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262B3" w14:textId="77777777" w:rsidR="00734996" w:rsidRDefault="00734996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255157F4" w14:textId="77777777" w:rsidR="00734996" w:rsidRDefault="00734996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3CA7E6E9" w14:textId="77777777" w:rsidR="00E739A3" w:rsidRDefault="00E739A3" w:rsidP="00BD26FC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</w:t>
      </w:r>
      <w:r w:rsidR="00734996">
        <w:rPr>
          <w:rFonts w:ascii="Arial" w:hAnsi="Arial" w:cs="Arial"/>
          <w:b/>
          <w:sz w:val="20"/>
          <w:szCs w:val="20"/>
        </w:rPr>
        <w:t>nes de síntesis primer semestre</w:t>
      </w:r>
    </w:p>
    <w:p w14:paraId="10524620" w14:textId="77777777" w:rsidR="00734996" w:rsidRDefault="00734996" w:rsidP="005A7053">
      <w:pPr>
        <w:pStyle w:val="Sinespaciado"/>
        <w:rPr>
          <w:rFonts w:ascii="Arial" w:hAnsi="Arial" w:cs="Arial"/>
          <w:b/>
          <w:sz w:val="20"/>
          <w:szCs w:val="20"/>
        </w:rPr>
      </w:pPr>
    </w:p>
    <w:p w14:paraId="3F58E60F" w14:textId="77777777" w:rsidR="009A6C7B" w:rsidRDefault="00B372AE" w:rsidP="00E739A3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CURSO: 1º básico B </w:t>
      </w:r>
    </w:p>
    <w:p w14:paraId="507E9C46" w14:textId="77777777" w:rsidR="009A6C7B" w:rsidRDefault="00B372AE" w:rsidP="00E739A3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</w:t>
      </w:r>
      <w:r w:rsidR="00EA3BD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OR JEFE: </w:t>
      </w:r>
      <w:proofErr w:type="spellStart"/>
      <w:r>
        <w:rPr>
          <w:rFonts w:ascii="Arial" w:hAnsi="Arial" w:cs="Arial"/>
          <w:sz w:val="20"/>
          <w:szCs w:val="20"/>
        </w:rPr>
        <w:t>Sharloth</w:t>
      </w:r>
      <w:proofErr w:type="spellEnd"/>
      <w:r>
        <w:rPr>
          <w:rFonts w:ascii="Arial" w:hAnsi="Arial" w:cs="Arial"/>
          <w:sz w:val="20"/>
          <w:szCs w:val="20"/>
        </w:rPr>
        <w:t xml:space="preserve"> Bernal </w:t>
      </w:r>
    </w:p>
    <w:p w14:paraId="243E0691" w14:textId="77777777" w:rsidR="00723307" w:rsidRDefault="00723307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5"/>
        <w:tblW w:w="0" w:type="auto"/>
        <w:tblLook w:val="0620" w:firstRow="1" w:lastRow="0" w:firstColumn="0" w:lastColumn="0" w:noHBand="1" w:noVBand="1"/>
      </w:tblPr>
      <w:tblGrid>
        <w:gridCol w:w="1950"/>
        <w:gridCol w:w="1931"/>
        <w:gridCol w:w="2183"/>
        <w:gridCol w:w="1932"/>
        <w:gridCol w:w="1968"/>
      </w:tblGrid>
      <w:tr w:rsidR="00723307" w:rsidRPr="00734996" w14:paraId="723FC0FB" w14:textId="77777777" w:rsidTr="002E7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14:paraId="7A8EBA0B" w14:textId="77777777" w:rsidR="00723307" w:rsidRPr="00734996" w:rsidRDefault="00723307" w:rsidP="000A6709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Lunes</w:t>
            </w:r>
          </w:p>
        </w:tc>
        <w:tc>
          <w:tcPr>
            <w:tcW w:w="2023" w:type="dxa"/>
          </w:tcPr>
          <w:p w14:paraId="5084423D" w14:textId="77777777" w:rsidR="00723307" w:rsidRPr="00734996" w:rsidRDefault="00723307" w:rsidP="000A6709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Martes</w:t>
            </w:r>
          </w:p>
        </w:tc>
        <w:tc>
          <w:tcPr>
            <w:tcW w:w="2023" w:type="dxa"/>
          </w:tcPr>
          <w:p w14:paraId="7CEDFCF1" w14:textId="77777777" w:rsidR="00723307" w:rsidRPr="00734996" w:rsidRDefault="00723307" w:rsidP="000A6709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Miércoles</w:t>
            </w:r>
          </w:p>
        </w:tc>
        <w:tc>
          <w:tcPr>
            <w:tcW w:w="2023" w:type="dxa"/>
          </w:tcPr>
          <w:p w14:paraId="510DA123" w14:textId="77777777" w:rsidR="00723307" w:rsidRPr="00734996" w:rsidRDefault="00723307" w:rsidP="000A6709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Jueves</w:t>
            </w:r>
          </w:p>
        </w:tc>
        <w:tc>
          <w:tcPr>
            <w:tcW w:w="2023" w:type="dxa"/>
          </w:tcPr>
          <w:p w14:paraId="12EB91A9" w14:textId="77777777" w:rsidR="00723307" w:rsidRPr="00734996" w:rsidRDefault="00723307" w:rsidP="000A6709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Viernes</w:t>
            </w:r>
          </w:p>
        </w:tc>
      </w:tr>
      <w:tr w:rsidR="00723307" w:rsidRPr="00734996" w14:paraId="1D01B874" w14:textId="77777777" w:rsidTr="002E7349">
        <w:tc>
          <w:tcPr>
            <w:tcW w:w="2022" w:type="dxa"/>
          </w:tcPr>
          <w:p w14:paraId="12DB4D0E" w14:textId="77777777" w:rsidR="00723307" w:rsidRPr="00734996" w:rsidRDefault="00723307" w:rsidP="000A670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0227CCE9" w14:textId="77777777" w:rsidR="00723307" w:rsidRPr="00734996" w:rsidRDefault="00723307" w:rsidP="000A670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4BECAA4F" w14:textId="77777777" w:rsidR="00723307" w:rsidRDefault="00723307" w:rsidP="000A670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  <w:p w14:paraId="514E8439" w14:textId="77777777" w:rsidR="00723307" w:rsidRDefault="00723307" w:rsidP="000A6709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336249" w14:textId="77777777" w:rsidR="00723307" w:rsidRPr="00734996" w:rsidRDefault="00723307" w:rsidP="000A670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Artes(proceso)</w:t>
            </w:r>
          </w:p>
        </w:tc>
        <w:tc>
          <w:tcPr>
            <w:tcW w:w="2023" w:type="dxa"/>
          </w:tcPr>
          <w:p w14:paraId="6A4E73B7" w14:textId="77777777" w:rsidR="00723307" w:rsidRDefault="00723307" w:rsidP="000A670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  <w:p w14:paraId="5EBA3495" w14:textId="77777777" w:rsidR="00723307" w:rsidRPr="00734996" w:rsidRDefault="00723307" w:rsidP="000A670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288010B2" w14:textId="77777777" w:rsidR="00723307" w:rsidRPr="00734996" w:rsidRDefault="00723307" w:rsidP="000A670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  <w:p w14:paraId="540D4AF7" w14:textId="77777777" w:rsidR="00723307" w:rsidRPr="00734996" w:rsidRDefault="00723307" w:rsidP="000A670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23307" w:rsidRPr="00734996" w14:paraId="592A187F" w14:textId="77777777" w:rsidTr="002E7349">
        <w:tc>
          <w:tcPr>
            <w:tcW w:w="2022" w:type="dxa"/>
          </w:tcPr>
          <w:p w14:paraId="660E01FF" w14:textId="77777777" w:rsidR="00723307" w:rsidRDefault="00723307" w:rsidP="000A670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01-07</w:t>
            </w:r>
          </w:p>
          <w:p w14:paraId="426F74E5" w14:textId="77777777" w:rsidR="00723307" w:rsidRDefault="00723307" w:rsidP="000A670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Historia</w:t>
            </w:r>
          </w:p>
          <w:p w14:paraId="48E44630" w14:textId="77777777" w:rsidR="00723307" w:rsidRPr="00734996" w:rsidRDefault="00723307" w:rsidP="000A670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EFI</w:t>
            </w:r>
          </w:p>
        </w:tc>
        <w:tc>
          <w:tcPr>
            <w:tcW w:w="2023" w:type="dxa"/>
          </w:tcPr>
          <w:p w14:paraId="786586D6" w14:textId="77777777" w:rsidR="00723307" w:rsidRDefault="00723307" w:rsidP="000A670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  <w:p w14:paraId="69F2B30E" w14:textId="77777777" w:rsidR="00723307" w:rsidRPr="00734996" w:rsidRDefault="00723307" w:rsidP="000A670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Inglés</w:t>
            </w:r>
          </w:p>
        </w:tc>
        <w:tc>
          <w:tcPr>
            <w:tcW w:w="2023" w:type="dxa"/>
          </w:tcPr>
          <w:p w14:paraId="1ECC0EE8" w14:textId="77777777" w:rsidR="00723307" w:rsidRPr="001F388D" w:rsidRDefault="00723307" w:rsidP="000A670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F388D"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  <w:p w14:paraId="1564A690" w14:textId="77777777" w:rsidR="00723307" w:rsidRDefault="00723307" w:rsidP="000A670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Tecnología(proceso)</w:t>
            </w:r>
          </w:p>
          <w:p w14:paraId="51569257" w14:textId="77777777" w:rsidR="00723307" w:rsidRPr="00734996" w:rsidRDefault="00723307" w:rsidP="000A670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F388D">
              <w:rPr>
                <w:rFonts w:ascii="Arial" w:hAnsi="Arial" w:cs="Arial"/>
                <w:b/>
                <w:sz w:val="20"/>
                <w:szCs w:val="20"/>
              </w:rPr>
              <w:t>Religión(proceso)</w:t>
            </w:r>
          </w:p>
        </w:tc>
        <w:tc>
          <w:tcPr>
            <w:tcW w:w="2023" w:type="dxa"/>
          </w:tcPr>
          <w:p w14:paraId="0138FE02" w14:textId="77777777" w:rsidR="00723307" w:rsidRPr="00734996" w:rsidRDefault="00723307" w:rsidP="000A670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04</w:t>
            </w:r>
          </w:p>
        </w:tc>
        <w:tc>
          <w:tcPr>
            <w:tcW w:w="2023" w:type="dxa"/>
          </w:tcPr>
          <w:p w14:paraId="02754382" w14:textId="77777777" w:rsidR="00723307" w:rsidRDefault="00723307" w:rsidP="000A670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  <w:p w14:paraId="67AB8F38" w14:textId="77777777" w:rsidR="00723307" w:rsidRPr="001F388D" w:rsidRDefault="00723307" w:rsidP="000A670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F388D">
              <w:rPr>
                <w:rFonts w:ascii="Arial" w:hAnsi="Arial" w:cs="Arial"/>
                <w:b/>
                <w:sz w:val="20"/>
                <w:szCs w:val="20"/>
              </w:rPr>
              <w:t>Matemática</w:t>
            </w:r>
          </w:p>
          <w:p w14:paraId="3BA23723" w14:textId="77777777" w:rsidR="00723307" w:rsidRPr="00734996" w:rsidRDefault="00723307" w:rsidP="000A670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Música</w:t>
            </w:r>
          </w:p>
        </w:tc>
      </w:tr>
      <w:tr w:rsidR="00723307" w:rsidRPr="00734996" w14:paraId="19020C7D" w14:textId="77777777" w:rsidTr="002E7349">
        <w:tc>
          <w:tcPr>
            <w:tcW w:w="2022" w:type="dxa"/>
          </w:tcPr>
          <w:p w14:paraId="3EFAB7B9" w14:textId="77777777" w:rsidR="00723307" w:rsidRDefault="00723307" w:rsidP="000A670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08</w:t>
            </w:r>
          </w:p>
          <w:p w14:paraId="33670A27" w14:textId="77777777" w:rsidR="00723307" w:rsidRPr="00734996" w:rsidRDefault="00723307" w:rsidP="000A670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Lenguaje</w:t>
            </w:r>
          </w:p>
        </w:tc>
        <w:tc>
          <w:tcPr>
            <w:tcW w:w="2023" w:type="dxa"/>
          </w:tcPr>
          <w:p w14:paraId="12FD3AC2" w14:textId="77777777" w:rsidR="00723307" w:rsidRDefault="00723307" w:rsidP="000A670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09</w:t>
            </w:r>
          </w:p>
          <w:p w14:paraId="17C3EDFC" w14:textId="77777777" w:rsidR="00723307" w:rsidRPr="00734996" w:rsidRDefault="00723307" w:rsidP="000A670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528D974A" w14:textId="77777777" w:rsidR="00723307" w:rsidRDefault="00723307" w:rsidP="000A670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  <w:p w14:paraId="1CF1DB4F" w14:textId="77777777" w:rsidR="00723307" w:rsidRPr="00734996" w:rsidRDefault="00723307" w:rsidP="000A670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Ciencias*</w:t>
            </w:r>
          </w:p>
        </w:tc>
        <w:tc>
          <w:tcPr>
            <w:tcW w:w="2023" w:type="dxa"/>
          </w:tcPr>
          <w:p w14:paraId="05772EFC" w14:textId="77777777" w:rsidR="00723307" w:rsidRPr="00734996" w:rsidRDefault="00723307" w:rsidP="000A670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2023" w:type="dxa"/>
          </w:tcPr>
          <w:p w14:paraId="48521F63" w14:textId="77777777" w:rsidR="00723307" w:rsidRPr="00734996" w:rsidRDefault="00723307" w:rsidP="000A670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  <w:p w14:paraId="118AE864" w14:textId="77777777" w:rsidR="00723307" w:rsidRPr="00734996" w:rsidRDefault="00723307" w:rsidP="000A670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</w:tr>
    </w:tbl>
    <w:p w14:paraId="7EA5C7CF" w14:textId="77777777" w:rsidR="00723307" w:rsidRPr="003E14C9" w:rsidRDefault="00723307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5"/>
        <w:tblpPr w:leftFromText="141" w:rightFromText="141" w:vertAnchor="text" w:horzAnchor="margin" w:tblpY="99"/>
        <w:tblW w:w="10088" w:type="dxa"/>
        <w:tblLook w:val="0620" w:firstRow="1" w:lastRow="0" w:firstColumn="0" w:lastColumn="0" w:noHBand="1" w:noVBand="1"/>
      </w:tblPr>
      <w:tblGrid>
        <w:gridCol w:w="1371"/>
        <w:gridCol w:w="7302"/>
        <w:gridCol w:w="1415"/>
      </w:tblGrid>
      <w:tr w:rsidR="00723307" w:rsidRPr="002E3B49" w14:paraId="2EB432C9" w14:textId="77777777" w:rsidTr="002E7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tcW w:w="1371" w:type="dxa"/>
          </w:tcPr>
          <w:p w14:paraId="38EF5D71" w14:textId="77777777" w:rsidR="00723307" w:rsidRPr="002E3B49" w:rsidRDefault="00723307" w:rsidP="00723307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2E3B49">
              <w:rPr>
                <w:rFonts w:ascii="Arial" w:hAnsi="Arial" w:cs="Arial"/>
                <w:b w:val="0"/>
                <w:sz w:val="20"/>
                <w:szCs w:val="20"/>
              </w:rPr>
              <w:t>Asignatura</w:t>
            </w:r>
          </w:p>
        </w:tc>
        <w:tc>
          <w:tcPr>
            <w:tcW w:w="7302" w:type="dxa"/>
          </w:tcPr>
          <w:p w14:paraId="51E07AA9" w14:textId="77777777" w:rsidR="00723307" w:rsidRPr="002E3B49" w:rsidRDefault="00723307" w:rsidP="00723307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2E3B49">
              <w:rPr>
                <w:rFonts w:ascii="Arial" w:hAnsi="Arial" w:cs="Arial"/>
                <w:b w:val="0"/>
                <w:sz w:val="20"/>
                <w:szCs w:val="20"/>
              </w:rPr>
              <w:t>Temario</w:t>
            </w:r>
          </w:p>
        </w:tc>
        <w:tc>
          <w:tcPr>
            <w:tcW w:w="1415" w:type="dxa"/>
          </w:tcPr>
          <w:p w14:paraId="2BCE9198" w14:textId="77777777" w:rsidR="00723307" w:rsidRPr="002E3B49" w:rsidRDefault="00723307" w:rsidP="00723307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2E3B49">
              <w:rPr>
                <w:rFonts w:ascii="Arial" w:hAnsi="Arial" w:cs="Arial"/>
                <w:b w:val="0"/>
                <w:sz w:val="20"/>
                <w:szCs w:val="20"/>
              </w:rPr>
              <w:t>Modalidad</w:t>
            </w:r>
          </w:p>
        </w:tc>
      </w:tr>
      <w:tr w:rsidR="00723307" w:rsidRPr="002E3B49" w14:paraId="42BED564" w14:textId="77777777" w:rsidTr="002E7349">
        <w:trPr>
          <w:trHeight w:val="665"/>
        </w:trPr>
        <w:tc>
          <w:tcPr>
            <w:tcW w:w="1371" w:type="dxa"/>
          </w:tcPr>
          <w:p w14:paraId="520D1632" w14:textId="77777777" w:rsidR="00723307" w:rsidRPr="002E3B49" w:rsidRDefault="00723307" w:rsidP="007233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7302" w:type="dxa"/>
          </w:tcPr>
          <w:p w14:paraId="5B195973" w14:textId="77777777" w:rsidR="00723307" w:rsidRPr="002E3B49" w:rsidRDefault="00723307" w:rsidP="0063531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Lectura y escritura con letras tratadas (M- P- S- L- D- Ca- Co- Cu- N- R- G- F.)</w:t>
            </w:r>
          </w:p>
          <w:p w14:paraId="76897015" w14:textId="77777777" w:rsidR="00723307" w:rsidRPr="002E3B49" w:rsidRDefault="00723307" w:rsidP="0063531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Tipos de texto: Cuento, carta, texto informativo.</w:t>
            </w:r>
          </w:p>
          <w:p w14:paraId="119DD7A2" w14:textId="77777777" w:rsidR="00723307" w:rsidRPr="002E3B49" w:rsidRDefault="00723307" w:rsidP="0063531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Mayúscula y minúscula.</w:t>
            </w:r>
          </w:p>
          <w:p w14:paraId="6F661B05" w14:textId="77777777" w:rsidR="00723307" w:rsidRPr="002E3B49" w:rsidRDefault="00723307" w:rsidP="0063531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 xml:space="preserve">Comprensión auditiva. </w:t>
            </w:r>
          </w:p>
        </w:tc>
        <w:tc>
          <w:tcPr>
            <w:tcW w:w="1415" w:type="dxa"/>
          </w:tcPr>
          <w:p w14:paraId="3B277F5C" w14:textId="77777777" w:rsidR="00723307" w:rsidRPr="002E3B49" w:rsidRDefault="00723307" w:rsidP="007233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Escrita.</w:t>
            </w:r>
          </w:p>
          <w:p w14:paraId="754DBFAA" w14:textId="77777777" w:rsidR="00723307" w:rsidRPr="002E3B49" w:rsidRDefault="00723307" w:rsidP="007233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Multi ítem.</w:t>
            </w:r>
          </w:p>
        </w:tc>
      </w:tr>
      <w:tr w:rsidR="004460A5" w:rsidRPr="002E3B49" w14:paraId="1969328F" w14:textId="77777777" w:rsidTr="002E7349">
        <w:trPr>
          <w:trHeight w:val="665"/>
        </w:trPr>
        <w:tc>
          <w:tcPr>
            <w:tcW w:w="1371" w:type="dxa"/>
          </w:tcPr>
          <w:p w14:paraId="2E0D4841" w14:textId="77777777" w:rsidR="004460A5" w:rsidRPr="002E3B49" w:rsidRDefault="004460A5" w:rsidP="004460A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7302" w:type="dxa"/>
          </w:tcPr>
          <w:p w14:paraId="4E99A0CE" w14:textId="77777777" w:rsidR="004460A5" w:rsidRPr="004460A5" w:rsidRDefault="004460A5" w:rsidP="004460A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460A5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Pr="004460A5">
              <w:rPr>
                <w:rFonts w:ascii="Arial" w:hAnsi="Arial" w:cs="Arial"/>
                <w:sz w:val="20"/>
                <w:szCs w:val="20"/>
              </w:rPr>
              <w:t xml:space="preserve"> 3: </w:t>
            </w:r>
            <w:proofErr w:type="spellStart"/>
            <w:r w:rsidRPr="004460A5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4460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60A5">
              <w:rPr>
                <w:rFonts w:ascii="Arial" w:hAnsi="Arial" w:cs="Arial"/>
                <w:sz w:val="20"/>
                <w:szCs w:val="20"/>
              </w:rPr>
              <w:t>Farm</w:t>
            </w:r>
            <w:proofErr w:type="spellEnd"/>
          </w:p>
          <w:p w14:paraId="76BAEBB4" w14:textId="77777777" w:rsidR="004460A5" w:rsidRPr="004460A5" w:rsidRDefault="004460A5" w:rsidP="004460A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460A5">
              <w:rPr>
                <w:rFonts w:ascii="Arial" w:hAnsi="Arial" w:cs="Arial"/>
                <w:sz w:val="20"/>
                <w:szCs w:val="20"/>
              </w:rPr>
              <w:t>Grammar</w:t>
            </w:r>
            <w:proofErr w:type="spellEnd"/>
            <w:r w:rsidRPr="004460A5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4460A5">
              <w:rPr>
                <w:rFonts w:ascii="Arial" w:hAnsi="Arial" w:cs="Arial"/>
                <w:sz w:val="20"/>
                <w:szCs w:val="20"/>
              </w:rPr>
              <w:t>It’s</w:t>
            </w:r>
            <w:proofErr w:type="spellEnd"/>
            <w:r w:rsidRPr="004460A5">
              <w:rPr>
                <w:rFonts w:ascii="Arial" w:hAnsi="Arial" w:cs="Arial"/>
                <w:sz w:val="20"/>
                <w:szCs w:val="20"/>
              </w:rPr>
              <w:t xml:space="preserve"> a…</w:t>
            </w:r>
            <w:bookmarkStart w:id="0" w:name="_GoBack"/>
            <w:bookmarkEnd w:id="0"/>
          </w:p>
          <w:p w14:paraId="7BF155AB" w14:textId="77777777" w:rsidR="004460A5" w:rsidRPr="004460A5" w:rsidRDefault="004460A5" w:rsidP="004460A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460A5">
              <w:rPr>
                <w:rFonts w:ascii="Arial" w:hAnsi="Arial" w:cs="Arial"/>
                <w:sz w:val="20"/>
                <w:szCs w:val="20"/>
              </w:rPr>
              <w:t>Vocabulary</w:t>
            </w:r>
            <w:proofErr w:type="spellEnd"/>
            <w:r w:rsidRPr="004460A5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4460A5">
              <w:rPr>
                <w:rFonts w:ascii="Arial" w:hAnsi="Arial" w:cs="Arial"/>
                <w:sz w:val="20"/>
                <w:szCs w:val="20"/>
              </w:rPr>
              <w:t>Animals</w:t>
            </w:r>
            <w:proofErr w:type="spellEnd"/>
            <w:r w:rsidRPr="004460A5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4460A5">
              <w:rPr>
                <w:rFonts w:ascii="Arial" w:hAnsi="Arial" w:cs="Arial"/>
                <w:sz w:val="20"/>
                <w:szCs w:val="20"/>
              </w:rPr>
              <w:t>Farm</w:t>
            </w:r>
            <w:proofErr w:type="spellEnd"/>
          </w:p>
        </w:tc>
        <w:tc>
          <w:tcPr>
            <w:tcW w:w="1415" w:type="dxa"/>
          </w:tcPr>
          <w:p w14:paraId="747075EE" w14:textId="77777777" w:rsidR="004460A5" w:rsidRPr="004460A5" w:rsidRDefault="004460A5" w:rsidP="004460A5">
            <w:pPr>
              <w:rPr>
                <w:rFonts w:ascii="Arial" w:hAnsi="Arial" w:cs="Arial"/>
                <w:sz w:val="20"/>
                <w:szCs w:val="20"/>
              </w:rPr>
            </w:pPr>
            <w:r w:rsidRPr="004460A5">
              <w:rPr>
                <w:rFonts w:ascii="Arial" w:hAnsi="Arial" w:cs="Arial"/>
                <w:sz w:val="20"/>
                <w:szCs w:val="20"/>
              </w:rPr>
              <w:t>Selección múltiple y numeración</w:t>
            </w:r>
          </w:p>
        </w:tc>
      </w:tr>
      <w:tr w:rsidR="00723307" w:rsidRPr="002E3B49" w14:paraId="46127457" w14:textId="77777777" w:rsidTr="002E7349">
        <w:trPr>
          <w:trHeight w:val="665"/>
        </w:trPr>
        <w:tc>
          <w:tcPr>
            <w:tcW w:w="1371" w:type="dxa"/>
          </w:tcPr>
          <w:p w14:paraId="73C55E9B" w14:textId="77777777" w:rsidR="00723307" w:rsidRPr="002E3B49" w:rsidRDefault="00723307" w:rsidP="007233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7302" w:type="dxa"/>
          </w:tcPr>
          <w:p w14:paraId="75CB4529" w14:textId="77777777" w:rsidR="00723307" w:rsidRPr="002E3B49" w:rsidRDefault="00723307" w:rsidP="0063531F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Leer, representar y contar números hasta el 19.</w:t>
            </w:r>
          </w:p>
          <w:p w14:paraId="1229229E" w14:textId="77777777" w:rsidR="00723307" w:rsidRPr="002E3B49" w:rsidRDefault="00723307" w:rsidP="0063531F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Formar decenas y los que sobran hasta el 19.</w:t>
            </w:r>
          </w:p>
          <w:p w14:paraId="4F21D074" w14:textId="77777777" w:rsidR="00723307" w:rsidRPr="002E3B49" w:rsidRDefault="00723307" w:rsidP="0063531F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Comparar cantidades.</w:t>
            </w:r>
          </w:p>
          <w:p w14:paraId="5F46CFCD" w14:textId="77777777" w:rsidR="00723307" w:rsidRPr="002E3B49" w:rsidRDefault="00723307" w:rsidP="0063531F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Ordenar números hasta el 19.</w:t>
            </w:r>
          </w:p>
          <w:p w14:paraId="3A9EC743" w14:textId="77777777" w:rsidR="00723307" w:rsidRPr="002E3B49" w:rsidRDefault="00723307" w:rsidP="0063531F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Descomponer números.</w:t>
            </w:r>
          </w:p>
          <w:p w14:paraId="784F1C5E" w14:textId="77777777" w:rsidR="00723307" w:rsidRPr="002E3B49" w:rsidRDefault="00723307" w:rsidP="0063531F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Acción de juntar y separar.</w:t>
            </w:r>
          </w:p>
          <w:p w14:paraId="0E0049D9" w14:textId="77777777" w:rsidR="00723307" w:rsidRPr="002E3B49" w:rsidRDefault="00723307" w:rsidP="0063531F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Acción y retroceder.</w:t>
            </w:r>
          </w:p>
          <w:p w14:paraId="3C1DBB83" w14:textId="77777777" w:rsidR="00723307" w:rsidRPr="002E3B49" w:rsidRDefault="00723307" w:rsidP="0063531F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Cálculo mental: Conteo hacia adelante y hacia atrás.</w:t>
            </w:r>
          </w:p>
          <w:p w14:paraId="5BAF5479" w14:textId="77777777" w:rsidR="00723307" w:rsidRDefault="00723307" w:rsidP="0063531F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 xml:space="preserve">Resolver problemas. </w:t>
            </w:r>
          </w:p>
          <w:p w14:paraId="70489586" w14:textId="77777777" w:rsidR="002E3B49" w:rsidRPr="002E3B49" w:rsidRDefault="002E3B49" w:rsidP="0063531F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2B9D2147" w14:textId="77777777" w:rsidR="00723307" w:rsidRPr="002E3B49" w:rsidRDefault="00723307" w:rsidP="007233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E3B49">
              <w:rPr>
                <w:rFonts w:ascii="Arial" w:hAnsi="Arial" w:cs="Arial"/>
                <w:sz w:val="20"/>
                <w:szCs w:val="20"/>
                <w:lang w:val="es-ES"/>
              </w:rPr>
              <w:t xml:space="preserve">Multi </w:t>
            </w:r>
            <w:proofErr w:type="gramStart"/>
            <w:r w:rsidRPr="002E3B49">
              <w:rPr>
                <w:rFonts w:ascii="Arial" w:hAnsi="Arial" w:cs="Arial"/>
                <w:sz w:val="20"/>
                <w:szCs w:val="20"/>
                <w:lang w:val="es-ES"/>
              </w:rPr>
              <w:t>ítem .</w:t>
            </w:r>
            <w:proofErr w:type="gramEnd"/>
          </w:p>
        </w:tc>
      </w:tr>
      <w:tr w:rsidR="00723307" w:rsidRPr="002E3B49" w14:paraId="70E9AE10" w14:textId="77777777" w:rsidTr="002E7349">
        <w:trPr>
          <w:trHeight w:val="665"/>
        </w:trPr>
        <w:tc>
          <w:tcPr>
            <w:tcW w:w="1371" w:type="dxa"/>
          </w:tcPr>
          <w:p w14:paraId="4D05F563" w14:textId="77777777" w:rsidR="00723307" w:rsidRPr="002E3B49" w:rsidRDefault="00723307" w:rsidP="007233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7302" w:type="dxa"/>
          </w:tcPr>
          <w:p w14:paraId="78A3B140" w14:textId="77777777" w:rsidR="00723307" w:rsidRPr="002E3B49" w:rsidRDefault="00723307" w:rsidP="0063531F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2E3B49">
              <w:rPr>
                <w:rFonts w:ascii="Arial" w:hAnsi="Arial" w:cs="Arial"/>
                <w:bCs/>
                <w:sz w:val="20"/>
                <w:szCs w:val="20"/>
              </w:rPr>
              <w:t>Antes – después/ Día – noche/ Días de la semana/ Meses del año/ Estaciones del año/ Uso del Calendario.</w:t>
            </w:r>
          </w:p>
          <w:p w14:paraId="3AD3DFBC" w14:textId="77777777" w:rsidR="00723307" w:rsidRPr="002E3B49" w:rsidRDefault="00723307" w:rsidP="0063531F">
            <w:pPr>
              <w:pStyle w:val="Prrafodelista"/>
              <w:spacing w:after="0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 w:rsidRPr="002E3B49">
              <w:rPr>
                <w:rFonts w:ascii="Arial" w:hAnsi="Arial" w:cs="Arial"/>
                <w:bCs/>
                <w:sz w:val="20"/>
                <w:szCs w:val="20"/>
              </w:rPr>
              <w:t>Trabajos, productos e instituciones de mi comunidad.</w:t>
            </w:r>
          </w:p>
          <w:p w14:paraId="6D3AEFF5" w14:textId="77777777" w:rsidR="00723307" w:rsidRPr="002E3B49" w:rsidRDefault="00723307" w:rsidP="0063531F">
            <w:pPr>
              <w:pStyle w:val="Prrafodelista"/>
              <w:spacing w:after="0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 w:rsidRPr="002E3B49">
              <w:rPr>
                <w:rFonts w:ascii="Arial" w:hAnsi="Arial" w:cs="Arial"/>
                <w:bCs/>
                <w:sz w:val="20"/>
                <w:szCs w:val="20"/>
              </w:rPr>
              <w:t>Normas de convivencia.</w:t>
            </w:r>
          </w:p>
          <w:p w14:paraId="091480D8" w14:textId="77777777" w:rsidR="00723307" w:rsidRDefault="00723307" w:rsidP="005A7053">
            <w:pPr>
              <w:pStyle w:val="Prrafodelista"/>
              <w:spacing w:after="0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 w:rsidRPr="002E3B49">
              <w:rPr>
                <w:rFonts w:ascii="Arial" w:hAnsi="Arial" w:cs="Arial"/>
                <w:bCs/>
                <w:sz w:val="20"/>
                <w:szCs w:val="20"/>
              </w:rPr>
              <w:t xml:space="preserve">Familia. </w:t>
            </w:r>
          </w:p>
          <w:p w14:paraId="729F953D" w14:textId="77777777" w:rsidR="002E3B49" w:rsidRPr="002E3B49" w:rsidRDefault="002E3B49" w:rsidP="005A7053">
            <w:pPr>
              <w:pStyle w:val="Prrafodelista"/>
              <w:spacing w:after="0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5" w:type="dxa"/>
          </w:tcPr>
          <w:p w14:paraId="6F2D3CE5" w14:textId="77777777" w:rsidR="00723307" w:rsidRPr="002E3B49" w:rsidRDefault="00723307" w:rsidP="007233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Escrita.</w:t>
            </w:r>
          </w:p>
          <w:p w14:paraId="35860139" w14:textId="77777777" w:rsidR="00723307" w:rsidRPr="002E3B49" w:rsidRDefault="00723307" w:rsidP="007233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Multi ítem.</w:t>
            </w:r>
          </w:p>
        </w:tc>
      </w:tr>
      <w:tr w:rsidR="00723307" w:rsidRPr="002E3B49" w14:paraId="27CBA059" w14:textId="77777777" w:rsidTr="002E7349">
        <w:trPr>
          <w:trHeight w:val="665"/>
        </w:trPr>
        <w:tc>
          <w:tcPr>
            <w:tcW w:w="1371" w:type="dxa"/>
          </w:tcPr>
          <w:p w14:paraId="4FC78B28" w14:textId="77777777" w:rsidR="00723307" w:rsidRPr="002E3B49" w:rsidRDefault="00723307" w:rsidP="007233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</w:tc>
        <w:tc>
          <w:tcPr>
            <w:tcW w:w="7302" w:type="dxa"/>
          </w:tcPr>
          <w:p w14:paraId="35325460" w14:textId="77777777" w:rsidR="00723307" w:rsidRPr="002E3B49" w:rsidRDefault="00723307" w:rsidP="0063531F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Seres vivos y elementos sin vida.</w:t>
            </w:r>
          </w:p>
          <w:p w14:paraId="66DBAE5B" w14:textId="77777777" w:rsidR="00723307" w:rsidRPr="002E3B49" w:rsidRDefault="00723307" w:rsidP="0063531F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Animales y plantas en la naturaleza.</w:t>
            </w:r>
          </w:p>
        </w:tc>
        <w:tc>
          <w:tcPr>
            <w:tcW w:w="1415" w:type="dxa"/>
          </w:tcPr>
          <w:p w14:paraId="14BCBDD7" w14:textId="77777777" w:rsidR="00723307" w:rsidRPr="002E3B49" w:rsidRDefault="00723307" w:rsidP="007233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Selección múltiple.</w:t>
            </w:r>
          </w:p>
        </w:tc>
      </w:tr>
      <w:tr w:rsidR="00723307" w:rsidRPr="002E3B49" w14:paraId="6EEEF741" w14:textId="77777777" w:rsidTr="002E7349">
        <w:trPr>
          <w:trHeight w:val="665"/>
        </w:trPr>
        <w:tc>
          <w:tcPr>
            <w:tcW w:w="1371" w:type="dxa"/>
          </w:tcPr>
          <w:p w14:paraId="49D3357F" w14:textId="77777777" w:rsidR="00723307" w:rsidRPr="002E3B49" w:rsidRDefault="00723307" w:rsidP="007233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7302" w:type="dxa"/>
          </w:tcPr>
          <w:p w14:paraId="46B827B2" w14:textId="77777777" w:rsidR="00723307" w:rsidRPr="002E3B49" w:rsidRDefault="00723307" w:rsidP="0063531F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Duplican imagen de paisaje, utilizando Paint.</w:t>
            </w:r>
          </w:p>
        </w:tc>
        <w:tc>
          <w:tcPr>
            <w:tcW w:w="1415" w:type="dxa"/>
          </w:tcPr>
          <w:p w14:paraId="21D7BA59" w14:textId="77777777" w:rsidR="00723307" w:rsidRPr="002E3B49" w:rsidRDefault="002E3B49" w:rsidP="007233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Proceso.</w:t>
            </w:r>
          </w:p>
          <w:p w14:paraId="6C14A446" w14:textId="77777777" w:rsidR="002E3B49" w:rsidRPr="002E3B49" w:rsidRDefault="002E3B49" w:rsidP="007233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 xml:space="preserve">Individual </w:t>
            </w:r>
          </w:p>
        </w:tc>
      </w:tr>
      <w:tr w:rsidR="00723307" w:rsidRPr="002E3B49" w14:paraId="0AEADBD4" w14:textId="77777777" w:rsidTr="002E7349">
        <w:trPr>
          <w:trHeight w:val="665"/>
        </w:trPr>
        <w:tc>
          <w:tcPr>
            <w:tcW w:w="1371" w:type="dxa"/>
          </w:tcPr>
          <w:p w14:paraId="6090731F" w14:textId="77777777" w:rsidR="00723307" w:rsidRPr="002E3B49" w:rsidRDefault="00723307" w:rsidP="007233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7302" w:type="dxa"/>
          </w:tcPr>
          <w:p w14:paraId="209D4581" w14:textId="77777777" w:rsidR="00723307" w:rsidRPr="002E3B49" w:rsidRDefault="00723307" w:rsidP="0063531F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 xml:space="preserve">Crean y </w:t>
            </w:r>
            <w:r w:rsidR="002E3B49" w:rsidRPr="002E3B49">
              <w:rPr>
                <w:rFonts w:ascii="Arial" w:hAnsi="Arial" w:cs="Arial"/>
                <w:sz w:val="20"/>
                <w:szCs w:val="20"/>
              </w:rPr>
              <w:t>pintan 2</w:t>
            </w:r>
            <w:r w:rsidRPr="002E3B49">
              <w:rPr>
                <w:rFonts w:ascii="Arial" w:hAnsi="Arial" w:cs="Arial"/>
                <w:sz w:val="20"/>
                <w:szCs w:val="20"/>
              </w:rPr>
              <w:t xml:space="preserve"> paisajes utilizando en uno de ellos solo colores cálidos y en el otro solo colores fríos.</w:t>
            </w:r>
          </w:p>
          <w:p w14:paraId="4C802627" w14:textId="77777777" w:rsidR="00723307" w:rsidRDefault="00723307" w:rsidP="0063531F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Materiales: tempera, pincel, papel de diario, toallas húmedas, botella mini con agua, toalla nova.</w:t>
            </w:r>
          </w:p>
          <w:p w14:paraId="6B447A29" w14:textId="77777777" w:rsidR="002E3B49" w:rsidRPr="002E3B49" w:rsidRDefault="002E3B49" w:rsidP="0063531F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D0F687C" w14:textId="77777777" w:rsidR="00723307" w:rsidRPr="002E3B49" w:rsidRDefault="002E3B49" w:rsidP="007233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Proceso</w:t>
            </w:r>
          </w:p>
          <w:p w14:paraId="132844FA" w14:textId="77777777" w:rsidR="002E3B49" w:rsidRPr="002E3B49" w:rsidRDefault="002E3B49" w:rsidP="007233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 xml:space="preserve">Individual </w:t>
            </w:r>
          </w:p>
        </w:tc>
      </w:tr>
      <w:tr w:rsidR="00723307" w:rsidRPr="002E3B49" w14:paraId="2F762276" w14:textId="77777777" w:rsidTr="002E7349">
        <w:trPr>
          <w:trHeight w:val="665"/>
        </w:trPr>
        <w:tc>
          <w:tcPr>
            <w:tcW w:w="1371" w:type="dxa"/>
          </w:tcPr>
          <w:p w14:paraId="6EFFFF8C" w14:textId="77777777" w:rsidR="00723307" w:rsidRPr="002E3B49" w:rsidRDefault="00723307" w:rsidP="007233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 xml:space="preserve">Música </w:t>
            </w:r>
          </w:p>
        </w:tc>
        <w:tc>
          <w:tcPr>
            <w:tcW w:w="7302" w:type="dxa"/>
          </w:tcPr>
          <w:p w14:paraId="6DFB8C27" w14:textId="77777777" w:rsidR="00723307" w:rsidRPr="002E3B49" w:rsidRDefault="00723307" w:rsidP="0063531F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 xml:space="preserve">Dictado rítmico (puntos y rayas). Identificación de alturas en </w:t>
            </w:r>
            <w:proofErr w:type="spellStart"/>
            <w:r w:rsidRPr="002E3B49">
              <w:rPr>
                <w:rFonts w:ascii="Arial" w:hAnsi="Arial" w:cs="Arial"/>
                <w:sz w:val="20"/>
                <w:szCs w:val="20"/>
              </w:rPr>
              <w:t>bigrama</w:t>
            </w:r>
            <w:proofErr w:type="spellEnd"/>
            <w:r w:rsidRPr="002E3B49">
              <w:rPr>
                <w:rFonts w:ascii="Arial" w:hAnsi="Arial" w:cs="Arial"/>
                <w:sz w:val="20"/>
                <w:szCs w:val="20"/>
              </w:rPr>
              <w:t xml:space="preserve"> (Sol – Mi).</w:t>
            </w:r>
          </w:p>
          <w:p w14:paraId="663C9C64" w14:textId="77777777" w:rsidR="00723307" w:rsidRDefault="00723307" w:rsidP="005A705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Creación de compases en 2, 3 y 4 tiempos. Conocer figuras rítmicas (redonda, blanca, negra y sus respectivos silencios), escribir sus nombres y conocer sus valores.</w:t>
            </w:r>
          </w:p>
          <w:p w14:paraId="3E489BA5" w14:textId="77777777" w:rsidR="002E3B49" w:rsidRPr="002E3B49" w:rsidRDefault="002E3B49" w:rsidP="005A705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287D154" w14:textId="77777777" w:rsidR="00723307" w:rsidRPr="002E3B49" w:rsidRDefault="00723307" w:rsidP="007233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 xml:space="preserve">Escrita. </w:t>
            </w:r>
          </w:p>
        </w:tc>
      </w:tr>
      <w:tr w:rsidR="00723307" w:rsidRPr="002E3B49" w14:paraId="73E3F809" w14:textId="77777777" w:rsidTr="002E7349">
        <w:trPr>
          <w:trHeight w:val="665"/>
        </w:trPr>
        <w:tc>
          <w:tcPr>
            <w:tcW w:w="1371" w:type="dxa"/>
          </w:tcPr>
          <w:p w14:paraId="6214E362" w14:textId="77777777" w:rsidR="00723307" w:rsidRPr="002E3B49" w:rsidRDefault="00723307" w:rsidP="007233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7302" w:type="dxa"/>
          </w:tcPr>
          <w:p w14:paraId="56640144" w14:textId="77777777" w:rsidR="00723307" w:rsidRPr="002E3B49" w:rsidRDefault="00723307" w:rsidP="0063531F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Habilidades motoras básicas de Manipulación.</w:t>
            </w:r>
          </w:p>
          <w:p w14:paraId="55915F4D" w14:textId="77777777" w:rsidR="00723307" w:rsidRPr="002E3B49" w:rsidRDefault="005A7053" w:rsidP="005A7053">
            <w:pPr>
              <w:pStyle w:val="Sinespaciad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 xml:space="preserve">Lanzar – Atrapar – Botear - </w:t>
            </w:r>
            <w:r w:rsidR="00723307" w:rsidRPr="002E3B49">
              <w:rPr>
                <w:rFonts w:ascii="Arial" w:hAnsi="Arial" w:cs="Arial"/>
                <w:sz w:val="20"/>
                <w:szCs w:val="20"/>
              </w:rPr>
              <w:t>Arrastrar</w:t>
            </w:r>
          </w:p>
        </w:tc>
        <w:tc>
          <w:tcPr>
            <w:tcW w:w="1415" w:type="dxa"/>
          </w:tcPr>
          <w:p w14:paraId="4501DF65" w14:textId="77777777" w:rsidR="00723307" w:rsidRPr="002E3B49" w:rsidRDefault="00723307" w:rsidP="007233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 xml:space="preserve">Práctico. </w:t>
            </w:r>
          </w:p>
        </w:tc>
      </w:tr>
      <w:tr w:rsidR="005A7053" w:rsidRPr="002E3B49" w14:paraId="5786FBB0" w14:textId="77777777" w:rsidTr="002E7349">
        <w:trPr>
          <w:trHeight w:val="665"/>
        </w:trPr>
        <w:tc>
          <w:tcPr>
            <w:tcW w:w="1371" w:type="dxa"/>
          </w:tcPr>
          <w:p w14:paraId="0BAF6304" w14:textId="77777777" w:rsidR="005A7053" w:rsidRPr="002E3B49" w:rsidRDefault="005A7053" w:rsidP="005A705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7302" w:type="dxa"/>
          </w:tcPr>
          <w:p w14:paraId="627639BD" w14:textId="77777777" w:rsidR="005A7053" w:rsidRPr="002E3B49" w:rsidRDefault="005A7053" w:rsidP="005A705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Temática: Los sentidos: Puedo sentir, me gusta sentir.</w:t>
            </w:r>
          </w:p>
          <w:p w14:paraId="6C91E4B8" w14:textId="77777777" w:rsidR="005A7053" w:rsidRPr="002E3B49" w:rsidRDefault="005A7053" w:rsidP="005A705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Maqueta de los cinco sentidos</w:t>
            </w:r>
          </w:p>
        </w:tc>
        <w:tc>
          <w:tcPr>
            <w:tcW w:w="1415" w:type="dxa"/>
          </w:tcPr>
          <w:p w14:paraId="3400579D" w14:textId="77777777" w:rsidR="005A7053" w:rsidRPr="002E3B49" w:rsidRDefault="005A7053" w:rsidP="005A705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Parejas</w:t>
            </w:r>
          </w:p>
          <w:p w14:paraId="0C2DE3C0" w14:textId="77777777" w:rsidR="005A7053" w:rsidRPr="002E3B49" w:rsidRDefault="005A7053" w:rsidP="005A705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E3B49">
              <w:rPr>
                <w:rFonts w:ascii="Arial" w:hAnsi="Arial" w:cs="Arial"/>
                <w:sz w:val="20"/>
                <w:szCs w:val="20"/>
              </w:rPr>
              <w:t>(Proceso)</w:t>
            </w:r>
          </w:p>
        </w:tc>
      </w:tr>
    </w:tbl>
    <w:p w14:paraId="70727EF4" w14:textId="77777777" w:rsidR="00E739A3" w:rsidRPr="003E14C9" w:rsidRDefault="00E739A3" w:rsidP="00734996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737D45AE" w14:textId="77777777" w:rsidR="000737A1" w:rsidRDefault="000737A1" w:rsidP="00E37017"/>
    <w:sectPr w:rsidR="000737A1" w:rsidSect="007349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9DC62" w14:textId="77777777" w:rsidR="00E6066A" w:rsidRDefault="00E6066A">
      <w:pPr>
        <w:spacing w:after="0" w:line="240" w:lineRule="auto"/>
      </w:pPr>
      <w:r>
        <w:separator/>
      </w:r>
    </w:p>
  </w:endnote>
  <w:endnote w:type="continuationSeparator" w:id="0">
    <w:p w14:paraId="10B3ECA9" w14:textId="77777777" w:rsidR="00E6066A" w:rsidRDefault="00E60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D639A" w14:textId="77777777" w:rsidR="002E7349" w:rsidRDefault="002E734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65DFC" w14:textId="77777777" w:rsidR="002E7349" w:rsidRDefault="002E734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59788" w14:textId="77777777" w:rsidR="002E7349" w:rsidRDefault="002E73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709AF" w14:textId="77777777" w:rsidR="00E6066A" w:rsidRDefault="00E6066A">
      <w:pPr>
        <w:spacing w:after="0" w:line="240" w:lineRule="auto"/>
      </w:pPr>
      <w:r>
        <w:separator/>
      </w:r>
    </w:p>
  </w:footnote>
  <w:footnote w:type="continuationSeparator" w:id="0">
    <w:p w14:paraId="0AAD9DB3" w14:textId="77777777" w:rsidR="00E6066A" w:rsidRDefault="00E60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BDFF6" w14:textId="2C359666" w:rsidR="002E7349" w:rsidRDefault="002E7349">
    <w:pPr>
      <w:pStyle w:val="Encabezado"/>
    </w:pPr>
    <w:r>
      <w:rPr>
        <w:noProof/>
      </w:rPr>
      <w:pict w14:anchorId="1ED78C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287485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16C34" w14:textId="4E2AE68F" w:rsidR="008D7157" w:rsidRDefault="002E7349">
    <w:pPr>
      <w:pStyle w:val="Encabezado"/>
    </w:pPr>
    <w:r>
      <w:rPr>
        <w:noProof/>
        <w:lang w:eastAsia="es-CL"/>
      </w:rPr>
      <w:pict w14:anchorId="5EDBC7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287486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391A3E" wp14:editId="7958C8BC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E4AE6" w14:textId="77777777" w:rsidR="008D7157" w:rsidRPr="00B372AE" w:rsidRDefault="0063531F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s-E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 Educacional</w:t>
                          </w:r>
                          <w:r w:rsidR="008D7157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Bosques de Santa                                                </w:t>
                          </w:r>
                          <w:proofErr w:type="spellStart"/>
                          <w:r w:rsidR="008D7157" w:rsidRPr="00B372AE">
                            <w:rPr>
                              <w:rFonts w:ascii="Monotype Corsiva" w:hAnsi="Monotype Corsiva"/>
                              <w:sz w:val="18"/>
                              <w:lang w:val="es-ES"/>
                            </w:rPr>
                            <w:t>Intellectum</w:t>
                          </w:r>
                          <w:proofErr w:type="spellEnd"/>
                          <w:r w:rsidR="008D7157" w:rsidRPr="00B372AE">
                            <w:rPr>
                              <w:rFonts w:ascii="Monotype Corsiva" w:hAnsi="Monotype Corsiva"/>
                              <w:sz w:val="18"/>
                              <w:lang w:val="es-ES"/>
                            </w:rPr>
                            <w:t xml:space="preserve"> da </w:t>
                          </w:r>
                          <w:proofErr w:type="spellStart"/>
                          <w:r w:rsidR="008D7157" w:rsidRPr="00B372AE">
                            <w:rPr>
                              <w:rFonts w:ascii="Monotype Corsiva" w:hAnsi="Monotype Corsiva"/>
                              <w:sz w:val="18"/>
                              <w:lang w:val="es-ES"/>
                            </w:rPr>
                            <w:t>Mihi</w:t>
                          </w:r>
                          <w:proofErr w:type="spellEnd"/>
                          <w:r w:rsidR="008D7157" w:rsidRPr="00B372AE">
                            <w:rPr>
                              <w:rFonts w:ascii="Monotype Corsiva" w:hAnsi="Monotype Corsiva"/>
                              <w:sz w:val="18"/>
                              <w:lang w:val="es-ES"/>
                            </w:rPr>
                            <w:t xml:space="preserve"> Ut </w:t>
                          </w:r>
                          <w:proofErr w:type="spellStart"/>
                          <w:r w:rsidR="008D7157" w:rsidRPr="00B372AE">
                            <w:rPr>
                              <w:rFonts w:ascii="Monotype Corsiva" w:hAnsi="Monotype Corsiva"/>
                              <w:sz w:val="18"/>
                              <w:lang w:val="es-ES"/>
                            </w:rPr>
                            <w:t>Vivam</w:t>
                          </w:r>
                          <w:proofErr w:type="spellEnd"/>
                        </w:p>
                        <w:p w14:paraId="109C0983" w14:textId="77777777" w:rsidR="008D7157" w:rsidRPr="00B372AE" w:rsidRDefault="008D7157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s-ES"/>
                            </w:rPr>
                          </w:pPr>
                          <w:proofErr w:type="gramStart"/>
                          <w:r w:rsidRPr="00B372AE">
                            <w:rPr>
                              <w:rFonts w:ascii="Arial Narrow" w:hAnsi="Arial Narrow"/>
                              <w:sz w:val="18"/>
                              <w:lang w:val="es-ES"/>
                            </w:rPr>
                            <w:t xml:space="preserve">“ </w:t>
                          </w:r>
                          <w:proofErr w:type="spellStart"/>
                          <w:r w:rsidRPr="00B372AE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s-ES"/>
                            </w:rPr>
                            <w:t>The</w:t>
                          </w:r>
                          <w:proofErr w:type="spellEnd"/>
                          <w:proofErr w:type="gramEnd"/>
                          <w:r w:rsidRPr="00B372AE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s-ES"/>
                            </w:rPr>
                            <w:t xml:space="preserve"> Kingstown </w:t>
                          </w:r>
                          <w:proofErr w:type="spellStart"/>
                          <w:r w:rsidRPr="00B372AE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s-ES"/>
                            </w:rPr>
                            <w:t>School</w:t>
                          </w:r>
                          <w:proofErr w:type="spellEnd"/>
                          <w:r w:rsidRPr="00B372AE">
                            <w:rPr>
                              <w:rFonts w:ascii="Arial Narrow" w:hAnsi="Arial Narrow"/>
                              <w:sz w:val="18"/>
                              <w:lang w:val="es-ES"/>
                            </w:rPr>
                            <w:t xml:space="preserve"> “  -  </w:t>
                          </w:r>
                          <w:r w:rsidRPr="00B372AE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s-ES"/>
                            </w:rPr>
                            <w:t>Viña del Mar</w:t>
                          </w:r>
                          <w:r w:rsidRPr="00B372AE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s-ES"/>
                            </w:rPr>
                            <w:t xml:space="preserve">.                               </w:t>
                          </w:r>
                          <w:r w:rsidR="0063531F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s-ES"/>
                            </w:rPr>
                            <w:t xml:space="preserve">                          </w:t>
                          </w:r>
                          <w:r w:rsidRPr="00B372AE">
                            <w:rPr>
                              <w:rFonts w:ascii="Arial Narrow" w:hAnsi="Arial Narrow"/>
                              <w:bCs/>
                              <w:i/>
                              <w:sz w:val="18"/>
                              <w:lang w:val="es-ES"/>
                            </w:rPr>
                            <w:t>Subdirección</w:t>
                          </w:r>
                          <w:r w:rsidRPr="00B372AE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s-ES"/>
                            </w:rPr>
                            <w:t xml:space="preserve"> </w:t>
                          </w:r>
                        </w:p>
                        <w:p w14:paraId="4D25A3A9" w14:textId="77777777" w:rsidR="008D7157" w:rsidRDefault="008D7157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391A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14:paraId="024E4AE6" w14:textId="77777777" w:rsidR="008D7157" w:rsidRPr="00B372AE" w:rsidRDefault="0063531F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s-E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 Educacional</w:t>
                    </w:r>
                    <w:r w:rsidR="008D7157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Bosques de Santa                                                </w:t>
                    </w:r>
                    <w:proofErr w:type="spellStart"/>
                    <w:r w:rsidR="008D7157" w:rsidRPr="00B372AE">
                      <w:rPr>
                        <w:rFonts w:ascii="Monotype Corsiva" w:hAnsi="Monotype Corsiva"/>
                        <w:sz w:val="18"/>
                        <w:lang w:val="es-ES"/>
                      </w:rPr>
                      <w:t>Intellectum</w:t>
                    </w:r>
                    <w:proofErr w:type="spellEnd"/>
                    <w:r w:rsidR="008D7157" w:rsidRPr="00B372AE">
                      <w:rPr>
                        <w:rFonts w:ascii="Monotype Corsiva" w:hAnsi="Monotype Corsiva"/>
                        <w:sz w:val="18"/>
                        <w:lang w:val="es-ES"/>
                      </w:rPr>
                      <w:t xml:space="preserve"> da </w:t>
                    </w:r>
                    <w:proofErr w:type="spellStart"/>
                    <w:r w:rsidR="008D7157" w:rsidRPr="00B372AE">
                      <w:rPr>
                        <w:rFonts w:ascii="Monotype Corsiva" w:hAnsi="Monotype Corsiva"/>
                        <w:sz w:val="18"/>
                        <w:lang w:val="es-ES"/>
                      </w:rPr>
                      <w:t>Mihi</w:t>
                    </w:r>
                    <w:proofErr w:type="spellEnd"/>
                    <w:r w:rsidR="008D7157" w:rsidRPr="00B372AE">
                      <w:rPr>
                        <w:rFonts w:ascii="Monotype Corsiva" w:hAnsi="Monotype Corsiva"/>
                        <w:sz w:val="18"/>
                        <w:lang w:val="es-ES"/>
                      </w:rPr>
                      <w:t xml:space="preserve"> Ut </w:t>
                    </w:r>
                    <w:proofErr w:type="spellStart"/>
                    <w:r w:rsidR="008D7157" w:rsidRPr="00B372AE">
                      <w:rPr>
                        <w:rFonts w:ascii="Monotype Corsiva" w:hAnsi="Monotype Corsiva"/>
                        <w:sz w:val="18"/>
                        <w:lang w:val="es-ES"/>
                      </w:rPr>
                      <w:t>Vivam</w:t>
                    </w:r>
                    <w:proofErr w:type="spellEnd"/>
                  </w:p>
                  <w:p w14:paraId="109C0983" w14:textId="77777777" w:rsidR="008D7157" w:rsidRPr="00B372AE" w:rsidRDefault="008D7157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s-ES"/>
                      </w:rPr>
                    </w:pPr>
                    <w:proofErr w:type="gramStart"/>
                    <w:r w:rsidRPr="00B372AE">
                      <w:rPr>
                        <w:rFonts w:ascii="Arial Narrow" w:hAnsi="Arial Narrow"/>
                        <w:sz w:val="18"/>
                        <w:lang w:val="es-ES"/>
                      </w:rPr>
                      <w:t xml:space="preserve">“ </w:t>
                    </w:r>
                    <w:proofErr w:type="spellStart"/>
                    <w:r w:rsidRPr="00B372AE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s-ES"/>
                      </w:rPr>
                      <w:t>The</w:t>
                    </w:r>
                    <w:proofErr w:type="spellEnd"/>
                    <w:proofErr w:type="gramEnd"/>
                    <w:r w:rsidRPr="00B372AE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s-ES"/>
                      </w:rPr>
                      <w:t xml:space="preserve"> Kingstown </w:t>
                    </w:r>
                    <w:proofErr w:type="spellStart"/>
                    <w:r w:rsidRPr="00B372AE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s-ES"/>
                      </w:rPr>
                      <w:t>School</w:t>
                    </w:r>
                    <w:proofErr w:type="spellEnd"/>
                    <w:r w:rsidRPr="00B372AE">
                      <w:rPr>
                        <w:rFonts w:ascii="Arial Narrow" w:hAnsi="Arial Narrow"/>
                        <w:sz w:val="18"/>
                        <w:lang w:val="es-ES"/>
                      </w:rPr>
                      <w:t xml:space="preserve"> “  -  </w:t>
                    </w:r>
                    <w:r w:rsidRPr="00B372AE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s-ES"/>
                      </w:rPr>
                      <w:t>Viña del Mar</w:t>
                    </w:r>
                    <w:r w:rsidRPr="00B372AE">
                      <w:rPr>
                        <w:rFonts w:ascii="Arial Narrow" w:hAnsi="Arial Narrow"/>
                        <w:b/>
                        <w:bCs/>
                        <w:sz w:val="18"/>
                        <w:lang w:val="es-ES"/>
                      </w:rPr>
                      <w:t xml:space="preserve">.                               </w:t>
                    </w:r>
                    <w:r w:rsidR="0063531F">
                      <w:rPr>
                        <w:rFonts w:ascii="Arial Narrow" w:hAnsi="Arial Narrow"/>
                        <w:b/>
                        <w:bCs/>
                        <w:sz w:val="18"/>
                        <w:lang w:val="es-ES"/>
                      </w:rPr>
                      <w:t xml:space="preserve">                          </w:t>
                    </w:r>
                    <w:r w:rsidRPr="00B372AE">
                      <w:rPr>
                        <w:rFonts w:ascii="Arial Narrow" w:hAnsi="Arial Narrow"/>
                        <w:bCs/>
                        <w:i/>
                        <w:sz w:val="18"/>
                        <w:lang w:val="es-ES"/>
                      </w:rPr>
                      <w:t>Subdirección</w:t>
                    </w:r>
                    <w:r w:rsidRPr="00B372AE">
                      <w:rPr>
                        <w:rFonts w:ascii="Arial Narrow" w:hAnsi="Arial Narrow"/>
                        <w:b/>
                        <w:bCs/>
                        <w:sz w:val="18"/>
                        <w:lang w:val="es-ES"/>
                      </w:rPr>
                      <w:t xml:space="preserve"> </w:t>
                    </w:r>
                  </w:p>
                  <w:p w14:paraId="4D25A3A9" w14:textId="77777777" w:rsidR="008D7157" w:rsidRDefault="008D7157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8D7157">
      <w:rPr>
        <w:noProof/>
        <w:lang w:eastAsia="es-CL"/>
      </w:rPr>
      <w:object w:dxaOrig="1440" w:dyaOrig="1440" w14:anchorId="3BB0A247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622900225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4F1B4" w14:textId="63332B73" w:rsidR="002E7349" w:rsidRDefault="002E7349">
    <w:pPr>
      <w:pStyle w:val="Encabezado"/>
    </w:pPr>
    <w:r>
      <w:rPr>
        <w:noProof/>
      </w:rPr>
      <w:pict w14:anchorId="3D16BB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287484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20989"/>
    <w:multiLevelType w:val="hybridMultilevel"/>
    <w:tmpl w:val="E49CF2AE"/>
    <w:lvl w:ilvl="0" w:tplc="AC6C2EE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966E3A"/>
    <w:multiLevelType w:val="hybridMultilevel"/>
    <w:tmpl w:val="9AE8614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D5C22"/>
    <w:multiLevelType w:val="hybridMultilevel"/>
    <w:tmpl w:val="31D87E3C"/>
    <w:lvl w:ilvl="0" w:tplc="1E40BDC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3"/>
    <w:rsid w:val="00067A91"/>
    <w:rsid w:val="000737A1"/>
    <w:rsid w:val="000A6709"/>
    <w:rsid w:val="000D4977"/>
    <w:rsid w:val="001108DA"/>
    <w:rsid w:val="00130762"/>
    <w:rsid w:val="001E2EC7"/>
    <w:rsid w:val="00220241"/>
    <w:rsid w:val="0022039C"/>
    <w:rsid w:val="0024755D"/>
    <w:rsid w:val="00292F3B"/>
    <w:rsid w:val="0029321A"/>
    <w:rsid w:val="002E3B49"/>
    <w:rsid w:val="002E7349"/>
    <w:rsid w:val="0037340C"/>
    <w:rsid w:val="0038511E"/>
    <w:rsid w:val="00393B7A"/>
    <w:rsid w:val="0041097A"/>
    <w:rsid w:val="004269F0"/>
    <w:rsid w:val="004460A5"/>
    <w:rsid w:val="004913B8"/>
    <w:rsid w:val="004A4047"/>
    <w:rsid w:val="00511A89"/>
    <w:rsid w:val="00553C01"/>
    <w:rsid w:val="005A7053"/>
    <w:rsid w:val="005F590F"/>
    <w:rsid w:val="00627284"/>
    <w:rsid w:val="0063531F"/>
    <w:rsid w:val="006D125A"/>
    <w:rsid w:val="00723307"/>
    <w:rsid w:val="00733799"/>
    <w:rsid w:val="00734996"/>
    <w:rsid w:val="00773922"/>
    <w:rsid w:val="007834D8"/>
    <w:rsid w:val="007C0135"/>
    <w:rsid w:val="00810B1D"/>
    <w:rsid w:val="00843E17"/>
    <w:rsid w:val="00897766"/>
    <w:rsid w:val="008C4A99"/>
    <w:rsid w:val="008D7157"/>
    <w:rsid w:val="008E17EC"/>
    <w:rsid w:val="00961C84"/>
    <w:rsid w:val="009A6C7B"/>
    <w:rsid w:val="009D54AF"/>
    <w:rsid w:val="009F4B78"/>
    <w:rsid w:val="00A678B0"/>
    <w:rsid w:val="00B372AE"/>
    <w:rsid w:val="00B432B8"/>
    <w:rsid w:val="00BC3F2B"/>
    <w:rsid w:val="00BD26FC"/>
    <w:rsid w:val="00BE6EB3"/>
    <w:rsid w:val="00C10BFB"/>
    <w:rsid w:val="00C2281D"/>
    <w:rsid w:val="00C53D0C"/>
    <w:rsid w:val="00C670E4"/>
    <w:rsid w:val="00D30A7B"/>
    <w:rsid w:val="00D81C16"/>
    <w:rsid w:val="00D850FE"/>
    <w:rsid w:val="00DF7476"/>
    <w:rsid w:val="00E02280"/>
    <w:rsid w:val="00E352BB"/>
    <w:rsid w:val="00E37017"/>
    <w:rsid w:val="00E6066A"/>
    <w:rsid w:val="00E60E25"/>
    <w:rsid w:val="00E6360C"/>
    <w:rsid w:val="00E739A3"/>
    <w:rsid w:val="00EA35E9"/>
    <w:rsid w:val="00EA3BD7"/>
    <w:rsid w:val="00F74056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358433F4"/>
  <w15:chartTrackingRefBased/>
  <w15:docId w15:val="{BC79F4E1-0DF0-4FDC-B136-DD67A4BF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349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34996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C10B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3B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E3B49"/>
    <w:rPr>
      <w:rFonts w:ascii="Segoe UI" w:hAnsi="Segoe UI" w:cs="Segoe UI"/>
      <w:sz w:val="18"/>
      <w:szCs w:val="18"/>
      <w:lang w:eastAsia="en-US"/>
    </w:rPr>
  </w:style>
  <w:style w:type="table" w:styleId="Tablaconcuadrcula4-nfasis5">
    <w:name w:val="Grid Table 4 Accent 5"/>
    <w:basedOn w:val="Tablanormal"/>
    <w:uiPriority w:val="49"/>
    <w:rsid w:val="002E734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2019-06-13T17:20:00Z</cp:lastPrinted>
  <dcterms:created xsi:type="dcterms:W3CDTF">2019-06-24T20:50:00Z</dcterms:created>
  <dcterms:modified xsi:type="dcterms:W3CDTF">2019-06-24T20:50:00Z</dcterms:modified>
</cp:coreProperties>
</file>