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65F1D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184BE10F" w14:textId="77777777" w:rsidR="00EC2D43" w:rsidRDefault="00EC2D43" w:rsidP="00EC2D43"/>
    <w:p w14:paraId="3205CA4D" w14:textId="77777777" w:rsidR="00EC2D43" w:rsidRDefault="00EC2D43" w:rsidP="00AB626E">
      <w:pPr>
        <w:tabs>
          <w:tab w:val="left" w:pos="6540"/>
        </w:tabs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>
        <w:rPr>
          <w:rFonts w:ascii="Arial" w:hAnsi="Arial" w:cs="Arial"/>
          <w:b/>
          <w:sz w:val="20"/>
          <w:szCs w:val="20"/>
        </w:rPr>
        <w:t xml:space="preserve">nes de </w:t>
      </w:r>
      <w:r w:rsidR="00604E44">
        <w:rPr>
          <w:rFonts w:ascii="Arial" w:hAnsi="Arial" w:cs="Arial"/>
          <w:b/>
          <w:sz w:val="20"/>
          <w:szCs w:val="20"/>
        </w:rPr>
        <w:t>S</w:t>
      </w:r>
      <w:r>
        <w:rPr>
          <w:rFonts w:ascii="Arial" w:hAnsi="Arial" w:cs="Arial"/>
          <w:b/>
          <w:sz w:val="20"/>
          <w:szCs w:val="20"/>
        </w:rPr>
        <w:t xml:space="preserve">íntesis </w:t>
      </w:r>
      <w:r w:rsidR="00604E44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 xml:space="preserve">rimer </w:t>
      </w:r>
      <w:r w:rsidR="00604E44">
        <w:rPr>
          <w:rFonts w:ascii="Arial" w:hAnsi="Arial" w:cs="Arial"/>
          <w:b/>
          <w:sz w:val="20"/>
          <w:szCs w:val="20"/>
        </w:rPr>
        <w:t>S</w:t>
      </w:r>
      <w:r w:rsidR="004908F3">
        <w:rPr>
          <w:rFonts w:ascii="Arial" w:hAnsi="Arial" w:cs="Arial"/>
          <w:b/>
          <w:sz w:val="20"/>
          <w:szCs w:val="20"/>
        </w:rPr>
        <w:t>emestre</w:t>
      </w:r>
    </w:p>
    <w:p w14:paraId="232EBB40" w14:textId="77777777" w:rsidR="00EC2D43" w:rsidRDefault="00EC2D43" w:rsidP="00EC2D4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CURSO: </w:t>
      </w:r>
      <w:r w:rsidRPr="00B04EC1">
        <w:rPr>
          <w:rFonts w:ascii="Arial" w:hAnsi="Arial" w:cs="Arial"/>
          <w:b/>
          <w:sz w:val="20"/>
          <w:szCs w:val="20"/>
        </w:rPr>
        <w:t>2° básico B</w:t>
      </w:r>
    </w:p>
    <w:p w14:paraId="52D24078" w14:textId="77777777" w:rsidR="00EC2D43" w:rsidRDefault="00EC2D43" w:rsidP="00EC2D43">
      <w:pPr>
        <w:pStyle w:val="Sinespaciado"/>
        <w:rPr>
          <w:rFonts w:ascii="Arial" w:hAnsi="Arial" w:cs="Arial"/>
          <w:sz w:val="20"/>
          <w:szCs w:val="20"/>
        </w:rPr>
      </w:pPr>
    </w:p>
    <w:p w14:paraId="67001A9A" w14:textId="77777777" w:rsidR="00EC2D43" w:rsidRDefault="00EC2D43" w:rsidP="00EC2D4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</w:t>
      </w:r>
      <w:r w:rsidR="00342E1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OR JEFE: </w:t>
      </w:r>
      <w:r w:rsidRPr="00B04EC1">
        <w:rPr>
          <w:rFonts w:ascii="Arial" w:hAnsi="Arial" w:cs="Arial"/>
          <w:b/>
          <w:sz w:val="20"/>
          <w:szCs w:val="20"/>
        </w:rPr>
        <w:t>Karina Pereira Torres</w:t>
      </w:r>
    </w:p>
    <w:p w14:paraId="0A096C14" w14:textId="77777777" w:rsidR="00EC2D43" w:rsidRPr="003E14C9" w:rsidRDefault="00EC2D43" w:rsidP="00EC2D43">
      <w:pPr>
        <w:pStyle w:val="Sinespaciad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2683DE7C" w14:textId="77777777" w:rsidR="00EC2D43" w:rsidRPr="003E14C9" w:rsidRDefault="00EC2D43" w:rsidP="00EC2D4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2°EGB- B</w:t>
      </w:r>
    </w:p>
    <w:tbl>
      <w:tblPr>
        <w:tblStyle w:val="Tablaconcuadrcula4-nfasis3"/>
        <w:tblW w:w="0" w:type="auto"/>
        <w:tblLook w:val="0620" w:firstRow="1" w:lastRow="0" w:firstColumn="0" w:lastColumn="0" w:noHBand="1" w:noVBand="1"/>
      </w:tblPr>
      <w:tblGrid>
        <w:gridCol w:w="1951"/>
        <w:gridCol w:w="1937"/>
        <w:gridCol w:w="1951"/>
        <w:gridCol w:w="2183"/>
        <w:gridCol w:w="1942"/>
      </w:tblGrid>
      <w:tr w:rsidR="00EC2D43" w:rsidRPr="00734996" w14:paraId="3CCED749" w14:textId="77777777" w:rsidTr="00B92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2BFAFCC3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56BF83C7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0C2F5950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0F821ABF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0D48CC35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EC2D43" w:rsidRPr="00734996" w14:paraId="423CC2F4" w14:textId="77777777" w:rsidTr="00B92BC2">
        <w:tc>
          <w:tcPr>
            <w:tcW w:w="2022" w:type="dxa"/>
          </w:tcPr>
          <w:p w14:paraId="6625D0AD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53C36FC9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0BA4644A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023" w:type="dxa"/>
          </w:tcPr>
          <w:p w14:paraId="3CA81E6F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18A460F8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Matemática</w:t>
            </w:r>
          </w:p>
          <w:p w14:paraId="7528B8FF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</w:tc>
        <w:tc>
          <w:tcPr>
            <w:tcW w:w="2023" w:type="dxa"/>
          </w:tcPr>
          <w:p w14:paraId="364E039A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69ECF340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C2D43" w:rsidRPr="00734996" w14:paraId="44CCAABE" w14:textId="77777777" w:rsidTr="00B92BC2">
        <w:tc>
          <w:tcPr>
            <w:tcW w:w="2022" w:type="dxa"/>
          </w:tcPr>
          <w:p w14:paraId="300FE947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6D750C13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  <w:p w14:paraId="3E5D3973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1971D70F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3F540B9A" w14:textId="77777777" w:rsidR="00EC2D43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Música</w:t>
            </w:r>
          </w:p>
          <w:p w14:paraId="164DF2C8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767A258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2023" w:type="dxa"/>
          </w:tcPr>
          <w:p w14:paraId="6DCBF2F1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4433F3BF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Tecnología(proceso)</w:t>
            </w:r>
          </w:p>
          <w:p w14:paraId="181ACB51" w14:textId="77777777" w:rsidR="00EC2D43" w:rsidRPr="00734996" w:rsidRDefault="004908F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</w:t>
            </w:r>
          </w:p>
        </w:tc>
        <w:tc>
          <w:tcPr>
            <w:tcW w:w="2023" w:type="dxa"/>
          </w:tcPr>
          <w:p w14:paraId="56F6AF9A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50BB843B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</w:tc>
      </w:tr>
      <w:tr w:rsidR="00EC2D43" w:rsidRPr="00734996" w14:paraId="036A9FBC" w14:textId="77777777" w:rsidTr="00B92BC2">
        <w:tc>
          <w:tcPr>
            <w:tcW w:w="2022" w:type="dxa"/>
          </w:tcPr>
          <w:p w14:paraId="7ABF16A8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0FD530DB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14:paraId="00C004EC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2023" w:type="dxa"/>
          </w:tcPr>
          <w:p w14:paraId="61899086" w14:textId="77777777" w:rsidR="00EC2D43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757A46C2" w14:textId="77777777" w:rsidR="00EC2D43" w:rsidRPr="00734996" w:rsidRDefault="00EC2D43" w:rsidP="006C6DDD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Ciencias *</w:t>
            </w:r>
          </w:p>
        </w:tc>
        <w:tc>
          <w:tcPr>
            <w:tcW w:w="2023" w:type="dxa"/>
          </w:tcPr>
          <w:p w14:paraId="6EF98339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752C208F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38E9FBB8" w14:textId="77777777" w:rsidR="00EC2D43" w:rsidRPr="00734996" w:rsidRDefault="00EC2D43" w:rsidP="006C6DDD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2C7E9344" w14:textId="77777777" w:rsidR="00EC2D43" w:rsidRDefault="00EC2D43" w:rsidP="00EC2D43">
      <w:pPr>
        <w:pStyle w:val="Sinespaciado"/>
        <w:rPr>
          <w:rFonts w:ascii="Arial" w:hAnsi="Arial" w:cs="Arial"/>
          <w:sz w:val="20"/>
          <w:szCs w:val="20"/>
        </w:rPr>
      </w:pPr>
    </w:p>
    <w:p w14:paraId="0EE45260" w14:textId="77777777" w:rsidR="00B04EC1" w:rsidRPr="003E14C9" w:rsidRDefault="00B04EC1" w:rsidP="00B04EC1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Temario </w:t>
      </w:r>
    </w:p>
    <w:p w14:paraId="6838E8F7" w14:textId="77777777" w:rsidR="00B04EC1" w:rsidRDefault="00B04EC1" w:rsidP="00EC2D43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concuadrcula4-nfasis3"/>
        <w:tblW w:w="10207" w:type="dxa"/>
        <w:tblLook w:val="0620" w:firstRow="1" w:lastRow="0" w:firstColumn="0" w:lastColumn="0" w:noHBand="1" w:noVBand="1"/>
      </w:tblPr>
      <w:tblGrid>
        <w:gridCol w:w="1951"/>
        <w:gridCol w:w="6095"/>
        <w:gridCol w:w="2161"/>
      </w:tblGrid>
      <w:tr w:rsidR="00604E44" w:rsidRPr="004908F3" w14:paraId="3B886D9C" w14:textId="77777777" w:rsidTr="00B92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951" w:type="dxa"/>
          </w:tcPr>
          <w:p w14:paraId="6A4E3F7E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908F3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6095" w:type="dxa"/>
          </w:tcPr>
          <w:p w14:paraId="56E6B6F7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908F3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2161" w:type="dxa"/>
          </w:tcPr>
          <w:p w14:paraId="6C05F4AC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4908F3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604E44" w:rsidRPr="004908F3" w14:paraId="26B3EFC5" w14:textId="77777777" w:rsidTr="00B92BC2">
        <w:trPr>
          <w:trHeight w:val="530"/>
        </w:trPr>
        <w:tc>
          <w:tcPr>
            <w:tcW w:w="1951" w:type="dxa"/>
          </w:tcPr>
          <w:p w14:paraId="7BE1CEB6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6095" w:type="dxa"/>
          </w:tcPr>
          <w:p w14:paraId="20C4228A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Sinónimos y antónimos.</w:t>
            </w:r>
          </w:p>
          <w:p w14:paraId="1F6DDCE1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Artículo, sustantivo, verbos y adjetivos.</w:t>
            </w:r>
          </w:p>
          <w:p w14:paraId="54BF67EC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Tipos de textos: cuento y receta</w:t>
            </w:r>
          </w:p>
          <w:p w14:paraId="4E02ADD0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Comprensión lectora</w:t>
            </w:r>
          </w:p>
          <w:p w14:paraId="57D2DFAD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Escritura</w:t>
            </w:r>
          </w:p>
          <w:p w14:paraId="4FDBC4E4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Lectura oral.</w:t>
            </w:r>
          </w:p>
        </w:tc>
        <w:tc>
          <w:tcPr>
            <w:tcW w:w="2161" w:type="dxa"/>
          </w:tcPr>
          <w:p w14:paraId="3D1D3EE3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025F10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Multi ítem</w:t>
            </w:r>
          </w:p>
          <w:p w14:paraId="44059F10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oralidad</w:t>
            </w:r>
          </w:p>
        </w:tc>
      </w:tr>
      <w:tr w:rsidR="00C94E7B" w:rsidRPr="004908F3" w14:paraId="30E0FF3F" w14:textId="77777777" w:rsidTr="00B92BC2">
        <w:trPr>
          <w:trHeight w:val="530"/>
        </w:trPr>
        <w:tc>
          <w:tcPr>
            <w:tcW w:w="1951" w:type="dxa"/>
          </w:tcPr>
          <w:p w14:paraId="600232EE" w14:textId="77777777" w:rsidR="00C94E7B" w:rsidRPr="004908F3" w:rsidRDefault="00C94E7B" w:rsidP="00C94E7B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6095" w:type="dxa"/>
          </w:tcPr>
          <w:p w14:paraId="4F68B08C" w14:textId="77777777" w:rsidR="00C94E7B" w:rsidRDefault="00C94E7B" w:rsidP="00C94E7B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Unit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3: At Home</w:t>
            </w:r>
          </w:p>
          <w:p w14:paraId="7E49CDC3" w14:textId="77777777" w:rsidR="00C94E7B" w:rsidRDefault="00C94E7B" w:rsidP="00C94E7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Grammar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…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verb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to be “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7067A90C" w14:textId="77777777" w:rsidR="00C94E7B" w:rsidRPr="001B1967" w:rsidRDefault="00C94E7B" w:rsidP="00C94E7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Vocabulary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Parts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house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furniture</w:t>
            </w:r>
            <w:proofErr w:type="spellEnd"/>
          </w:p>
        </w:tc>
        <w:tc>
          <w:tcPr>
            <w:tcW w:w="2161" w:type="dxa"/>
          </w:tcPr>
          <w:p w14:paraId="53CD3143" w14:textId="77777777" w:rsidR="00C94E7B" w:rsidRDefault="00C94E7B" w:rsidP="00C94E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1E7B395" w14:textId="77777777" w:rsidR="00C94E7B" w:rsidRPr="009A73E8" w:rsidRDefault="00C94E7B" w:rsidP="00C94E7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Escrita</w:t>
            </w:r>
          </w:p>
        </w:tc>
      </w:tr>
      <w:tr w:rsidR="00604E44" w:rsidRPr="004908F3" w14:paraId="2E159892" w14:textId="77777777" w:rsidTr="00B92BC2">
        <w:trPr>
          <w:trHeight w:val="530"/>
        </w:trPr>
        <w:tc>
          <w:tcPr>
            <w:tcW w:w="1951" w:type="dxa"/>
          </w:tcPr>
          <w:p w14:paraId="42ACDC7F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6095" w:type="dxa"/>
          </w:tcPr>
          <w:p w14:paraId="7C93BEFD" w14:textId="77777777" w:rsidR="00604E44" w:rsidRPr="004908F3" w:rsidRDefault="00604E44" w:rsidP="0012034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Contar, leer, escribir y representar números hasta 100; Identificar decenas y unidades; Componer y descomponer aditivamente; Comparar y ordenar números; Adiciones y sustracciones de números hasta el 99 sin reagrupación; Identificar días, semanas y meses en el calendario; Identificar fechas en el calendario; Resolver problemas.</w:t>
            </w:r>
          </w:p>
        </w:tc>
        <w:tc>
          <w:tcPr>
            <w:tcW w:w="2161" w:type="dxa"/>
          </w:tcPr>
          <w:p w14:paraId="4B12DB5B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761E2E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70A8AC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039FC9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Multi ítem</w:t>
            </w:r>
          </w:p>
        </w:tc>
      </w:tr>
      <w:tr w:rsidR="00604E44" w:rsidRPr="004908F3" w14:paraId="60C8BF01" w14:textId="77777777" w:rsidTr="00B92BC2">
        <w:trPr>
          <w:trHeight w:val="530"/>
        </w:trPr>
        <w:tc>
          <w:tcPr>
            <w:tcW w:w="1951" w:type="dxa"/>
          </w:tcPr>
          <w:p w14:paraId="0D8AD582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6095" w:type="dxa"/>
          </w:tcPr>
          <w:p w14:paraId="222DA61C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Normas y valores para vivir en comunidad. </w:t>
            </w:r>
          </w:p>
          <w:p w14:paraId="4C4A3765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Servicios de la comunidad.</w:t>
            </w:r>
          </w:p>
          <w:p w14:paraId="563BF282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Valorando nuestros espacios.</w:t>
            </w:r>
          </w:p>
          <w:p w14:paraId="54D356BE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Planos: dónde </w:t>
            </w:r>
            <w:r w:rsidR="009024CB" w:rsidRPr="004908F3">
              <w:rPr>
                <w:rFonts w:ascii="Arial" w:hAnsi="Arial" w:cs="Arial"/>
                <w:sz w:val="20"/>
                <w:szCs w:val="20"/>
              </w:rPr>
              <w:t>está</w:t>
            </w:r>
            <w:r w:rsidRPr="004908F3">
              <w:rPr>
                <w:rFonts w:ascii="Arial" w:hAnsi="Arial" w:cs="Arial"/>
                <w:sz w:val="20"/>
                <w:szCs w:val="20"/>
              </w:rPr>
              <w:t xml:space="preserve"> Chile</w:t>
            </w:r>
          </w:p>
        </w:tc>
        <w:tc>
          <w:tcPr>
            <w:tcW w:w="2161" w:type="dxa"/>
          </w:tcPr>
          <w:p w14:paraId="4AB397FB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DA53AB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Multi ítem</w:t>
            </w:r>
          </w:p>
        </w:tc>
      </w:tr>
      <w:tr w:rsidR="00604E44" w:rsidRPr="004908F3" w14:paraId="7D118410" w14:textId="77777777" w:rsidTr="00B92BC2">
        <w:trPr>
          <w:trHeight w:val="530"/>
        </w:trPr>
        <w:tc>
          <w:tcPr>
            <w:tcW w:w="1951" w:type="dxa"/>
          </w:tcPr>
          <w:p w14:paraId="10547B2F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6095" w:type="dxa"/>
          </w:tcPr>
          <w:p w14:paraId="14066A2E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Vertebrados:</w:t>
            </w:r>
          </w:p>
          <w:p w14:paraId="552431B7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Reconocer características de cada grupo.</w:t>
            </w:r>
          </w:p>
          <w:p w14:paraId="68940C80" w14:textId="77777777" w:rsidR="00604E44" w:rsidRPr="004908F3" w:rsidRDefault="00604E44" w:rsidP="001203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Invertebrados:</w:t>
            </w:r>
          </w:p>
          <w:p w14:paraId="12B06E3C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Reconocer características de los grupos.</w:t>
            </w:r>
          </w:p>
        </w:tc>
        <w:tc>
          <w:tcPr>
            <w:tcW w:w="2161" w:type="dxa"/>
          </w:tcPr>
          <w:p w14:paraId="15819E36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9F29C0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604E44" w:rsidRPr="004908F3" w14:paraId="7DC64147" w14:textId="77777777" w:rsidTr="00B92BC2">
        <w:trPr>
          <w:trHeight w:val="530"/>
        </w:trPr>
        <w:tc>
          <w:tcPr>
            <w:tcW w:w="1951" w:type="dxa"/>
          </w:tcPr>
          <w:p w14:paraId="2404476F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6095" w:type="dxa"/>
          </w:tcPr>
          <w:p w14:paraId="53353D46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Transcribir texto a Word, utilizando uso de mayúscula, negrita, subrayado y colores. </w:t>
            </w:r>
          </w:p>
          <w:p w14:paraId="3C7C7900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*Se iniciará la semana del 17 de junio. </w:t>
            </w:r>
          </w:p>
        </w:tc>
        <w:tc>
          <w:tcPr>
            <w:tcW w:w="2161" w:type="dxa"/>
          </w:tcPr>
          <w:p w14:paraId="0E3AD549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Proceso</w:t>
            </w:r>
          </w:p>
          <w:p w14:paraId="021514A9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(Sala enlaces)</w:t>
            </w:r>
          </w:p>
        </w:tc>
      </w:tr>
      <w:tr w:rsidR="00604E44" w:rsidRPr="004908F3" w14:paraId="1A0391E8" w14:textId="77777777" w:rsidTr="00B92BC2">
        <w:trPr>
          <w:trHeight w:val="530"/>
        </w:trPr>
        <w:tc>
          <w:tcPr>
            <w:tcW w:w="1951" w:type="dxa"/>
          </w:tcPr>
          <w:p w14:paraId="39C32F3E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6095" w:type="dxa"/>
          </w:tcPr>
          <w:p w14:paraId="0FF81E0A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Modelan en </w:t>
            </w:r>
            <w:proofErr w:type="spellStart"/>
            <w:r w:rsidRPr="004908F3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4908F3">
              <w:rPr>
                <w:rFonts w:ascii="Arial" w:hAnsi="Arial" w:cs="Arial"/>
                <w:sz w:val="20"/>
                <w:szCs w:val="20"/>
              </w:rPr>
              <w:t xml:space="preserve"> un animal característico de nuestro país.</w:t>
            </w:r>
          </w:p>
          <w:p w14:paraId="3CA5282B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Materiales: cartón piedra 15 x 15cm.; 1 caja de </w:t>
            </w:r>
            <w:proofErr w:type="spellStart"/>
            <w:r w:rsidRPr="004908F3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4908F3">
              <w:rPr>
                <w:rFonts w:ascii="Arial" w:hAnsi="Arial" w:cs="Arial"/>
                <w:sz w:val="20"/>
                <w:szCs w:val="20"/>
              </w:rPr>
              <w:t xml:space="preserve"> de 12 colores; papel de diario; cola fría (blanca), imagen del animal elegido. </w:t>
            </w:r>
          </w:p>
          <w:p w14:paraId="2702DEDA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*Enviar materiales 2°A (viernes 21) y 2°B (jueves 20)</w:t>
            </w:r>
          </w:p>
        </w:tc>
        <w:tc>
          <w:tcPr>
            <w:tcW w:w="2161" w:type="dxa"/>
          </w:tcPr>
          <w:p w14:paraId="342C13E2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604E44" w:rsidRPr="004908F3" w14:paraId="1EBB9C66" w14:textId="77777777" w:rsidTr="00B92BC2">
        <w:trPr>
          <w:trHeight w:val="530"/>
        </w:trPr>
        <w:tc>
          <w:tcPr>
            <w:tcW w:w="1951" w:type="dxa"/>
          </w:tcPr>
          <w:p w14:paraId="16012BBA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6095" w:type="dxa"/>
          </w:tcPr>
          <w:p w14:paraId="45F74C1F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Dictado Melódico (Sol, Mi, La). Conocer figuras rítmicas y respectivos valores (redonda, blanca, negra y cada uno de los silencios). Dibujar pentagrama, saber significado del concepto pentagrama, como está formado. Llave de Sol, saber dibujarla, conocer para que se utiliza.</w:t>
            </w:r>
          </w:p>
        </w:tc>
        <w:tc>
          <w:tcPr>
            <w:tcW w:w="2161" w:type="dxa"/>
          </w:tcPr>
          <w:p w14:paraId="3B301B07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89A63F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604E44" w:rsidRPr="004908F3" w14:paraId="792FBF9D" w14:textId="77777777" w:rsidTr="00B92BC2">
        <w:trPr>
          <w:trHeight w:val="530"/>
        </w:trPr>
        <w:tc>
          <w:tcPr>
            <w:tcW w:w="1951" w:type="dxa"/>
          </w:tcPr>
          <w:p w14:paraId="1E6BC2E8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6095" w:type="dxa"/>
          </w:tcPr>
          <w:p w14:paraId="27210D8F" w14:textId="77777777" w:rsidR="006D4A4C" w:rsidRPr="004908F3" w:rsidRDefault="006D4A4C" w:rsidP="006D4A4C">
            <w:pPr>
              <w:pStyle w:val="Prrafode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Habilidades Motoras Básicas de Manipulación</w:t>
            </w:r>
          </w:p>
          <w:p w14:paraId="3A11E12B" w14:textId="77777777" w:rsidR="00604E44" w:rsidRPr="004908F3" w:rsidRDefault="006D4A4C" w:rsidP="006D4A4C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908F3">
              <w:rPr>
                <w:rFonts w:ascii="Arial" w:hAnsi="Arial" w:cs="Arial"/>
                <w:sz w:val="20"/>
                <w:szCs w:val="20"/>
              </w:rPr>
              <w:t>Realizar  recorrido</w:t>
            </w:r>
            <w:proofErr w:type="gramEnd"/>
            <w:r w:rsidRPr="004908F3">
              <w:rPr>
                <w:rFonts w:ascii="Arial" w:hAnsi="Arial" w:cs="Arial"/>
                <w:sz w:val="20"/>
                <w:szCs w:val="20"/>
              </w:rPr>
              <w:t xml:space="preserve"> con un balón mediano: lanzar, atrapar, botear, arrastrar.</w:t>
            </w:r>
          </w:p>
        </w:tc>
        <w:tc>
          <w:tcPr>
            <w:tcW w:w="2161" w:type="dxa"/>
          </w:tcPr>
          <w:p w14:paraId="5AF80DA1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604E44" w:rsidRPr="004908F3" w14:paraId="44609385" w14:textId="77777777" w:rsidTr="00B92BC2">
        <w:trPr>
          <w:trHeight w:val="530"/>
        </w:trPr>
        <w:tc>
          <w:tcPr>
            <w:tcW w:w="1951" w:type="dxa"/>
          </w:tcPr>
          <w:p w14:paraId="37D6D9FB" w14:textId="77777777" w:rsidR="00604E44" w:rsidRPr="004908F3" w:rsidRDefault="00604E44" w:rsidP="0012034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6095" w:type="dxa"/>
          </w:tcPr>
          <w:p w14:paraId="4875340C" w14:textId="77777777" w:rsidR="006D4A4C" w:rsidRPr="004908F3" w:rsidRDefault="006D4A4C" w:rsidP="006D4A4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 xml:space="preserve">Temática: Relaciones interpersonales y buen trato: Me relaciono sin violencia. </w:t>
            </w:r>
          </w:p>
          <w:p w14:paraId="535A7D3C" w14:textId="77777777" w:rsidR="00604E44" w:rsidRPr="004908F3" w:rsidRDefault="006D4A4C" w:rsidP="006D4A4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-Afiche</w:t>
            </w:r>
          </w:p>
        </w:tc>
        <w:tc>
          <w:tcPr>
            <w:tcW w:w="2161" w:type="dxa"/>
          </w:tcPr>
          <w:p w14:paraId="51834E92" w14:textId="77777777" w:rsidR="00604E44" w:rsidRPr="004908F3" w:rsidRDefault="00604E44" w:rsidP="0012034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356A26D5" w14:textId="77777777" w:rsidR="00604E44" w:rsidRPr="004908F3" w:rsidRDefault="00604E44" w:rsidP="00120342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8F3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48081C80" w14:textId="77777777" w:rsidR="000737A1" w:rsidRPr="00EC2D43" w:rsidRDefault="000737A1" w:rsidP="002661CA">
      <w:pPr>
        <w:tabs>
          <w:tab w:val="left" w:pos="6540"/>
        </w:tabs>
      </w:pPr>
    </w:p>
    <w:sectPr w:rsidR="000737A1" w:rsidRPr="00EC2D43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C7EA" w14:textId="77777777" w:rsidR="0092108B" w:rsidRDefault="0092108B">
      <w:pPr>
        <w:spacing w:after="0" w:line="240" w:lineRule="auto"/>
      </w:pPr>
      <w:r>
        <w:separator/>
      </w:r>
    </w:p>
  </w:endnote>
  <w:endnote w:type="continuationSeparator" w:id="0">
    <w:p w14:paraId="4A617D86" w14:textId="77777777" w:rsidR="0092108B" w:rsidRDefault="0092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3CD8A" w14:textId="77777777" w:rsidR="00B92BC2" w:rsidRDefault="00B92B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F4DA3" w14:textId="77777777" w:rsidR="00B92BC2" w:rsidRDefault="00B92B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17500" w14:textId="77777777" w:rsidR="00B92BC2" w:rsidRDefault="00B92B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6D46" w14:textId="77777777" w:rsidR="0092108B" w:rsidRDefault="0092108B">
      <w:pPr>
        <w:spacing w:after="0" w:line="240" w:lineRule="auto"/>
      </w:pPr>
      <w:r>
        <w:separator/>
      </w:r>
    </w:p>
  </w:footnote>
  <w:footnote w:type="continuationSeparator" w:id="0">
    <w:p w14:paraId="43415087" w14:textId="77777777" w:rsidR="0092108B" w:rsidRDefault="0092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C0D5" w14:textId="62FC356C" w:rsidR="00B92BC2" w:rsidRDefault="00B92BC2">
    <w:pPr>
      <w:pStyle w:val="Encabezado"/>
    </w:pPr>
    <w:r>
      <w:rPr>
        <w:noProof/>
      </w:rPr>
      <w:pict w14:anchorId="009A55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88751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0821B" w14:textId="3BD61887" w:rsidR="00E6360C" w:rsidRDefault="00B92BC2">
    <w:pPr>
      <w:pStyle w:val="Encabezado"/>
    </w:pPr>
    <w:r>
      <w:rPr>
        <w:noProof/>
        <w:lang w:eastAsia="es-CL"/>
      </w:rPr>
      <w:pict w14:anchorId="1F77D9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88752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831BE9" wp14:editId="1B05A915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A97C1" w14:textId="77777777" w:rsidR="00E6360C" w:rsidRPr="00605B17" w:rsidRDefault="009024C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>Intellectum</w:t>
                          </w:r>
                          <w:proofErr w:type="spellEnd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 da </w:t>
                          </w:r>
                          <w:proofErr w:type="spellStart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>Mihi</w:t>
                          </w:r>
                          <w:proofErr w:type="spellEnd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 Ut </w:t>
                          </w:r>
                          <w:proofErr w:type="spellStart"/>
                          <w:r w:rsidR="00E6360C" w:rsidRPr="00605B17"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>Vivam</w:t>
                          </w:r>
                          <w:proofErr w:type="spellEnd"/>
                        </w:p>
                        <w:p w14:paraId="182C76C5" w14:textId="77777777" w:rsidR="00E6360C" w:rsidRPr="00605B17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</w:pPr>
                          <w:proofErr w:type="gramStart"/>
                          <w:r w:rsidRPr="00605B17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“ </w:t>
                          </w:r>
                          <w:proofErr w:type="spellStart"/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>The</w:t>
                          </w:r>
                          <w:proofErr w:type="spellEnd"/>
                          <w:proofErr w:type="gramEnd"/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 xml:space="preserve"> Kingstown </w:t>
                          </w:r>
                          <w:proofErr w:type="spellStart"/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>School</w:t>
                          </w:r>
                          <w:proofErr w:type="spellEnd"/>
                          <w:r w:rsidRPr="00605B17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“  -  </w:t>
                          </w:r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s-MX"/>
                            </w:rPr>
                            <w:t>Viña del Mar</w:t>
                          </w:r>
                          <w:r w:rsidRPr="00605B17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MX"/>
                            </w:rPr>
                            <w:t xml:space="preserve">.                                 </w:t>
                          </w:r>
                          <w:r w:rsidR="009024CB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MX"/>
                            </w:rPr>
                            <w:t xml:space="preserve">                          </w:t>
                          </w:r>
                          <w:r w:rsidR="00734996" w:rsidRPr="00605B17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s-MX"/>
                            </w:rPr>
                            <w:t>Subdirección</w:t>
                          </w:r>
                          <w:r w:rsidR="00734996" w:rsidRPr="00605B17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s-MX"/>
                            </w:rPr>
                            <w:t xml:space="preserve"> </w:t>
                          </w:r>
                        </w:p>
                        <w:p w14:paraId="7CD52B1F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31B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15CA97C1" w14:textId="77777777" w:rsidR="00E6360C" w:rsidRPr="00605B17" w:rsidRDefault="009024C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MX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>Intellectum</w:t>
                    </w:r>
                    <w:proofErr w:type="spellEnd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 da </w:t>
                    </w:r>
                    <w:proofErr w:type="spellStart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>Mihi</w:t>
                    </w:r>
                    <w:proofErr w:type="spellEnd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 Ut </w:t>
                    </w:r>
                    <w:proofErr w:type="spellStart"/>
                    <w:r w:rsidR="00E6360C" w:rsidRPr="00605B17">
                      <w:rPr>
                        <w:rFonts w:ascii="Monotype Corsiva" w:hAnsi="Monotype Corsiva"/>
                        <w:sz w:val="18"/>
                        <w:lang w:val="es-MX"/>
                      </w:rPr>
                      <w:t>Vivam</w:t>
                    </w:r>
                    <w:proofErr w:type="spellEnd"/>
                  </w:p>
                  <w:p w14:paraId="182C76C5" w14:textId="77777777" w:rsidR="00E6360C" w:rsidRPr="00605B17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s-MX"/>
                      </w:rPr>
                    </w:pPr>
                    <w:proofErr w:type="gramStart"/>
                    <w:r w:rsidRPr="00605B17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“ </w:t>
                    </w:r>
                    <w:proofErr w:type="spellStart"/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>The</w:t>
                    </w:r>
                    <w:proofErr w:type="spellEnd"/>
                    <w:proofErr w:type="gramEnd"/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 xml:space="preserve"> Kingstown </w:t>
                    </w:r>
                    <w:proofErr w:type="spellStart"/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>School</w:t>
                    </w:r>
                    <w:proofErr w:type="spellEnd"/>
                    <w:r w:rsidRPr="00605B17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“  -  </w:t>
                    </w:r>
                    <w:r w:rsidRPr="00605B17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s-MX"/>
                      </w:rPr>
                      <w:t>Viña del Mar</w:t>
                    </w:r>
                    <w:r w:rsidRPr="00605B17">
                      <w:rPr>
                        <w:rFonts w:ascii="Arial Narrow" w:hAnsi="Arial Narrow"/>
                        <w:b/>
                        <w:bCs/>
                        <w:sz w:val="18"/>
                        <w:lang w:val="es-MX"/>
                      </w:rPr>
                      <w:t xml:space="preserve">.                                 </w:t>
                    </w:r>
                    <w:r w:rsidR="009024CB">
                      <w:rPr>
                        <w:rFonts w:ascii="Arial Narrow" w:hAnsi="Arial Narrow"/>
                        <w:b/>
                        <w:bCs/>
                        <w:sz w:val="18"/>
                        <w:lang w:val="es-MX"/>
                      </w:rPr>
                      <w:t xml:space="preserve">                          </w:t>
                    </w:r>
                    <w:r w:rsidR="00734996" w:rsidRPr="00605B17">
                      <w:rPr>
                        <w:rFonts w:ascii="Arial Narrow" w:hAnsi="Arial Narrow"/>
                        <w:bCs/>
                        <w:i/>
                        <w:sz w:val="18"/>
                        <w:lang w:val="es-MX"/>
                      </w:rPr>
                      <w:t>Subdirección</w:t>
                    </w:r>
                    <w:r w:rsidR="00734996" w:rsidRPr="00605B17">
                      <w:rPr>
                        <w:rFonts w:ascii="Arial Narrow" w:hAnsi="Arial Narrow"/>
                        <w:b/>
                        <w:bCs/>
                        <w:sz w:val="18"/>
                        <w:lang w:val="es-MX"/>
                      </w:rPr>
                      <w:t xml:space="preserve"> </w:t>
                    </w:r>
                  </w:p>
                  <w:p w14:paraId="7CD52B1F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30D27B22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900026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7E66A" w14:textId="02826290" w:rsidR="00B92BC2" w:rsidRDefault="00B92BC2">
    <w:pPr>
      <w:pStyle w:val="Encabezado"/>
    </w:pPr>
    <w:r>
      <w:rPr>
        <w:noProof/>
      </w:rPr>
      <w:pict w14:anchorId="5F0BCE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4088750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6C4758"/>
    <w:multiLevelType w:val="hybridMultilevel"/>
    <w:tmpl w:val="672800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25F15"/>
    <w:rsid w:val="00031FF5"/>
    <w:rsid w:val="00067A91"/>
    <w:rsid w:val="000737A1"/>
    <w:rsid w:val="000D4977"/>
    <w:rsid w:val="000F6B75"/>
    <w:rsid w:val="001108DA"/>
    <w:rsid w:val="00120342"/>
    <w:rsid w:val="00130762"/>
    <w:rsid w:val="001E2EC7"/>
    <w:rsid w:val="00207764"/>
    <w:rsid w:val="00220241"/>
    <w:rsid w:val="0022039C"/>
    <w:rsid w:val="002338AD"/>
    <w:rsid w:val="002661CA"/>
    <w:rsid w:val="00292F3B"/>
    <w:rsid w:val="0029321A"/>
    <w:rsid w:val="002E4334"/>
    <w:rsid w:val="00337657"/>
    <w:rsid w:val="00342E17"/>
    <w:rsid w:val="0037340C"/>
    <w:rsid w:val="0038511E"/>
    <w:rsid w:val="0041097A"/>
    <w:rsid w:val="004269F0"/>
    <w:rsid w:val="00475965"/>
    <w:rsid w:val="004908F3"/>
    <w:rsid w:val="004913B8"/>
    <w:rsid w:val="0049500A"/>
    <w:rsid w:val="004A4047"/>
    <w:rsid w:val="00553C01"/>
    <w:rsid w:val="005A7020"/>
    <w:rsid w:val="00604E44"/>
    <w:rsid w:val="00605B17"/>
    <w:rsid w:val="00627284"/>
    <w:rsid w:val="00630804"/>
    <w:rsid w:val="006C6DDD"/>
    <w:rsid w:val="006D125A"/>
    <w:rsid w:val="006D4A4C"/>
    <w:rsid w:val="00733799"/>
    <w:rsid w:val="00734996"/>
    <w:rsid w:val="007834D8"/>
    <w:rsid w:val="007C0135"/>
    <w:rsid w:val="00812BA9"/>
    <w:rsid w:val="00831CB9"/>
    <w:rsid w:val="0084323D"/>
    <w:rsid w:val="00843E17"/>
    <w:rsid w:val="00897766"/>
    <w:rsid w:val="008B2E92"/>
    <w:rsid w:val="009024CB"/>
    <w:rsid w:val="0092108B"/>
    <w:rsid w:val="009A6C7B"/>
    <w:rsid w:val="009F4B78"/>
    <w:rsid w:val="00A678B0"/>
    <w:rsid w:val="00AB626E"/>
    <w:rsid w:val="00B04EC1"/>
    <w:rsid w:val="00B432B8"/>
    <w:rsid w:val="00B92BC2"/>
    <w:rsid w:val="00BC3F2B"/>
    <w:rsid w:val="00BE6EB3"/>
    <w:rsid w:val="00BF0EA1"/>
    <w:rsid w:val="00C2281D"/>
    <w:rsid w:val="00C53D0C"/>
    <w:rsid w:val="00C670E4"/>
    <w:rsid w:val="00C94E7B"/>
    <w:rsid w:val="00D30A7B"/>
    <w:rsid w:val="00D850FE"/>
    <w:rsid w:val="00E02280"/>
    <w:rsid w:val="00E37017"/>
    <w:rsid w:val="00E60E25"/>
    <w:rsid w:val="00E6360C"/>
    <w:rsid w:val="00E739A3"/>
    <w:rsid w:val="00EC2D43"/>
    <w:rsid w:val="00F73240"/>
    <w:rsid w:val="00F73C3F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30D1075"/>
  <w15:chartTrackingRefBased/>
  <w15:docId w15:val="{3858C453-D41C-42CB-BC22-9F2AB6BA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604E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0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908F3"/>
    <w:rPr>
      <w:rFonts w:ascii="Segoe UI" w:hAnsi="Segoe UI" w:cs="Segoe UI"/>
      <w:sz w:val="18"/>
      <w:szCs w:val="18"/>
      <w:lang w:eastAsia="en-US"/>
    </w:rPr>
  </w:style>
  <w:style w:type="table" w:styleId="Tablaconcuadrcula4-nfasis3">
    <w:name w:val="Grid Table 4 Accent 3"/>
    <w:basedOn w:val="Tablanormal"/>
    <w:uiPriority w:val="49"/>
    <w:rsid w:val="00B92B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2019-06-13T17:13:00Z</cp:lastPrinted>
  <dcterms:created xsi:type="dcterms:W3CDTF">2019-06-24T20:47:00Z</dcterms:created>
  <dcterms:modified xsi:type="dcterms:W3CDTF">2019-06-24T20:47:00Z</dcterms:modified>
</cp:coreProperties>
</file>