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DBDF0" w14:textId="77777777" w:rsidR="00620D4E" w:rsidRDefault="00AB17F0" w:rsidP="00562E7D">
      <w:pPr>
        <w:pStyle w:val="Sinespaciado"/>
        <w:jc w:val="center"/>
        <w:rPr>
          <w:rStyle w:val="Ninguno"/>
          <w:rFonts w:ascii="Arial" w:eastAsia="Arial" w:hAnsi="Arial" w:cs="Arial"/>
          <w:sz w:val="20"/>
          <w:szCs w:val="20"/>
        </w:rPr>
      </w:pPr>
      <w:r>
        <w:rPr>
          <w:rStyle w:val="Ninguno"/>
          <w:rFonts w:ascii="Arial" w:hAnsi="Arial"/>
          <w:b/>
          <w:bCs/>
          <w:sz w:val="20"/>
          <w:szCs w:val="20"/>
        </w:rPr>
        <w:t>Calendario de Evaluaciones de síntesis primer semestre</w:t>
      </w:r>
      <w:bookmarkStart w:id="0" w:name="_GoBack"/>
      <w:bookmarkEnd w:id="0"/>
    </w:p>
    <w:p w14:paraId="268C5DB5" w14:textId="77777777" w:rsidR="009C50DF" w:rsidRPr="009C50DF" w:rsidRDefault="00AB17F0" w:rsidP="009C50DF">
      <w:pPr>
        <w:pStyle w:val="Sinespaciado"/>
        <w:spacing w:line="240" w:lineRule="auto"/>
        <w:rPr>
          <w:rFonts w:ascii="Arial" w:hAnsi="Arial"/>
          <w:bCs/>
          <w:sz w:val="20"/>
          <w:szCs w:val="20"/>
        </w:rPr>
      </w:pPr>
      <w:r w:rsidRPr="009C50DF">
        <w:rPr>
          <w:rStyle w:val="Ninguno"/>
          <w:rFonts w:ascii="Arial" w:hAnsi="Arial"/>
          <w:sz w:val="20"/>
          <w:szCs w:val="20"/>
        </w:rPr>
        <w:t>CURSO:</w:t>
      </w:r>
      <w:r w:rsidR="009C50DF" w:rsidRPr="009C50DF">
        <w:rPr>
          <w:rStyle w:val="Ninguno"/>
          <w:rFonts w:ascii="Arial" w:hAnsi="Arial"/>
          <w:bCs/>
          <w:sz w:val="20"/>
          <w:szCs w:val="20"/>
        </w:rPr>
        <w:t xml:space="preserve"> 6°</w:t>
      </w:r>
      <w:r w:rsidRPr="009C50DF">
        <w:rPr>
          <w:rStyle w:val="Ninguno"/>
          <w:rFonts w:ascii="Arial" w:hAnsi="Arial"/>
          <w:bCs/>
          <w:sz w:val="20"/>
          <w:szCs w:val="20"/>
        </w:rPr>
        <w:t xml:space="preserve"> A</w:t>
      </w:r>
      <w:r w:rsidR="009C50DF">
        <w:rPr>
          <w:rStyle w:val="Ninguno"/>
          <w:rFonts w:ascii="Arial" w:hAnsi="Arial"/>
          <w:bCs/>
          <w:sz w:val="20"/>
          <w:szCs w:val="20"/>
        </w:rPr>
        <w:t xml:space="preserve">                                                       </w:t>
      </w:r>
      <w:r w:rsidR="009C50DF" w:rsidRPr="009C50DF">
        <w:rPr>
          <w:rStyle w:val="Ninguno"/>
          <w:rFonts w:ascii="Arial" w:eastAsia="Arial" w:hAnsi="Arial" w:cs="Arial"/>
          <w:bCs/>
        </w:rPr>
        <w:t>PROFESOR: JEFE: Philippe Bonniard</w:t>
      </w:r>
    </w:p>
    <w:tbl>
      <w:tblPr>
        <w:tblStyle w:val="Tablaconcuadrcula4-nfasis2"/>
        <w:tblW w:w="0" w:type="auto"/>
        <w:tblLook w:val="0620" w:firstRow="1" w:lastRow="0" w:firstColumn="0" w:lastColumn="0" w:noHBand="1" w:noVBand="1"/>
      </w:tblPr>
      <w:tblGrid>
        <w:gridCol w:w="1983"/>
        <w:gridCol w:w="1999"/>
        <w:gridCol w:w="2000"/>
        <w:gridCol w:w="1987"/>
        <w:gridCol w:w="1993"/>
      </w:tblGrid>
      <w:tr w:rsidR="009C50DF" w:rsidRPr="009C50DF" w14:paraId="52FC38BF" w14:textId="77777777" w:rsidTr="0087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71F3A119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Lunes</w:t>
            </w:r>
          </w:p>
        </w:tc>
        <w:tc>
          <w:tcPr>
            <w:tcW w:w="2023" w:type="dxa"/>
          </w:tcPr>
          <w:p w14:paraId="2A782CB3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Martes</w:t>
            </w:r>
          </w:p>
        </w:tc>
        <w:tc>
          <w:tcPr>
            <w:tcW w:w="2023" w:type="dxa"/>
          </w:tcPr>
          <w:p w14:paraId="5F57A92A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Miércoles</w:t>
            </w:r>
          </w:p>
        </w:tc>
        <w:tc>
          <w:tcPr>
            <w:tcW w:w="2023" w:type="dxa"/>
          </w:tcPr>
          <w:p w14:paraId="41019DCE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Jueves</w:t>
            </w:r>
          </w:p>
        </w:tc>
        <w:tc>
          <w:tcPr>
            <w:tcW w:w="2023" w:type="dxa"/>
          </w:tcPr>
          <w:p w14:paraId="760FB0BD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Viernes</w:t>
            </w:r>
          </w:p>
        </w:tc>
      </w:tr>
      <w:tr w:rsidR="009C50DF" w:rsidRPr="009C50DF" w14:paraId="058B7277" w14:textId="77777777" w:rsidTr="0087390C">
        <w:tc>
          <w:tcPr>
            <w:tcW w:w="2022" w:type="dxa"/>
          </w:tcPr>
          <w:p w14:paraId="3119DB6B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</w:p>
        </w:tc>
        <w:tc>
          <w:tcPr>
            <w:tcW w:w="2023" w:type="dxa"/>
          </w:tcPr>
          <w:p w14:paraId="48035E27" w14:textId="77777777" w:rsidR="000425AC" w:rsidRDefault="000425AC" w:rsidP="000425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25</w:t>
            </w: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 xml:space="preserve"> </w:t>
            </w:r>
          </w:p>
          <w:p w14:paraId="443FE68B" w14:textId="77777777" w:rsidR="000425AC" w:rsidRPr="009C50DF" w:rsidRDefault="000425AC" w:rsidP="000425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Tecnología</w:t>
            </w:r>
          </w:p>
          <w:p w14:paraId="627C3D4F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</w:p>
        </w:tc>
        <w:tc>
          <w:tcPr>
            <w:tcW w:w="2023" w:type="dxa"/>
          </w:tcPr>
          <w:p w14:paraId="5348DF3B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26</w:t>
            </w:r>
          </w:p>
          <w:p w14:paraId="2DA8CAFA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 xml:space="preserve">Religión </w:t>
            </w:r>
          </w:p>
        </w:tc>
        <w:tc>
          <w:tcPr>
            <w:tcW w:w="2023" w:type="dxa"/>
          </w:tcPr>
          <w:p w14:paraId="3F7FABEB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27</w:t>
            </w:r>
          </w:p>
          <w:p w14:paraId="1FF31AB5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</w:p>
        </w:tc>
        <w:tc>
          <w:tcPr>
            <w:tcW w:w="2023" w:type="dxa"/>
          </w:tcPr>
          <w:p w14:paraId="4C545E68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28</w:t>
            </w:r>
          </w:p>
          <w:p w14:paraId="5BB68EA7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Ciencias</w:t>
            </w:r>
          </w:p>
        </w:tc>
      </w:tr>
      <w:tr w:rsidR="009C50DF" w:rsidRPr="009C50DF" w14:paraId="149474F2" w14:textId="77777777" w:rsidTr="0087390C">
        <w:tc>
          <w:tcPr>
            <w:tcW w:w="2022" w:type="dxa"/>
          </w:tcPr>
          <w:p w14:paraId="51B2F1E2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01-07</w:t>
            </w:r>
          </w:p>
          <w:p w14:paraId="58F63CD9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</w:p>
        </w:tc>
        <w:tc>
          <w:tcPr>
            <w:tcW w:w="2023" w:type="dxa"/>
          </w:tcPr>
          <w:p w14:paraId="79893130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02</w:t>
            </w:r>
          </w:p>
          <w:p w14:paraId="1F30EEE8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 xml:space="preserve">Música </w:t>
            </w:r>
          </w:p>
        </w:tc>
        <w:tc>
          <w:tcPr>
            <w:tcW w:w="2023" w:type="dxa"/>
          </w:tcPr>
          <w:p w14:paraId="334A067C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03</w:t>
            </w:r>
          </w:p>
          <w:p w14:paraId="39E79279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 xml:space="preserve">Matemática </w:t>
            </w:r>
          </w:p>
        </w:tc>
        <w:tc>
          <w:tcPr>
            <w:tcW w:w="2023" w:type="dxa"/>
          </w:tcPr>
          <w:p w14:paraId="03EAF41E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04</w:t>
            </w:r>
          </w:p>
          <w:p w14:paraId="67A3D34D" w14:textId="77777777" w:rsidR="005C37BC" w:rsidRDefault="005C37BC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 xml:space="preserve">Artes </w:t>
            </w:r>
          </w:p>
          <w:p w14:paraId="12EE17DA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EFI</w:t>
            </w:r>
          </w:p>
        </w:tc>
        <w:tc>
          <w:tcPr>
            <w:tcW w:w="2023" w:type="dxa"/>
          </w:tcPr>
          <w:p w14:paraId="5315C8BB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05</w:t>
            </w:r>
          </w:p>
          <w:p w14:paraId="05C2932A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 xml:space="preserve">Lenguaje </w:t>
            </w:r>
          </w:p>
        </w:tc>
      </w:tr>
      <w:tr w:rsidR="009C50DF" w:rsidRPr="009C50DF" w14:paraId="1C369302" w14:textId="77777777" w:rsidTr="0087390C">
        <w:tc>
          <w:tcPr>
            <w:tcW w:w="2022" w:type="dxa"/>
          </w:tcPr>
          <w:p w14:paraId="1E5734B8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08</w:t>
            </w:r>
          </w:p>
          <w:p w14:paraId="128E314A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</w:p>
        </w:tc>
        <w:tc>
          <w:tcPr>
            <w:tcW w:w="2023" w:type="dxa"/>
          </w:tcPr>
          <w:p w14:paraId="7405B16E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09</w:t>
            </w:r>
          </w:p>
          <w:p w14:paraId="1974C917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 xml:space="preserve">Historia </w:t>
            </w:r>
          </w:p>
        </w:tc>
        <w:tc>
          <w:tcPr>
            <w:tcW w:w="2023" w:type="dxa"/>
          </w:tcPr>
          <w:p w14:paraId="30534236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>10</w:t>
            </w:r>
          </w:p>
          <w:p w14:paraId="051FD6B4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</w:pPr>
            <w:r w:rsidRPr="009C50DF">
              <w:rPr>
                <w:rFonts w:ascii="Arial" w:hAnsi="Arial" w:cs="Arial"/>
                <w:b/>
                <w:color w:val="auto"/>
                <w:sz w:val="20"/>
                <w:szCs w:val="20"/>
                <w:bdr w:val="none" w:sz="0" w:space="0" w:color="auto"/>
                <w:lang w:val="es-CL" w:eastAsia="en-US"/>
              </w:rPr>
              <w:t xml:space="preserve">Inglés </w:t>
            </w:r>
          </w:p>
        </w:tc>
        <w:tc>
          <w:tcPr>
            <w:tcW w:w="2023" w:type="dxa"/>
          </w:tcPr>
          <w:p w14:paraId="317C7D00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highlight w:val="lightGray"/>
                <w:bdr w:val="none" w:sz="0" w:space="0" w:color="auto"/>
                <w:lang w:val="es-CL" w:eastAsia="en-US"/>
              </w:rPr>
            </w:pPr>
          </w:p>
        </w:tc>
        <w:tc>
          <w:tcPr>
            <w:tcW w:w="2023" w:type="dxa"/>
          </w:tcPr>
          <w:p w14:paraId="0FD43907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highlight w:val="lightGray"/>
                <w:bdr w:val="none" w:sz="0" w:space="0" w:color="auto"/>
                <w:lang w:val="es-CL" w:eastAsia="en-US"/>
              </w:rPr>
            </w:pPr>
          </w:p>
          <w:p w14:paraId="5B9C74B8" w14:textId="77777777" w:rsidR="009C50DF" w:rsidRPr="009C50DF" w:rsidRDefault="009C50DF" w:rsidP="009C50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highlight w:val="lightGray"/>
                <w:bdr w:val="none" w:sz="0" w:space="0" w:color="auto"/>
                <w:lang w:val="es-CL" w:eastAsia="en-US"/>
              </w:rPr>
            </w:pPr>
          </w:p>
        </w:tc>
      </w:tr>
    </w:tbl>
    <w:p w14:paraId="74B2773C" w14:textId="77777777" w:rsidR="00620D4E" w:rsidRPr="009C50DF" w:rsidRDefault="00620D4E">
      <w:pPr>
        <w:pStyle w:val="Sinespaciado"/>
        <w:rPr>
          <w:rStyle w:val="Ninguno"/>
          <w:rFonts w:ascii="Arial" w:eastAsia="Arial" w:hAnsi="Arial" w:cs="Arial"/>
          <w:b/>
          <w:bCs/>
          <w:sz w:val="2"/>
        </w:rPr>
      </w:pPr>
    </w:p>
    <w:tbl>
      <w:tblPr>
        <w:tblStyle w:val="Tablaconcuadrcula4-nfasis2"/>
        <w:tblW w:w="10207" w:type="dxa"/>
        <w:tblLayout w:type="fixed"/>
        <w:tblLook w:val="0620" w:firstRow="1" w:lastRow="0" w:firstColumn="0" w:lastColumn="0" w:noHBand="1" w:noVBand="1"/>
      </w:tblPr>
      <w:tblGrid>
        <w:gridCol w:w="1271"/>
        <w:gridCol w:w="7796"/>
        <w:gridCol w:w="1140"/>
      </w:tblGrid>
      <w:tr w:rsidR="00620D4E" w:rsidRPr="00485EB6" w14:paraId="187764FD" w14:textId="77777777" w:rsidTr="0087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1271" w:type="dxa"/>
          </w:tcPr>
          <w:p w14:paraId="7D952BE2" w14:textId="77777777" w:rsidR="00620D4E" w:rsidRPr="00794CBD" w:rsidRDefault="00AB17F0">
            <w:pPr>
              <w:pStyle w:val="Sinespaciado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4CBD">
              <w:rPr>
                <w:rStyle w:val="Ninguno"/>
                <w:rFonts w:ascii="Arial" w:hAnsi="Arial" w:cs="Arial"/>
                <w:sz w:val="18"/>
                <w:szCs w:val="18"/>
              </w:rPr>
              <w:t>Asignatura</w:t>
            </w:r>
          </w:p>
        </w:tc>
        <w:tc>
          <w:tcPr>
            <w:tcW w:w="7796" w:type="dxa"/>
          </w:tcPr>
          <w:p w14:paraId="5EC17D4D" w14:textId="77777777" w:rsidR="00620D4E" w:rsidRPr="00794CBD" w:rsidRDefault="00AB17F0">
            <w:pPr>
              <w:pStyle w:val="Sinespaciado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4CBD">
              <w:rPr>
                <w:rStyle w:val="Ninguno"/>
                <w:rFonts w:ascii="Arial" w:hAnsi="Arial" w:cs="Arial"/>
                <w:sz w:val="18"/>
                <w:szCs w:val="18"/>
              </w:rPr>
              <w:t>Temario</w:t>
            </w:r>
          </w:p>
        </w:tc>
        <w:tc>
          <w:tcPr>
            <w:tcW w:w="1140" w:type="dxa"/>
          </w:tcPr>
          <w:p w14:paraId="3FF0EB15" w14:textId="77777777" w:rsidR="00620D4E" w:rsidRPr="00794CBD" w:rsidRDefault="00AB17F0">
            <w:pPr>
              <w:pStyle w:val="Sinespaciado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4CBD">
              <w:rPr>
                <w:rStyle w:val="Ninguno"/>
                <w:rFonts w:ascii="Arial" w:hAnsi="Arial" w:cs="Arial"/>
                <w:sz w:val="18"/>
                <w:szCs w:val="18"/>
              </w:rPr>
              <w:t>Modalidad</w:t>
            </w:r>
          </w:p>
        </w:tc>
      </w:tr>
      <w:tr w:rsidR="00620D4E" w:rsidRPr="00485EB6" w14:paraId="0DB4C607" w14:textId="77777777" w:rsidTr="0087390C">
        <w:trPr>
          <w:trHeight w:val="1497"/>
        </w:trPr>
        <w:tc>
          <w:tcPr>
            <w:tcW w:w="1271" w:type="dxa"/>
          </w:tcPr>
          <w:p w14:paraId="376A0804" w14:textId="77777777" w:rsidR="00620D4E" w:rsidRPr="00485EB6" w:rsidRDefault="00AB17F0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  <w:r w:rsidRPr="00485EB6">
              <w:rPr>
                <w:rStyle w:val="Ninguno"/>
                <w:rFonts w:ascii="Arial" w:hAnsi="Arial" w:cs="Arial"/>
                <w:sz w:val="18"/>
                <w:szCs w:val="18"/>
              </w:rPr>
              <w:t>Lenguaje</w:t>
            </w:r>
          </w:p>
          <w:p w14:paraId="79C24D94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2E271596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Narrativa: Mitos y leyendas</w:t>
            </w:r>
            <w:r w:rsidR="009C50DF" w:rsidRPr="00485EB6">
              <w:rPr>
                <w:rFonts w:ascii="Arial" w:eastAsia="Cambria" w:hAnsi="Arial" w:cs="Arial"/>
                <w:sz w:val="18"/>
                <w:szCs w:val="18"/>
              </w:rPr>
              <w:t xml:space="preserve"> -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Características, personajes,</w:t>
            </w:r>
          </w:p>
          <w:p w14:paraId="2C73E7D8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tiempo verbal, narrador,</w:t>
            </w:r>
            <w:r w:rsidR="009C50DF"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espacio.</w:t>
            </w:r>
          </w:p>
          <w:p w14:paraId="759226D4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Género lírico: poesía popular</w:t>
            </w:r>
            <w:r w:rsidR="009C50DF"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y décimas, autor y hablante</w:t>
            </w:r>
            <w:r w:rsidR="009C50DF"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lírico, lenguaje figurado,</w:t>
            </w:r>
            <w:r w:rsidR="009C50DF"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figuras literarias:</w:t>
            </w:r>
            <w:r w:rsidR="009C50DF"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comparación, personificación,</w:t>
            </w:r>
            <w:r w:rsidR="009C50DF"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metáfora, aliteración,</w:t>
            </w:r>
          </w:p>
          <w:p w14:paraId="02E8794C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onomatopeya.</w:t>
            </w:r>
          </w:p>
          <w:p w14:paraId="2B8209D7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Sinónimos y antó</w:t>
            </w:r>
            <w:r w:rsidR="009C50DF" w:rsidRPr="00485EB6">
              <w:rPr>
                <w:rFonts w:ascii="Arial" w:eastAsia="Cambria" w:hAnsi="Arial" w:cs="Arial"/>
                <w:sz w:val="18"/>
                <w:szCs w:val="18"/>
              </w:rPr>
              <w:t>nimos –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Hiperónimos e hipónimos.</w:t>
            </w:r>
          </w:p>
          <w:p w14:paraId="36C03D8C" w14:textId="77777777" w:rsidR="009C50DF" w:rsidRPr="00485EB6" w:rsidRDefault="009C50D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Comprensión lectora</w:t>
            </w:r>
          </w:p>
        </w:tc>
        <w:tc>
          <w:tcPr>
            <w:tcW w:w="1140" w:type="dxa"/>
          </w:tcPr>
          <w:p w14:paraId="0805F66F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Multiitem</w:t>
            </w:r>
            <w:proofErr w:type="spellEnd"/>
          </w:p>
          <w:p w14:paraId="67CBBA3E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Desarrollo</w:t>
            </w:r>
          </w:p>
        </w:tc>
      </w:tr>
      <w:tr w:rsidR="00620D4E" w:rsidRPr="00485EB6" w14:paraId="29E401E8" w14:textId="77777777" w:rsidTr="0087390C">
        <w:trPr>
          <w:trHeight w:val="671"/>
        </w:trPr>
        <w:tc>
          <w:tcPr>
            <w:tcW w:w="1271" w:type="dxa"/>
          </w:tcPr>
          <w:p w14:paraId="6B1DA46D" w14:textId="77777777" w:rsidR="00620D4E" w:rsidRPr="00485EB6" w:rsidRDefault="00AB17F0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  <w:r w:rsidRPr="00485EB6">
              <w:rPr>
                <w:rStyle w:val="Ninguno"/>
                <w:rFonts w:ascii="Arial" w:hAnsi="Arial" w:cs="Arial"/>
                <w:sz w:val="18"/>
                <w:szCs w:val="18"/>
              </w:rPr>
              <w:t>Inglés</w:t>
            </w:r>
          </w:p>
          <w:p w14:paraId="6B39D80A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2521EDF2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Grammar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: Simple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present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 (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affirmative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,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negative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, and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questions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),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question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words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>,</w:t>
            </w:r>
          </w:p>
          <w:p w14:paraId="21B22F90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object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pronouns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,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prepositions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of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 time.</w:t>
            </w:r>
          </w:p>
          <w:p w14:paraId="4BD76833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Vocabulary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: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Daily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routines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,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school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subjects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>.</w:t>
            </w:r>
          </w:p>
        </w:tc>
        <w:tc>
          <w:tcPr>
            <w:tcW w:w="1140" w:type="dxa"/>
          </w:tcPr>
          <w:p w14:paraId="21C551E8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Escrita.</w:t>
            </w:r>
          </w:p>
        </w:tc>
      </w:tr>
      <w:tr w:rsidR="00620D4E" w:rsidRPr="00485EB6" w14:paraId="7D2CA3CA" w14:textId="77777777" w:rsidTr="0087390C">
        <w:trPr>
          <w:trHeight w:val="883"/>
        </w:trPr>
        <w:tc>
          <w:tcPr>
            <w:tcW w:w="1271" w:type="dxa"/>
          </w:tcPr>
          <w:p w14:paraId="2B29E5D8" w14:textId="77777777" w:rsidR="00620D4E" w:rsidRPr="00485EB6" w:rsidRDefault="00AB17F0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  <w:r w:rsidRPr="00485EB6">
              <w:rPr>
                <w:rStyle w:val="Ninguno"/>
                <w:rFonts w:ascii="Arial" w:hAnsi="Arial" w:cs="Arial"/>
                <w:sz w:val="18"/>
                <w:szCs w:val="18"/>
              </w:rPr>
              <w:t>Matemática</w:t>
            </w:r>
          </w:p>
          <w:p w14:paraId="01634AAB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59342244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Múltiplos y factores</w:t>
            </w:r>
          </w:p>
          <w:p w14:paraId="4013619F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Operaciones básicas con decimales.</w:t>
            </w:r>
          </w:p>
          <w:p w14:paraId="4294EAAD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Resolucion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 de Problemas</w:t>
            </w:r>
          </w:p>
          <w:p w14:paraId="65FBC77C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Razón, proporción y porcentaje.</w:t>
            </w:r>
          </w:p>
        </w:tc>
        <w:tc>
          <w:tcPr>
            <w:tcW w:w="1140" w:type="dxa"/>
          </w:tcPr>
          <w:p w14:paraId="0720DBAF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Selección Múltiple y</w:t>
            </w:r>
          </w:p>
          <w:p w14:paraId="129870D0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desarrollo</w:t>
            </w:r>
          </w:p>
        </w:tc>
      </w:tr>
      <w:tr w:rsidR="00620D4E" w:rsidRPr="00485EB6" w14:paraId="07D48FDF" w14:textId="77777777" w:rsidTr="0087390C">
        <w:trPr>
          <w:trHeight w:val="883"/>
        </w:trPr>
        <w:tc>
          <w:tcPr>
            <w:tcW w:w="1271" w:type="dxa"/>
          </w:tcPr>
          <w:p w14:paraId="3494807B" w14:textId="77777777" w:rsidR="00620D4E" w:rsidRPr="00485EB6" w:rsidRDefault="00AB17F0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  <w:r w:rsidRPr="00485EB6">
              <w:rPr>
                <w:rStyle w:val="Ninguno"/>
                <w:rFonts w:ascii="Arial" w:hAnsi="Arial" w:cs="Arial"/>
                <w:sz w:val="18"/>
                <w:szCs w:val="18"/>
              </w:rPr>
              <w:t>Historia</w:t>
            </w:r>
          </w:p>
          <w:p w14:paraId="4011D184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069F7ED6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Unidad Proceso de Emancipación de Chile</w:t>
            </w:r>
          </w:p>
          <w:p w14:paraId="2FD18EF7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Patria vieja, Reconquista y Patria Nueva</w:t>
            </w:r>
          </w:p>
          <w:p w14:paraId="15666E8D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Anarquía o Ensayos Constitucionales</w:t>
            </w:r>
          </w:p>
          <w:p w14:paraId="15ABE261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Período Conservador</w:t>
            </w:r>
          </w:p>
        </w:tc>
        <w:tc>
          <w:tcPr>
            <w:tcW w:w="1140" w:type="dxa"/>
          </w:tcPr>
          <w:p w14:paraId="7E185DD4" w14:textId="77777777" w:rsidR="00620D4E" w:rsidRPr="007A6BFE" w:rsidRDefault="007A6BFE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A6BFE">
              <w:rPr>
                <w:rFonts w:ascii="Arial" w:eastAsia="Cambria" w:hAnsi="Arial" w:cs="Arial"/>
                <w:sz w:val="18"/>
                <w:szCs w:val="18"/>
              </w:rPr>
              <w:t xml:space="preserve">Escrita </w:t>
            </w:r>
          </w:p>
        </w:tc>
      </w:tr>
      <w:tr w:rsidR="00620D4E" w:rsidRPr="00485EB6" w14:paraId="2197DDE3" w14:textId="77777777" w:rsidTr="0087390C">
        <w:trPr>
          <w:trHeight w:val="1124"/>
        </w:trPr>
        <w:tc>
          <w:tcPr>
            <w:tcW w:w="1271" w:type="dxa"/>
          </w:tcPr>
          <w:p w14:paraId="00A00940" w14:textId="77777777" w:rsidR="00620D4E" w:rsidRPr="00485EB6" w:rsidRDefault="00AB17F0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  <w:r w:rsidRPr="00485EB6">
              <w:rPr>
                <w:rStyle w:val="Ninguno"/>
                <w:rFonts w:ascii="Arial" w:hAnsi="Arial" w:cs="Arial"/>
                <w:sz w:val="18"/>
                <w:szCs w:val="18"/>
              </w:rPr>
              <w:t>Ciencias Naturales</w:t>
            </w:r>
          </w:p>
          <w:p w14:paraId="168F8850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1B6D110D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Reproducción y salud:</w:t>
            </w:r>
            <w:r w:rsidR="009C50DF"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Etapas del desarrollo humano</w:t>
            </w:r>
          </w:p>
          <w:p w14:paraId="4233D03D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Crecimiento y cambios.</w:t>
            </w:r>
          </w:p>
          <w:p w14:paraId="58C8924E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Sistemas reproductores masculino y femenino.</w:t>
            </w:r>
          </w:p>
          <w:p w14:paraId="21A1B046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Actividad física e higiene.</w:t>
            </w:r>
          </w:p>
          <w:p w14:paraId="52F44385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Drogas y sus efectos.</w:t>
            </w:r>
          </w:p>
        </w:tc>
        <w:tc>
          <w:tcPr>
            <w:tcW w:w="1140" w:type="dxa"/>
          </w:tcPr>
          <w:p w14:paraId="7FCF3A33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Selección</w:t>
            </w:r>
          </w:p>
          <w:p w14:paraId="4BF8C484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Múltiple</w:t>
            </w:r>
          </w:p>
        </w:tc>
      </w:tr>
      <w:tr w:rsidR="00620D4E" w:rsidRPr="00485EB6" w14:paraId="17E58425" w14:textId="77777777" w:rsidTr="0087390C">
        <w:trPr>
          <w:trHeight w:val="883"/>
        </w:trPr>
        <w:tc>
          <w:tcPr>
            <w:tcW w:w="1271" w:type="dxa"/>
          </w:tcPr>
          <w:p w14:paraId="5A281073" w14:textId="77777777" w:rsidR="00620D4E" w:rsidRPr="00485EB6" w:rsidRDefault="00AB17F0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  <w:r w:rsidRPr="00485EB6">
              <w:rPr>
                <w:rStyle w:val="Ninguno"/>
                <w:rFonts w:ascii="Arial" w:hAnsi="Arial" w:cs="Arial"/>
                <w:sz w:val="18"/>
                <w:szCs w:val="18"/>
              </w:rPr>
              <w:t>Tecnología</w:t>
            </w:r>
          </w:p>
          <w:p w14:paraId="4E0BF474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</w:p>
          <w:p w14:paraId="3BADD677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17096248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Actividad N° </w:t>
            </w:r>
            <w:proofErr w:type="gramStart"/>
            <w:r w:rsidRPr="00485EB6">
              <w:rPr>
                <w:rFonts w:ascii="Arial" w:eastAsia="Cambria" w:hAnsi="Arial" w:cs="Arial"/>
                <w:sz w:val="18"/>
                <w:szCs w:val="18"/>
              </w:rPr>
              <w:t>3.Prisma</w:t>
            </w:r>
            <w:proofErr w:type="gramEnd"/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 de base poligonal.</w:t>
            </w:r>
          </w:p>
          <w:p w14:paraId="5E0C2FD5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Contenidos: Transformar cuerpos geométricos en objetos</w:t>
            </w:r>
          </w:p>
          <w:p w14:paraId="1493E9C1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funcionales.</w:t>
            </w:r>
          </w:p>
          <w:p w14:paraId="097B4FC2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Materiales: Cartón forrado, compas, pegamento y pintura.</w:t>
            </w:r>
          </w:p>
        </w:tc>
        <w:tc>
          <w:tcPr>
            <w:tcW w:w="1140" w:type="dxa"/>
          </w:tcPr>
          <w:p w14:paraId="5AAF7342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Individual practico </w:t>
            </w:r>
          </w:p>
        </w:tc>
      </w:tr>
      <w:tr w:rsidR="00620D4E" w:rsidRPr="00485EB6" w14:paraId="69230680" w14:textId="77777777" w:rsidTr="0087390C">
        <w:trPr>
          <w:trHeight w:val="1391"/>
        </w:trPr>
        <w:tc>
          <w:tcPr>
            <w:tcW w:w="1271" w:type="dxa"/>
          </w:tcPr>
          <w:p w14:paraId="5B0B38C3" w14:textId="77777777" w:rsidR="00620D4E" w:rsidRPr="00485EB6" w:rsidRDefault="00AB17F0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  <w:r w:rsidRPr="00485EB6">
              <w:rPr>
                <w:rStyle w:val="Ninguno"/>
                <w:rFonts w:ascii="Arial" w:hAnsi="Arial" w:cs="Arial"/>
                <w:sz w:val="18"/>
                <w:szCs w:val="18"/>
              </w:rPr>
              <w:t xml:space="preserve">Artes </w:t>
            </w:r>
          </w:p>
          <w:p w14:paraId="588D68F4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</w:p>
          <w:p w14:paraId="440049DB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5A1E4201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Entorno cultural artístico: Procedimientos de grabados.</w:t>
            </w:r>
          </w:p>
          <w:p w14:paraId="55D70C55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Temática: Composición orgánica.</w:t>
            </w:r>
          </w:p>
          <w:p w14:paraId="36010F44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Medio de expresión: Grabado Técnica: matriz en goma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eva</w:t>
            </w:r>
            <w:proofErr w:type="spellEnd"/>
          </w:p>
          <w:p w14:paraId="61B37D3E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(Materiales: 1 lámina de Goma Eva, cartón piedra de 13 X 19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cms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>, regla, tijera,</w:t>
            </w:r>
          </w:p>
          <w:p w14:paraId="3DD88FB0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estuche completo, témperas, pinceles planos mediano y grueso, pegamento líquido</w:t>
            </w:r>
            <w:r w:rsidR="009C50DF" w:rsidRP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resistente, block de dibujo, toalla nova, cubre mesa, botella plástica.)</w:t>
            </w:r>
          </w:p>
        </w:tc>
        <w:tc>
          <w:tcPr>
            <w:tcW w:w="1140" w:type="dxa"/>
          </w:tcPr>
          <w:p w14:paraId="380D1673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Individual practico</w:t>
            </w:r>
          </w:p>
        </w:tc>
      </w:tr>
      <w:tr w:rsidR="00620D4E" w:rsidRPr="00485EB6" w14:paraId="2CE1E203" w14:textId="77777777" w:rsidTr="0087390C">
        <w:trPr>
          <w:trHeight w:val="911"/>
        </w:trPr>
        <w:tc>
          <w:tcPr>
            <w:tcW w:w="1271" w:type="dxa"/>
          </w:tcPr>
          <w:p w14:paraId="7FBD5CB3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1E9A3711" w14:textId="77777777" w:rsidR="00620D4E" w:rsidRPr="00485EB6" w:rsidRDefault="00AB17F0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  <w:r w:rsidRPr="00485EB6">
              <w:rPr>
                <w:rStyle w:val="Ninguno"/>
                <w:rFonts w:ascii="Arial" w:hAnsi="Arial" w:cs="Arial"/>
                <w:sz w:val="18"/>
                <w:szCs w:val="18"/>
              </w:rPr>
              <w:t xml:space="preserve">Música </w:t>
            </w:r>
          </w:p>
          <w:p w14:paraId="1D3F3A5B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1DAE6ADC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Ejecución de Repertorio “Que pena siente el alma””. Aplicando lectura musical para</w:t>
            </w:r>
          </w:p>
          <w:p w14:paraId="47463D6F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instrumentos melódicos (flauta, </w:t>
            </w:r>
            <w:proofErr w:type="spellStart"/>
            <w:r w:rsidRPr="00485EB6">
              <w:rPr>
                <w:rFonts w:ascii="Arial" w:eastAsia="Cambria" w:hAnsi="Arial" w:cs="Arial"/>
                <w:sz w:val="18"/>
                <w:szCs w:val="18"/>
              </w:rPr>
              <w:t>metalófono</w:t>
            </w:r>
            <w:proofErr w:type="spellEnd"/>
            <w:r w:rsidRPr="00485EB6">
              <w:rPr>
                <w:rFonts w:ascii="Arial" w:eastAsia="Cambria" w:hAnsi="Arial" w:cs="Arial"/>
                <w:sz w:val="18"/>
                <w:szCs w:val="18"/>
              </w:rPr>
              <w:t>, melódica), y clave americana para</w:t>
            </w:r>
          </w:p>
          <w:p w14:paraId="6CAF980C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eastAsia="Cambria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instrumentos armónicos (Guitarra y Teclado)</w:t>
            </w:r>
          </w:p>
          <w:p w14:paraId="27690490" w14:textId="77777777" w:rsidR="009C50DF" w:rsidRPr="00485EB6" w:rsidRDefault="009C50DF" w:rsidP="009C50DF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b/>
                <w:sz w:val="18"/>
                <w:szCs w:val="18"/>
              </w:rPr>
              <w:t>(se presenta de forma grupal, calificación individual</w:t>
            </w:r>
            <w:r w:rsidR="00485EB6" w:rsidRPr="00485EB6">
              <w:rPr>
                <w:rFonts w:ascii="Arial" w:eastAsia="Cambria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140" w:type="dxa"/>
          </w:tcPr>
          <w:p w14:paraId="02E0DA10" w14:textId="77777777" w:rsidR="00620D4E" w:rsidRPr="00485EB6" w:rsidRDefault="00620D4E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71A51D0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Práctica</w:t>
            </w:r>
          </w:p>
          <w:p w14:paraId="17C13C4F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Grupal</w:t>
            </w:r>
          </w:p>
          <w:p w14:paraId="6B335F74" w14:textId="77777777" w:rsidR="00620D4E" w:rsidRPr="00485EB6" w:rsidRDefault="00620D4E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0D4E" w:rsidRPr="00485EB6" w14:paraId="375E8E5C" w14:textId="77777777" w:rsidTr="0087390C">
        <w:trPr>
          <w:trHeight w:val="1110"/>
        </w:trPr>
        <w:tc>
          <w:tcPr>
            <w:tcW w:w="1271" w:type="dxa"/>
          </w:tcPr>
          <w:p w14:paraId="70A84881" w14:textId="77777777" w:rsidR="00620D4E" w:rsidRPr="00485EB6" w:rsidRDefault="00AB17F0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  <w:r w:rsidRPr="00485EB6">
              <w:rPr>
                <w:rStyle w:val="Ninguno"/>
                <w:rFonts w:ascii="Arial" w:hAnsi="Arial" w:cs="Arial"/>
                <w:sz w:val="18"/>
                <w:szCs w:val="18"/>
              </w:rPr>
              <w:t>Educación Física</w:t>
            </w:r>
          </w:p>
          <w:p w14:paraId="02F27EA5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2BF12422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Gimnasia Artística: suelo y Viga</w:t>
            </w:r>
          </w:p>
          <w:p w14:paraId="5D03FBED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Varones: Realizar una serie gimnastica sobre las</w:t>
            </w:r>
            <w:r w:rsid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colchonetas con elementos obligatorios:</w:t>
            </w:r>
          </w:p>
          <w:p w14:paraId="7CE4A031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- Voltereta adelante, atrás, invertida, rueda,</w:t>
            </w:r>
            <w:r w:rsid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elemento de fuerza, equilibrio, giro y salto</w:t>
            </w:r>
          </w:p>
          <w:p w14:paraId="69E2639F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Damas: Realizar una serie gimnastica sobre la viga con</w:t>
            </w:r>
            <w:r w:rsid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elementos obligatorios:</w:t>
            </w:r>
          </w:p>
          <w:p w14:paraId="2D14B34A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Entrada, salto, medios giros, equilibrio, elemento de</w:t>
            </w:r>
            <w:r w:rsidR="00485EB6">
              <w:rPr>
                <w:rFonts w:ascii="Arial" w:eastAsia="Cambria" w:hAnsi="Arial" w:cs="Arial"/>
                <w:sz w:val="18"/>
                <w:szCs w:val="18"/>
              </w:rPr>
              <w:t xml:space="preserve"> </w:t>
            </w:r>
            <w:r w:rsidRPr="00485EB6">
              <w:rPr>
                <w:rFonts w:ascii="Arial" w:eastAsia="Cambria" w:hAnsi="Arial" w:cs="Arial"/>
                <w:sz w:val="18"/>
                <w:szCs w:val="18"/>
              </w:rPr>
              <w:t>fuerza, caminata y salida</w:t>
            </w:r>
          </w:p>
        </w:tc>
        <w:tc>
          <w:tcPr>
            <w:tcW w:w="1140" w:type="dxa"/>
          </w:tcPr>
          <w:p w14:paraId="0E2EE046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Practico </w:t>
            </w:r>
          </w:p>
        </w:tc>
      </w:tr>
      <w:tr w:rsidR="00620D4E" w:rsidRPr="00485EB6" w14:paraId="3754B10D" w14:textId="77777777" w:rsidTr="0087390C">
        <w:trPr>
          <w:trHeight w:val="575"/>
        </w:trPr>
        <w:tc>
          <w:tcPr>
            <w:tcW w:w="1271" w:type="dxa"/>
          </w:tcPr>
          <w:p w14:paraId="41882A5A" w14:textId="77777777" w:rsidR="00620D4E" w:rsidRPr="00485EB6" w:rsidRDefault="00AB17F0">
            <w:pPr>
              <w:pStyle w:val="Sinespaciado"/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sz w:val="18"/>
                <w:szCs w:val="18"/>
              </w:rPr>
            </w:pPr>
            <w:r w:rsidRPr="00485EB6">
              <w:rPr>
                <w:rStyle w:val="Ninguno"/>
                <w:rFonts w:ascii="Arial" w:hAnsi="Arial" w:cs="Arial"/>
                <w:sz w:val="18"/>
                <w:szCs w:val="18"/>
              </w:rPr>
              <w:t xml:space="preserve">Religión </w:t>
            </w:r>
          </w:p>
          <w:p w14:paraId="1FCD8AC0" w14:textId="77777777" w:rsidR="00620D4E" w:rsidRPr="00485EB6" w:rsidRDefault="00620D4E">
            <w:pPr>
              <w:pStyle w:val="Sinespaciado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6" w:type="dxa"/>
          </w:tcPr>
          <w:p w14:paraId="2B50A93D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Temática: Cuerpo, conciencia corporal y cambios que se vienen.</w:t>
            </w:r>
          </w:p>
          <w:p w14:paraId="5079598F" w14:textId="77777777" w:rsidR="00620D4E" w:rsidRPr="00485EB6" w:rsidRDefault="00485EB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F660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17F0" w:rsidRPr="00485EB6">
              <w:rPr>
                <w:rFonts w:ascii="Arial" w:eastAsia="Cambria" w:hAnsi="Arial" w:cs="Arial"/>
                <w:sz w:val="18"/>
                <w:szCs w:val="18"/>
              </w:rPr>
              <w:t xml:space="preserve"> Álbum de las etapas de desarrollo.</w:t>
            </w:r>
          </w:p>
        </w:tc>
        <w:tc>
          <w:tcPr>
            <w:tcW w:w="1140" w:type="dxa"/>
          </w:tcPr>
          <w:p w14:paraId="5A6D98F7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 xml:space="preserve">Individual </w:t>
            </w:r>
          </w:p>
          <w:p w14:paraId="399229A7" w14:textId="77777777" w:rsidR="00620D4E" w:rsidRPr="00485EB6" w:rsidRDefault="00AB17F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5EB6">
              <w:rPr>
                <w:rFonts w:ascii="Arial" w:eastAsia="Cambria" w:hAnsi="Arial" w:cs="Arial"/>
                <w:sz w:val="18"/>
                <w:szCs w:val="18"/>
              </w:rPr>
              <w:t>(proceso)</w:t>
            </w:r>
          </w:p>
        </w:tc>
      </w:tr>
    </w:tbl>
    <w:p w14:paraId="47192134" w14:textId="77777777" w:rsidR="00620D4E" w:rsidRDefault="00620D4E">
      <w:pPr>
        <w:pStyle w:val="Sinespaciado"/>
        <w:widowControl w:val="0"/>
        <w:spacing w:line="240" w:lineRule="auto"/>
        <w:jc w:val="center"/>
        <w:rPr>
          <w:rStyle w:val="Ninguno"/>
          <w:rFonts w:ascii="Arial" w:eastAsia="Arial" w:hAnsi="Arial" w:cs="Arial"/>
          <w:b/>
          <w:bCs/>
          <w:sz w:val="20"/>
          <w:szCs w:val="20"/>
        </w:rPr>
      </w:pPr>
    </w:p>
    <w:p w14:paraId="2A1BADCB" w14:textId="77777777" w:rsidR="00620D4E" w:rsidRDefault="00620D4E">
      <w:pPr>
        <w:pStyle w:val="Sinespaciado"/>
        <w:widowControl w:val="0"/>
        <w:spacing w:line="240" w:lineRule="auto"/>
        <w:rPr>
          <w:rStyle w:val="Ninguno"/>
          <w:rFonts w:ascii="Arial" w:eastAsia="Arial" w:hAnsi="Arial" w:cs="Arial"/>
          <w:b/>
          <w:bCs/>
          <w:sz w:val="20"/>
          <w:szCs w:val="20"/>
        </w:rPr>
      </w:pPr>
    </w:p>
    <w:sectPr w:rsidR="00620D4E" w:rsidSect="00485E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134" w:right="1134" w:bottom="1134" w:left="1134" w:header="907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9C972" w14:textId="77777777" w:rsidR="00BD169E" w:rsidRDefault="00BD169E">
      <w:pPr>
        <w:spacing w:after="0" w:line="240" w:lineRule="auto"/>
      </w:pPr>
      <w:r>
        <w:separator/>
      </w:r>
    </w:p>
  </w:endnote>
  <w:endnote w:type="continuationSeparator" w:id="0">
    <w:p w14:paraId="1C1298CB" w14:textId="77777777" w:rsidR="00BD169E" w:rsidRDefault="00BD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94B44" w14:textId="77777777" w:rsidR="0087390C" w:rsidRDefault="008739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4CDD4" w14:textId="77777777" w:rsidR="0087390C" w:rsidRDefault="008739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313C3" w14:textId="77777777" w:rsidR="0087390C" w:rsidRDefault="008739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35013" w14:textId="77777777" w:rsidR="00BD169E" w:rsidRDefault="00BD169E">
      <w:pPr>
        <w:spacing w:after="0" w:line="240" w:lineRule="auto"/>
      </w:pPr>
      <w:r>
        <w:separator/>
      </w:r>
    </w:p>
  </w:footnote>
  <w:footnote w:type="continuationSeparator" w:id="0">
    <w:p w14:paraId="47249FA8" w14:textId="77777777" w:rsidR="00BD169E" w:rsidRDefault="00BD1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8BC13" w14:textId="63F1BB06" w:rsidR="0087390C" w:rsidRDefault="0087390C">
    <w:pPr>
      <w:pStyle w:val="Encabezado"/>
    </w:pPr>
    <w:r>
      <w:rPr>
        <w:noProof/>
      </w:rPr>
      <w:pict w14:anchorId="4BA0B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828969" o:spid="_x0000_s2051" type="#_x0000_t75" style="position:absolute;margin-left:0;margin-top:0;width:498.5pt;height:349.8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29CD" w14:textId="6F783833" w:rsidR="009C50DF" w:rsidRDefault="0087390C" w:rsidP="009C50DF">
    <w:pPr>
      <w:pStyle w:val="Encabezado"/>
    </w:pPr>
    <w:r>
      <w:rPr>
        <w:noProof/>
        <w:lang w:eastAsia="es-ES_tradnl"/>
      </w:rPr>
      <w:pict w14:anchorId="7210F4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828970" o:spid="_x0000_s2052" type="#_x0000_t75" style="position:absolute;margin-left:0;margin-top:0;width:498.5pt;height:349.8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 w:rsidR="00BD169E">
      <w:rPr>
        <w:noProof/>
        <w:lang w:eastAsia="es-ES_tradnl"/>
      </w:rPr>
      <w:object w:dxaOrig="1440" w:dyaOrig="1440" w14:anchorId="7BA551AF">
        <v:shape id="_x0000_s2049" type="#_x0000_t75" style="position:absolute;margin-left:-1.8pt;margin-top:-29.55pt;width:72.3pt;height:56.25pt;z-index:-251658240">
          <v:imagedata r:id="rId2" o:title=""/>
        </v:shape>
        <o:OLEObject Type="Embed" ProgID="PBrush" ShapeID="_x0000_s2049" DrawAspect="Content" ObjectID="_1622898755" r:id="rId3"/>
      </w:object>
    </w:r>
    <w:r w:rsidR="00485EB6">
      <w:rPr>
        <w:noProof/>
        <w:lang w:val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3BA38F" wp14:editId="5AFE5786">
              <wp:simplePos x="0" y="0"/>
              <wp:positionH relativeFrom="column">
                <wp:posOffset>1123950</wp:posOffset>
              </wp:positionH>
              <wp:positionV relativeFrom="paragraph">
                <wp:posOffset>-246380</wp:posOffset>
              </wp:positionV>
              <wp:extent cx="4914900" cy="525780"/>
              <wp:effectExtent l="0" t="0" r="0" b="4572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525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D5B4C" w14:textId="77777777" w:rsidR="009C50DF" w:rsidRPr="00863356" w:rsidRDefault="009C50DF" w:rsidP="009C50DF">
                          <w:pPr>
                            <w:spacing w:after="0"/>
                            <w:rPr>
                              <w:rFonts w:ascii="Arial Narrow" w:hAnsi="Arial Narrow"/>
                              <w:sz w:val="18"/>
                              <w:lang w:val="es-CL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Fundación Educacional Bosques de Santa Julia                                                       </w:t>
                          </w:r>
                          <w:proofErr w:type="spellStart"/>
                          <w:r w:rsidRPr="00863356">
                            <w:rPr>
                              <w:rFonts w:ascii="Monotype Corsiva" w:hAnsi="Monotype Corsiva"/>
                              <w:sz w:val="18"/>
                              <w:lang w:val="es-CL"/>
                            </w:rPr>
                            <w:t>Intellectum</w:t>
                          </w:r>
                          <w:proofErr w:type="spellEnd"/>
                          <w:r w:rsidRPr="00863356">
                            <w:rPr>
                              <w:rFonts w:ascii="Monotype Corsiva" w:hAnsi="Monotype Corsiva"/>
                              <w:sz w:val="18"/>
                              <w:lang w:val="es-CL"/>
                            </w:rPr>
                            <w:t xml:space="preserve"> da </w:t>
                          </w:r>
                          <w:proofErr w:type="spellStart"/>
                          <w:r w:rsidRPr="00863356">
                            <w:rPr>
                              <w:rFonts w:ascii="Monotype Corsiva" w:hAnsi="Monotype Corsiva"/>
                              <w:sz w:val="18"/>
                              <w:lang w:val="es-CL"/>
                            </w:rPr>
                            <w:t>Mihi</w:t>
                          </w:r>
                          <w:proofErr w:type="spellEnd"/>
                          <w:r w:rsidRPr="00863356">
                            <w:rPr>
                              <w:rFonts w:ascii="Monotype Corsiva" w:hAnsi="Monotype Corsiva"/>
                              <w:sz w:val="18"/>
                              <w:lang w:val="es-CL"/>
                            </w:rPr>
                            <w:t xml:space="preserve"> Ut </w:t>
                          </w:r>
                          <w:proofErr w:type="spellStart"/>
                          <w:r w:rsidRPr="00863356">
                            <w:rPr>
                              <w:rFonts w:ascii="Monotype Corsiva" w:hAnsi="Monotype Corsiva"/>
                              <w:sz w:val="18"/>
                              <w:lang w:val="es-CL"/>
                            </w:rPr>
                            <w:t>Vivam</w:t>
                          </w:r>
                          <w:proofErr w:type="spellEnd"/>
                        </w:p>
                        <w:p w14:paraId="6C244241" w14:textId="77777777" w:rsidR="009C50DF" w:rsidRDefault="009C50DF" w:rsidP="009C50DF">
                          <w:pPr>
                            <w:spacing w:after="0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Kingstown School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Viña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del Mar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        </w:t>
                          </w:r>
                          <w:proofErr w:type="spellStart"/>
                          <w:r w:rsidRPr="009C50DF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  <w:lang w:val="en-US"/>
                            </w:rPr>
                            <w:t>Subdirección</w:t>
                          </w:r>
                          <w:proofErr w:type="spellEnd"/>
                          <w:r w:rsidRPr="009C50DF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  <w:lang w:val="en-US"/>
                            </w:rPr>
                            <w:t xml:space="preserve"> </w:t>
                          </w:r>
                          <w:r w:rsidRPr="009C50DF">
                            <w:rPr>
                              <w:rFonts w:ascii="Arial Narrow" w:hAnsi="Arial Narrow"/>
                              <w:bCs/>
                              <w:i/>
                              <w:sz w:val="16"/>
                              <w:szCs w:val="16"/>
                              <w:lang w:val="en-US"/>
                            </w:rPr>
                            <w:t xml:space="preserve">                                                                </w:t>
                          </w:r>
                        </w:p>
                        <w:p w14:paraId="460EBB0A" w14:textId="77777777" w:rsidR="009C50DF" w:rsidRDefault="009C50DF" w:rsidP="009C50DF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7BD9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88.5pt;margin-top:-19.4pt;width:387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9C50DF" w:rsidRPr="00863356" w:rsidRDefault="009C50DF" w:rsidP="009C50DF">
                    <w:pPr>
                      <w:spacing w:after="0"/>
                      <w:rPr>
                        <w:rFonts w:ascii="Arial Narrow" w:hAnsi="Arial Narrow"/>
                        <w:sz w:val="18"/>
                        <w:lang w:val="es-CL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Fundación Educacional Bosques de Santa Julia                                                       </w:t>
                    </w:r>
                    <w:proofErr w:type="spellStart"/>
                    <w:r w:rsidRPr="00863356">
                      <w:rPr>
                        <w:rFonts w:ascii="Monotype Corsiva" w:hAnsi="Monotype Corsiva"/>
                        <w:sz w:val="18"/>
                        <w:lang w:val="es-CL"/>
                      </w:rPr>
                      <w:t>Intellectum</w:t>
                    </w:r>
                    <w:proofErr w:type="spellEnd"/>
                    <w:r w:rsidRPr="00863356">
                      <w:rPr>
                        <w:rFonts w:ascii="Monotype Corsiva" w:hAnsi="Monotype Corsiva"/>
                        <w:sz w:val="18"/>
                        <w:lang w:val="es-CL"/>
                      </w:rPr>
                      <w:t xml:space="preserve"> da </w:t>
                    </w:r>
                    <w:proofErr w:type="spellStart"/>
                    <w:r w:rsidRPr="00863356">
                      <w:rPr>
                        <w:rFonts w:ascii="Monotype Corsiva" w:hAnsi="Monotype Corsiva"/>
                        <w:sz w:val="18"/>
                        <w:lang w:val="es-CL"/>
                      </w:rPr>
                      <w:t>Mihi</w:t>
                    </w:r>
                    <w:proofErr w:type="spellEnd"/>
                    <w:r w:rsidRPr="00863356">
                      <w:rPr>
                        <w:rFonts w:ascii="Monotype Corsiva" w:hAnsi="Monotype Corsiva"/>
                        <w:sz w:val="18"/>
                        <w:lang w:val="es-CL"/>
                      </w:rPr>
                      <w:t xml:space="preserve"> Ut </w:t>
                    </w:r>
                    <w:proofErr w:type="spellStart"/>
                    <w:r w:rsidRPr="00863356">
                      <w:rPr>
                        <w:rFonts w:ascii="Monotype Corsiva" w:hAnsi="Monotype Corsiva"/>
                        <w:sz w:val="18"/>
                        <w:lang w:val="es-CL"/>
                      </w:rPr>
                      <w:t>Vivam</w:t>
                    </w:r>
                    <w:proofErr w:type="spellEnd"/>
                  </w:p>
                  <w:p w:rsidR="009C50DF" w:rsidRDefault="009C50DF" w:rsidP="009C50DF">
                    <w:pPr>
                      <w:spacing w:after="0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Kingstown School</w:t>
                    </w:r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Viña</w:t>
                    </w:r>
                    <w:proofErr w:type="spell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del Mar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                         </w:t>
                    </w:r>
                    <w:proofErr w:type="spellStart"/>
                    <w:r w:rsidRPr="009C50DF">
                      <w:rPr>
                        <w:rFonts w:ascii="Arial Narrow" w:hAnsi="Arial Narrow"/>
                        <w:bCs/>
                        <w:i/>
                        <w:sz w:val="18"/>
                        <w:lang w:val="en-US"/>
                      </w:rPr>
                      <w:t>Subdirección</w:t>
                    </w:r>
                    <w:proofErr w:type="spellEnd"/>
                    <w:r w:rsidRPr="009C50DF">
                      <w:rPr>
                        <w:rFonts w:ascii="Arial Narrow" w:hAnsi="Arial Narrow"/>
                        <w:bCs/>
                        <w:i/>
                        <w:sz w:val="18"/>
                        <w:lang w:val="en-US"/>
                      </w:rPr>
                      <w:t xml:space="preserve"> </w:t>
                    </w:r>
                    <w:r w:rsidRPr="009C50DF">
                      <w:rPr>
                        <w:rFonts w:ascii="Arial Narrow" w:hAnsi="Arial Narrow"/>
                        <w:bCs/>
                        <w:i/>
                        <w:sz w:val="16"/>
                        <w:szCs w:val="16"/>
                        <w:lang w:val="en-US"/>
                      </w:rPr>
                      <w:t xml:space="preserve">                                                                </w:t>
                    </w:r>
                  </w:p>
                  <w:p w:rsidR="009C50DF" w:rsidRDefault="009C50DF" w:rsidP="009C50DF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9C50DF">
      <w:t xml:space="preserve">                </w:t>
    </w:r>
  </w:p>
  <w:p w14:paraId="51B28AF1" w14:textId="77777777" w:rsidR="009C50DF" w:rsidRDefault="009C50DF" w:rsidP="009C50DF">
    <w:pPr>
      <w:pStyle w:val="Encabezado"/>
    </w:pPr>
  </w:p>
  <w:p w14:paraId="498927DA" w14:textId="77777777" w:rsidR="00620D4E" w:rsidRDefault="00620D4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D4CFA" w14:textId="1D69FD6D" w:rsidR="0087390C" w:rsidRDefault="0087390C">
    <w:pPr>
      <w:pStyle w:val="Encabezado"/>
    </w:pPr>
    <w:r>
      <w:rPr>
        <w:noProof/>
      </w:rPr>
      <w:pict w14:anchorId="062C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828968" o:spid="_x0000_s2050" type="#_x0000_t75" style="position:absolute;margin-left:0;margin-top:0;width:498.5pt;height:349.8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D4E"/>
    <w:rsid w:val="000425AC"/>
    <w:rsid w:val="000D0ED7"/>
    <w:rsid w:val="00485EB6"/>
    <w:rsid w:val="004F5EBB"/>
    <w:rsid w:val="00562E7D"/>
    <w:rsid w:val="005C37BC"/>
    <w:rsid w:val="005F522F"/>
    <w:rsid w:val="00620D4E"/>
    <w:rsid w:val="006E0B3B"/>
    <w:rsid w:val="00794CBD"/>
    <w:rsid w:val="007A6BFE"/>
    <w:rsid w:val="0087390C"/>
    <w:rsid w:val="00992BE3"/>
    <w:rsid w:val="009C50DF"/>
    <w:rsid w:val="00AB17F0"/>
    <w:rsid w:val="00BD169E"/>
    <w:rsid w:val="00BF660E"/>
    <w:rsid w:val="00C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F796927"/>
  <w15:docId w15:val="{29E7E54F-06B1-4053-A5EE-38ECEAF4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link w:val="EncabezadoCar"/>
    <w:uiPriority w:val="99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Sinespaciado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C5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0DF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9C50DF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CBD"/>
    <w:rPr>
      <w:rFonts w:ascii="Segoe UI" w:eastAsia="Calibri" w:hAnsi="Segoe UI" w:cs="Segoe UI"/>
      <w:color w:val="000000"/>
      <w:sz w:val="18"/>
      <w:szCs w:val="18"/>
      <w:u w:color="000000"/>
      <w:lang w:val="es-ES_tradnl"/>
    </w:rPr>
  </w:style>
  <w:style w:type="table" w:styleId="Tablaconcuadrcula4-nfasis2">
    <w:name w:val="Grid Table 4 Accent 2"/>
    <w:basedOn w:val="Tablanormal"/>
    <w:uiPriority w:val="49"/>
    <w:rsid w:val="008739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08963-3728-4242-B186-CE8538A0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Kingstown School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Tapia</cp:lastModifiedBy>
  <cp:revision>2</cp:revision>
  <cp:lastPrinted>2019-06-24T16:27:00Z</cp:lastPrinted>
  <dcterms:created xsi:type="dcterms:W3CDTF">2019-06-24T20:26:00Z</dcterms:created>
  <dcterms:modified xsi:type="dcterms:W3CDTF">2019-06-24T20:26:00Z</dcterms:modified>
</cp:coreProperties>
</file>