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F2A0" w14:textId="77777777"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5ABAE53A" w14:textId="77777777"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14:paraId="4EF8BAB6" w14:textId="77777777" w:rsidR="00E739A3" w:rsidRPr="003E14C9" w:rsidRDefault="00E739A3" w:rsidP="004F1D99">
      <w:pPr>
        <w:pStyle w:val="Sinespaciado"/>
        <w:jc w:val="right"/>
        <w:rPr>
          <w:rFonts w:ascii="Arial" w:hAnsi="Arial" w:cs="Arial"/>
          <w:sz w:val="20"/>
          <w:szCs w:val="20"/>
        </w:rPr>
      </w:pPr>
    </w:p>
    <w:p w14:paraId="371FAD63" w14:textId="77777777"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5B6C0B">
        <w:rPr>
          <w:rFonts w:ascii="Arial" w:hAnsi="Arial" w:cs="Arial"/>
          <w:b/>
          <w:sz w:val="20"/>
          <w:szCs w:val="20"/>
        </w:rPr>
        <w:t xml:space="preserve"> Octavo Básico A</w:t>
      </w:r>
    </w:p>
    <w:p w14:paraId="554B7D90" w14:textId="77777777" w:rsidR="00F74056" w:rsidRDefault="00603B91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</w:t>
      </w:r>
      <w:r w:rsidR="005606B9">
        <w:rPr>
          <w:rFonts w:ascii="Arial" w:hAnsi="Arial" w:cs="Arial"/>
          <w:b/>
          <w:sz w:val="20"/>
          <w:szCs w:val="20"/>
        </w:rPr>
        <w:t xml:space="preserve">ofesor </w:t>
      </w:r>
      <w:proofErr w:type="gramStart"/>
      <w:r w:rsidR="005606B9">
        <w:rPr>
          <w:rFonts w:ascii="Arial" w:hAnsi="Arial" w:cs="Arial"/>
          <w:b/>
          <w:sz w:val="20"/>
          <w:szCs w:val="20"/>
        </w:rPr>
        <w:t>Jefe</w:t>
      </w:r>
      <w:proofErr w:type="gramEnd"/>
      <w:r w:rsidR="005606B9">
        <w:rPr>
          <w:rFonts w:ascii="Arial" w:hAnsi="Arial" w:cs="Arial"/>
          <w:b/>
          <w:sz w:val="20"/>
          <w:szCs w:val="20"/>
        </w:rPr>
        <w:t>: María Magdalena Abarca</w:t>
      </w:r>
    </w:p>
    <w:tbl>
      <w:tblPr>
        <w:tblStyle w:val="Tablaconcuadrcula4-nfasis5"/>
        <w:tblW w:w="0" w:type="auto"/>
        <w:tblLook w:val="0620" w:firstRow="1" w:lastRow="0" w:firstColumn="0" w:lastColumn="0" w:noHBand="1" w:noVBand="1"/>
      </w:tblPr>
      <w:tblGrid>
        <w:gridCol w:w="2114"/>
        <w:gridCol w:w="1896"/>
        <w:gridCol w:w="1945"/>
        <w:gridCol w:w="1982"/>
        <w:gridCol w:w="2027"/>
      </w:tblGrid>
      <w:tr w:rsidR="00785499" w14:paraId="7C3B0D10" w14:textId="77777777" w:rsidTr="0037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4C1CEBE8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Lunes </w:t>
            </w:r>
          </w:p>
        </w:tc>
        <w:tc>
          <w:tcPr>
            <w:tcW w:w="2159" w:type="dxa"/>
          </w:tcPr>
          <w:p w14:paraId="0C930105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Martes </w:t>
            </w:r>
          </w:p>
        </w:tc>
        <w:tc>
          <w:tcPr>
            <w:tcW w:w="2158" w:type="dxa"/>
          </w:tcPr>
          <w:p w14:paraId="7E9AD935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Miércoles </w:t>
            </w:r>
          </w:p>
        </w:tc>
        <w:tc>
          <w:tcPr>
            <w:tcW w:w="2158" w:type="dxa"/>
          </w:tcPr>
          <w:p w14:paraId="158BAF88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Jueves </w:t>
            </w:r>
          </w:p>
        </w:tc>
        <w:tc>
          <w:tcPr>
            <w:tcW w:w="2158" w:type="dxa"/>
          </w:tcPr>
          <w:p w14:paraId="2AD9AFD3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Viernes </w:t>
            </w:r>
          </w:p>
        </w:tc>
      </w:tr>
      <w:tr w:rsidR="00785499" w14:paraId="5AC79A77" w14:textId="77777777" w:rsidTr="003778CC">
        <w:tc>
          <w:tcPr>
            <w:tcW w:w="2159" w:type="dxa"/>
          </w:tcPr>
          <w:p w14:paraId="00710FBC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24</w:t>
            </w:r>
          </w:p>
          <w:p w14:paraId="0C754896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proofErr w:type="gramStart"/>
            <w:r w:rsidRPr="0057505B">
              <w:rPr>
                <w:rFonts w:eastAsia="Times New Roman" w:cs="Calibri"/>
              </w:rPr>
              <w:t>Tecnología(</w:t>
            </w:r>
            <w:proofErr w:type="gramEnd"/>
            <w:r w:rsidRPr="0057505B">
              <w:rPr>
                <w:rFonts w:eastAsia="Times New Roman" w:cs="Calibri"/>
              </w:rPr>
              <w:t>Entrega</w:t>
            </w:r>
            <w:r w:rsidR="002575E7">
              <w:rPr>
                <w:rFonts w:eastAsia="Times New Roman" w:cs="Calibri"/>
              </w:rPr>
              <w:t xml:space="preserve"> parcial</w:t>
            </w:r>
            <w:r w:rsidRPr="0057505B">
              <w:rPr>
                <w:rFonts w:eastAsia="Times New Roman" w:cs="Calibri"/>
              </w:rPr>
              <w:t xml:space="preserve">) </w:t>
            </w:r>
          </w:p>
        </w:tc>
        <w:tc>
          <w:tcPr>
            <w:tcW w:w="2159" w:type="dxa"/>
          </w:tcPr>
          <w:p w14:paraId="0A6E5932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466082B5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26</w:t>
            </w:r>
          </w:p>
          <w:p w14:paraId="7F832A09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Arte (Entrega)</w:t>
            </w:r>
          </w:p>
        </w:tc>
        <w:tc>
          <w:tcPr>
            <w:tcW w:w="2158" w:type="dxa"/>
          </w:tcPr>
          <w:p w14:paraId="65F0A057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27</w:t>
            </w:r>
          </w:p>
          <w:p w14:paraId="5B441A39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Matemática </w:t>
            </w:r>
          </w:p>
        </w:tc>
        <w:tc>
          <w:tcPr>
            <w:tcW w:w="2158" w:type="dxa"/>
          </w:tcPr>
          <w:p w14:paraId="5EAED6C5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28</w:t>
            </w:r>
          </w:p>
          <w:p w14:paraId="74722A24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Religión (Entrega)</w:t>
            </w:r>
          </w:p>
        </w:tc>
      </w:tr>
      <w:tr w:rsidR="00785499" w14:paraId="44175E4C" w14:textId="77777777" w:rsidTr="003778CC">
        <w:tc>
          <w:tcPr>
            <w:tcW w:w="2159" w:type="dxa"/>
          </w:tcPr>
          <w:p w14:paraId="367DBCF2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01</w:t>
            </w:r>
          </w:p>
          <w:p w14:paraId="10C6511B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 Historia (proceso)</w:t>
            </w:r>
          </w:p>
          <w:p w14:paraId="23222D56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Música (Proceso)</w:t>
            </w:r>
          </w:p>
        </w:tc>
        <w:tc>
          <w:tcPr>
            <w:tcW w:w="2159" w:type="dxa"/>
          </w:tcPr>
          <w:p w14:paraId="7131FC61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02 </w:t>
            </w:r>
          </w:p>
          <w:p w14:paraId="25AC01A9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Inglés </w:t>
            </w:r>
          </w:p>
        </w:tc>
        <w:tc>
          <w:tcPr>
            <w:tcW w:w="2158" w:type="dxa"/>
          </w:tcPr>
          <w:p w14:paraId="52C883F0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03</w:t>
            </w:r>
          </w:p>
          <w:p w14:paraId="717A7C54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Ciencias </w:t>
            </w:r>
          </w:p>
          <w:p w14:paraId="0300A32C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4A807DD0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04</w:t>
            </w:r>
          </w:p>
          <w:p w14:paraId="3E67828F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24088B4E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05</w:t>
            </w:r>
          </w:p>
          <w:p w14:paraId="76D503A1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proofErr w:type="spellStart"/>
            <w:r w:rsidRPr="0057505B">
              <w:rPr>
                <w:rFonts w:eastAsia="Times New Roman" w:cs="Calibri"/>
              </w:rPr>
              <w:t>Efi</w:t>
            </w:r>
            <w:proofErr w:type="spellEnd"/>
            <w:r w:rsidRPr="0057505B">
              <w:rPr>
                <w:rFonts w:eastAsia="Times New Roman" w:cs="Calibri"/>
              </w:rPr>
              <w:t xml:space="preserve"> (Proceso)</w:t>
            </w:r>
          </w:p>
          <w:p w14:paraId="64F91E96" w14:textId="77777777" w:rsidR="00785499" w:rsidRPr="0057505B" w:rsidRDefault="005F405D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Artes(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Entrega)</w:t>
            </w:r>
          </w:p>
        </w:tc>
      </w:tr>
      <w:tr w:rsidR="00785499" w14:paraId="10E52D46" w14:textId="77777777" w:rsidTr="003778CC">
        <w:tc>
          <w:tcPr>
            <w:tcW w:w="2159" w:type="dxa"/>
          </w:tcPr>
          <w:p w14:paraId="4F896279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08</w:t>
            </w:r>
          </w:p>
          <w:p w14:paraId="6493A621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9" w:type="dxa"/>
          </w:tcPr>
          <w:p w14:paraId="0F592897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09 </w:t>
            </w:r>
          </w:p>
          <w:p w14:paraId="6A76F235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7036D4C9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>10</w:t>
            </w:r>
          </w:p>
          <w:p w14:paraId="028E14B1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57505B">
              <w:rPr>
                <w:rFonts w:eastAsia="Times New Roman" w:cs="Calibri"/>
              </w:rPr>
              <w:t xml:space="preserve">Lenguaje </w:t>
            </w:r>
          </w:p>
        </w:tc>
        <w:tc>
          <w:tcPr>
            <w:tcW w:w="2158" w:type="dxa"/>
          </w:tcPr>
          <w:p w14:paraId="1FBC6C8C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1A9CEAB7" w14:textId="77777777" w:rsidR="00785499" w:rsidRPr="0057505B" w:rsidRDefault="00785499" w:rsidP="0057505B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</w:tr>
    </w:tbl>
    <w:p w14:paraId="43069226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W w:w="0" w:type="auto"/>
        <w:tblLook w:val="0620" w:firstRow="1" w:lastRow="0" w:firstColumn="0" w:lastColumn="0" w:noHBand="1" w:noVBand="1"/>
      </w:tblPr>
      <w:tblGrid>
        <w:gridCol w:w="1297"/>
        <w:gridCol w:w="6814"/>
        <w:gridCol w:w="1853"/>
      </w:tblGrid>
      <w:tr w:rsidR="00E739A3" w:rsidRPr="003E14C9" w14:paraId="4446A790" w14:textId="77777777" w:rsidTr="0037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14:paraId="6E218CBA" w14:textId="77777777" w:rsidR="00E739A3" w:rsidRPr="0057505B" w:rsidRDefault="00E739A3" w:rsidP="00C32C05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Asignatura</w:t>
            </w:r>
          </w:p>
        </w:tc>
        <w:tc>
          <w:tcPr>
            <w:tcW w:w="7040" w:type="dxa"/>
          </w:tcPr>
          <w:p w14:paraId="18209C01" w14:textId="77777777" w:rsidR="00E739A3" w:rsidRPr="0057505B" w:rsidRDefault="00E739A3" w:rsidP="00C32C05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Temario</w:t>
            </w:r>
          </w:p>
        </w:tc>
        <w:tc>
          <w:tcPr>
            <w:tcW w:w="1853" w:type="dxa"/>
          </w:tcPr>
          <w:p w14:paraId="360DA383" w14:textId="77777777" w:rsidR="00E739A3" w:rsidRPr="0057505B" w:rsidRDefault="00E739A3" w:rsidP="00C32C05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Modalidad</w:t>
            </w:r>
          </w:p>
        </w:tc>
      </w:tr>
      <w:tr w:rsidR="004265CF" w:rsidRPr="0057505B" w14:paraId="5A5F687B" w14:textId="77777777" w:rsidTr="003778CC">
        <w:tc>
          <w:tcPr>
            <w:tcW w:w="1297" w:type="dxa"/>
          </w:tcPr>
          <w:p w14:paraId="65972A62" w14:textId="77777777" w:rsidR="004265CF" w:rsidRPr="0057505B" w:rsidRDefault="004265CF" w:rsidP="00C32C05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Lenguaje</w:t>
            </w:r>
          </w:p>
        </w:tc>
        <w:tc>
          <w:tcPr>
            <w:tcW w:w="7040" w:type="dxa"/>
          </w:tcPr>
          <w:p w14:paraId="7341E118" w14:textId="77777777" w:rsidR="004265CF" w:rsidRPr="0057505B" w:rsidRDefault="004265CF" w:rsidP="00C32C05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</w:rPr>
              <w:t>Personajes tipos, tópicos literarios.</w:t>
            </w:r>
          </w:p>
          <w:p w14:paraId="41653A59" w14:textId="77777777" w:rsidR="004265CF" w:rsidRPr="0057505B" w:rsidRDefault="004265CF" w:rsidP="00C32C05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</w:rPr>
              <w:t>Estereotipos de la literatura.</w:t>
            </w:r>
          </w:p>
          <w:p w14:paraId="637C4012" w14:textId="77777777" w:rsidR="004265CF" w:rsidRPr="0057505B" w:rsidRDefault="004265CF" w:rsidP="00C32C05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</w:rPr>
              <w:t>Comprensión lectora y vocabulario contextual.</w:t>
            </w:r>
          </w:p>
        </w:tc>
        <w:tc>
          <w:tcPr>
            <w:tcW w:w="1853" w:type="dxa"/>
          </w:tcPr>
          <w:p w14:paraId="30B2E747" w14:textId="77777777" w:rsidR="004265CF" w:rsidRPr="00AB7C53" w:rsidRDefault="004265CF" w:rsidP="00AB7C53">
            <w:pPr>
              <w:spacing w:line="240" w:lineRule="auto"/>
              <w:jc w:val="center"/>
              <w:rPr>
                <w:rFonts w:cs="Calibri"/>
              </w:rPr>
            </w:pPr>
            <w:proofErr w:type="spellStart"/>
            <w:r w:rsidRPr="00AB7C53">
              <w:rPr>
                <w:rFonts w:cs="Calibri"/>
              </w:rPr>
              <w:t>Multiitem</w:t>
            </w:r>
            <w:proofErr w:type="spellEnd"/>
          </w:p>
        </w:tc>
      </w:tr>
      <w:tr w:rsidR="00F349EF" w:rsidRPr="0057505B" w14:paraId="022B3FA2" w14:textId="77777777" w:rsidTr="003778CC">
        <w:tc>
          <w:tcPr>
            <w:tcW w:w="1297" w:type="dxa"/>
          </w:tcPr>
          <w:p w14:paraId="193820C9" w14:textId="77777777" w:rsidR="00F349EF" w:rsidRPr="0057505B" w:rsidRDefault="00F349EF" w:rsidP="00F349EF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Inglés</w:t>
            </w:r>
          </w:p>
        </w:tc>
        <w:tc>
          <w:tcPr>
            <w:tcW w:w="7040" w:type="dxa"/>
          </w:tcPr>
          <w:p w14:paraId="194E7A4A" w14:textId="77777777" w:rsidR="00F349EF" w:rsidRPr="0057505B" w:rsidRDefault="00F349EF" w:rsidP="0080770D">
            <w:pPr>
              <w:spacing w:after="0" w:line="240" w:lineRule="auto"/>
              <w:rPr>
                <w:rFonts w:cs="Calibri"/>
              </w:rPr>
            </w:pPr>
            <w:proofErr w:type="spellStart"/>
            <w:r w:rsidRPr="0057505B">
              <w:rPr>
                <w:rFonts w:cs="Calibri"/>
                <w:b/>
              </w:rPr>
              <w:t>Grammar</w:t>
            </w:r>
            <w:proofErr w:type="spellEnd"/>
            <w:r w:rsidRPr="0057505B">
              <w:rPr>
                <w:rFonts w:cs="Calibri"/>
                <w:b/>
              </w:rPr>
              <w:t xml:space="preserve">: </w:t>
            </w:r>
            <w:proofErr w:type="spellStart"/>
            <w:proofErr w:type="gramStart"/>
            <w:r w:rsidRPr="0057505B">
              <w:rPr>
                <w:rFonts w:cs="Calibri"/>
              </w:rPr>
              <w:t>Countable</w:t>
            </w:r>
            <w:proofErr w:type="spellEnd"/>
            <w:r w:rsidRPr="0057505B">
              <w:rPr>
                <w:rFonts w:cs="Calibri"/>
              </w:rPr>
              <w:t xml:space="preserve"> and </w:t>
            </w:r>
            <w:proofErr w:type="spellStart"/>
            <w:r w:rsidRPr="0057505B">
              <w:rPr>
                <w:rFonts w:cs="Calibri"/>
              </w:rPr>
              <w:t>uncountable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nouns</w:t>
            </w:r>
            <w:proofErr w:type="spellEnd"/>
            <w:r w:rsidRPr="0057505B">
              <w:rPr>
                <w:rFonts w:cs="Calibri"/>
              </w:rPr>
              <w:t xml:space="preserve">, </w:t>
            </w:r>
            <w:proofErr w:type="spellStart"/>
            <w:r w:rsidRPr="0057505B">
              <w:rPr>
                <w:rFonts w:cs="Calibri"/>
              </w:rPr>
              <w:t>some</w:t>
            </w:r>
            <w:proofErr w:type="spellEnd"/>
            <w:r w:rsidRPr="0057505B">
              <w:rPr>
                <w:rFonts w:cs="Calibri"/>
              </w:rPr>
              <w:t xml:space="preserve"> – </w:t>
            </w:r>
            <w:proofErr w:type="spellStart"/>
            <w:r w:rsidRPr="0057505B">
              <w:rPr>
                <w:rFonts w:cs="Calibri"/>
              </w:rPr>
              <w:t>any</w:t>
            </w:r>
            <w:proofErr w:type="spellEnd"/>
            <w:r w:rsidRPr="0057505B">
              <w:rPr>
                <w:rFonts w:cs="Calibri"/>
              </w:rPr>
              <w:t xml:space="preserve"> – a </w:t>
            </w:r>
            <w:proofErr w:type="spellStart"/>
            <w:r w:rsidRPr="0057505B">
              <w:rPr>
                <w:rFonts w:cs="Calibri"/>
              </w:rPr>
              <w:t>lot</w:t>
            </w:r>
            <w:proofErr w:type="spellEnd"/>
            <w:r w:rsidRPr="0057505B">
              <w:rPr>
                <w:rFonts w:cs="Calibri"/>
              </w:rPr>
              <w:t xml:space="preserve"> of – </w:t>
            </w:r>
            <w:proofErr w:type="spellStart"/>
            <w:r w:rsidRPr="0057505B">
              <w:rPr>
                <w:rFonts w:cs="Calibri"/>
              </w:rPr>
              <w:t>much</w:t>
            </w:r>
            <w:proofErr w:type="spellEnd"/>
            <w:r w:rsidRPr="0057505B">
              <w:rPr>
                <w:rFonts w:cs="Calibri"/>
              </w:rPr>
              <w:t xml:space="preserve"> – </w:t>
            </w:r>
            <w:proofErr w:type="spellStart"/>
            <w:r w:rsidRPr="0057505B">
              <w:rPr>
                <w:rFonts w:cs="Calibri"/>
              </w:rPr>
              <w:t>many</w:t>
            </w:r>
            <w:proofErr w:type="spellEnd"/>
            <w:r w:rsidRPr="0057505B">
              <w:rPr>
                <w:rFonts w:cs="Calibri"/>
              </w:rPr>
              <w:t xml:space="preserve"> – </w:t>
            </w:r>
            <w:proofErr w:type="spellStart"/>
            <w:r w:rsidRPr="0057505B">
              <w:rPr>
                <w:rFonts w:cs="Calibri"/>
              </w:rPr>
              <w:t>how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much</w:t>
            </w:r>
            <w:proofErr w:type="spellEnd"/>
            <w:r w:rsidRPr="0057505B">
              <w:rPr>
                <w:rFonts w:cs="Calibri"/>
              </w:rPr>
              <w:t xml:space="preserve">…? – </w:t>
            </w:r>
            <w:proofErr w:type="spellStart"/>
            <w:r w:rsidRPr="0057505B">
              <w:rPr>
                <w:rFonts w:cs="Calibri"/>
              </w:rPr>
              <w:t>how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many</w:t>
            </w:r>
            <w:proofErr w:type="spellEnd"/>
            <w:r w:rsidRPr="0057505B">
              <w:rPr>
                <w:rFonts w:cs="Calibri"/>
              </w:rPr>
              <w:t xml:space="preserve">…? – a </w:t>
            </w:r>
            <w:proofErr w:type="spellStart"/>
            <w:r w:rsidRPr="0057505B">
              <w:rPr>
                <w:rFonts w:cs="Calibri"/>
              </w:rPr>
              <w:t>little</w:t>
            </w:r>
            <w:proofErr w:type="spellEnd"/>
            <w:r w:rsidRPr="0057505B">
              <w:rPr>
                <w:rFonts w:cs="Calibri"/>
              </w:rPr>
              <w:t xml:space="preserve"> – a </w:t>
            </w:r>
            <w:proofErr w:type="spellStart"/>
            <w:r w:rsidRPr="0057505B">
              <w:rPr>
                <w:rFonts w:cs="Calibri"/>
              </w:rPr>
              <w:t>few</w:t>
            </w:r>
            <w:proofErr w:type="spellEnd"/>
            <w:r w:rsidRPr="0057505B">
              <w:rPr>
                <w:rFonts w:cs="Calibri"/>
              </w:rPr>
              <w:t xml:space="preserve">, </w:t>
            </w:r>
            <w:proofErr w:type="spellStart"/>
            <w:r w:rsidRPr="0057505B">
              <w:rPr>
                <w:rFonts w:cs="Calibri"/>
              </w:rPr>
              <w:t>present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progressive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for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future</w:t>
            </w:r>
            <w:proofErr w:type="spellEnd"/>
            <w:r w:rsidRPr="0057505B">
              <w:rPr>
                <w:rFonts w:cs="Calibri"/>
              </w:rPr>
              <w:t xml:space="preserve">, </w:t>
            </w:r>
            <w:proofErr w:type="spellStart"/>
            <w:r w:rsidRPr="0057505B">
              <w:rPr>
                <w:rFonts w:cs="Calibri"/>
              </w:rPr>
              <w:t>future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tie</w:t>
            </w:r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expressions</w:t>
            </w:r>
            <w:proofErr w:type="spellEnd"/>
            <w:r w:rsidRPr="0057505B">
              <w:rPr>
                <w:rFonts w:cs="Calibri"/>
              </w:rPr>
              <w:t xml:space="preserve">, </w:t>
            </w:r>
            <w:proofErr w:type="spellStart"/>
            <w:r w:rsidRPr="0057505B">
              <w:rPr>
                <w:rFonts w:cs="Calibri"/>
              </w:rPr>
              <w:t>how</w:t>
            </w:r>
            <w:bookmarkStart w:id="0" w:name="_GoBack"/>
            <w:bookmarkEnd w:id="0"/>
            <w:proofErr w:type="spellEnd"/>
            <w:r w:rsidRPr="0057505B">
              <w:rPr>
                <w:rFonts w:cs="Calibri"/>
              </w:rPr>
              <w:t xml:space="preserve"> </w:t>
            </w:r>
            <w:proofErr w:type="spellStart"/>
            <w:r w:rsidRPr="0057505B">
              <w:rPr>
                <w:rFonts w:cs="Calibri"/>
              </w:rPr>
              <w:t>long</w:t>
            </w:r>
            <w:proofErr w:type="spellEnd"/>
            <w:r w:rsidRPr="0057505B">
              <w:rPr>
                <w:rFonts w:cs="Calibri"/>
              </w:rPr>
              <w:t>…?</w:t>
            </w:r>
            <w:proofErr w:type="gramEnd"/>
            <w:r w:rsidRPr="0057505B">
              <w:rPr>
                <w:rFonts w:cs="Calibri"/>
              </w:rPr>
              <w:t xml:space="preserve"> + </w:t>
            </w:r>
            <w:proofErr w:type="spellStart"/>
            <w:r w:rsidRPr="0057505B">
              <w:rPr>
                <w:rFonts w:cs="Calibri"/>
              </w:rPr>
              <w:t>take</w:t>
            </w:r>
            <w:proofErr w:type="spellEnd"/>
            <w:r w:rsidRPr="0057505B">
              <w:rPr>
                <w:rFonts w:cs="Calibri"/>
              </w:rPr>
              <w:t>.</w:t>
            </w:r>
          </w:p>
          <w:p w14:paraId="72B6365B" w14:textId="77777777" w:rsidR="00F349EF" w:rsidRPr="0057505B" w:rsidRDefault="00F349EF" w:rsidP="0080770D">
            <w:pPr>
              <w:spacing w:after="0" w:line="240" w:lineRule="auto"/>
              <w:rPr>
                <w:rFonts w:cs="Calibri"/>
              </w:rPr>
            </w:pPr>
            <w:proofErr w:type="spellStart"/>
            <w:r w:rsidRPr="0057505B">
              <w:rPr>
                <w:rFonts w:cs="Calibri"/>
                <w:b/>
              </w:rPr>
              <w:t>Vocabulary</w:t>
            </w:r>
            <w:proofErr w:type="spellEnd"/>
            <w:r w:rsidRPr="0057505B">
              <w:rPr>
                <w:rFonts w:cs="Calibri"/>
                <w:b/>
              </w:rPr>
              <w:t xml:space="preserve">: </w:t>
            </w:r>
            <w:proofErr w:type="spellStart"/>
            <w:r w:rsidRPr="0057505B">
              <w:rPr>
                <w:rFonts w:cs="Calibri"/>
              </w:rPr>
              <w:t>Food</w:t>
            </w:r>
            <w:proofErr w:type="spellEnd"/>
            <w:r w:rsidRPr="0057505B">
              <w:rPr>
                <w:rFonts w:cs="Calibri"/>
              </w:rPr>
              <w:t xml:space="preserve"> and </w:t>
            </w:r>
            <w:proofErr w:type="spellStart"/>
            <w:r w:rsidRPr="0057505B">
              <w:rPr>
                <w:rFonts w:cs="Calibri"/>
              </w:rPr>
              <w:t>drinks</w:t>
            </w:r>
            <w:proofErr w:type="spellEnd"/>
            <w:r w:rsidRPr="0057505B">
              <w:rPr>
                <w:rFonts w:cs="Calibri"/>
              </w:rPr>
              <w:t xml:space="preserve">, </w:t>
            </w:r>
            <w:proofErr w:type="spellStart"/>
            <w:r w:rsidRPr="0057505B">
              <w:rPr>
                <w:rFonts w:cs="Calibri"/>
              </w:rPr>
              <w:t>transportation</w:t>
            </w:r>
            <w:proofErr w:type="spellEnd"/>
            <w:r w:rsidRPr="0057505B">
              <w:rPr>
                <w:rFonts w:cs="Calibri"/>
              </w:rPr>
              <w:t>.</w:t>
            </w:r>
          </w:p>
        </w:tc>
        <w:tc>
          <w:tcPr>
            <w:tcW w:w="1853" w:type="dxa"/>
          </w:tcPr>
          <w:p w14:paraId="53503A37" w14:textId="77777777" w:rsidR="00F349EF" w:rsidRPr="00AB7C53" w:rsidRDefault="00F349EF" w:rsidP="00AB7C53">
            <w:pPr>
              <w:jc w:val="center"/>
              <w:rPr>
                <w:rFonts w:cs="Calibri"/>
              </w:rPr>
            </w:pPr>
          </w:p>
          <w:p w14:paraId="47D6453E" w14:textId="77777777" w:rsidR="00F349EF" w:rsidRPr="00AB7C53" w:rsidRDefault="00F349EF" w:rsidP="00AB7C53">
            <w:pPr>
              <w:pStyle w:val="Prrafodelista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Escrita</w:t>
            </w:r>
          </w:p>
        </w:tc>
      </w:tr>
      <w:tr w:rsidR="00F349EF" w:rsidRPr="0057505B" w14:paraId="79ED72B7" w14:textId="77777777" w:rsidTr="003778CC">
        <w:tc>
          <w:tcPr>
            <w:tcW w:w="1297" w:type="dxa"/>
          </w:tcPr>
          <w:p w14:paraId="5034D0BD" w14:textId="77777777" w:rsidR="00F349EF" w:rsidRPr="0057505B" w:rsidRDefault="00F349EF" w:rsidP="00F349EF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Matemática</w:t>
            </w:r>
          </w:p>
        </w:tc>
        <w:tc>
          <w:tcPr>
            <w:tcW w:w="7040" w:type="dxa"/>
          </w:tcPr>
          <w:p w14:paraId="1538C6EB" w14:textId="77777777" w:rsidR="00F349EF" w:rsidRPr="0057505B" w:rsidRDefault="00F349EF" w:rsidP="00F349EF">
            <w:pPr>
              <w:spacing w:after="0" w:line="240" w:lineRule="auto"/>
              <w:ind w:right="734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Conjunto Q/ operaciones con y sin uso de paréntesis, regla de los signos. </w:t>
            </w:r>
            <w:r w:rsidR="00BF2C90" w:rsidRPr="0057505B">
              <w:rPr>
                <w:rFonts w:cs="Calibri"/>
              </w:rPr>
              <w:t xml:space="preserve"> </w:t>
            </w:r>
            <w:r w:rsidRPr="0057505B">
              <w:rPr>
                <w:rFonts w:cs="Calibri"/>
              </w:rPr>
              <w:t xml:space="preserve">Potencias y sus propiedades. </w:t>
            </w:r>
            <w:r w:rsidR="00BF2C90" w:rsidRPr="0057505B">
              <w:rPr>
                <w:rFonts w:cs="Calibri"/>
              </w:rPr>
              <w:t xml:space="preserve"> </w:t>
            </w:r>
            <w:r w:rsidRPr="0057505B">
              <w:rPr>
                <w:rFonts w:cs="Calibri"/>
              </w:rPr>
              <w:t xml:space="preserve">Variaciones porcentuales. </w:t>
            </w:r>
          </w:p>
          <w:p w14:paraId="3E33F133" w14:textId="77777777" w:rsidR="00F349EF" w:rsidRPr="0057505B" w:rsidRDefault="00F349EF" w:rsidP="00F349EF">
            <w:pPr>
              <w:spacing w:after="0" w:line="240" w:lineRule="auto"/>
              <w:ind w:right="734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Producto algebraico. </w:t>
            </w:r>
            <w:r w:rsidR="00BF2C90" w:rsidRPr="0057505B">
              <w:rPr>
                <w:rFonts w:cs="Calibri"/>
              </w:rPr>
              <w:t xml:space="preserve"> </w:t>
            </w:r>
            <w:r w:rsidRPr="0057505B">
              <w:rPr>
                <w:rFonts w:cs="Calibri"/>
              </w:rPr>
              <w:t xml:space="preserve">Problemas de planteo asociados a los diversos contenidos que serán evaluados. </w:t>
            </w:r>
          </w:p>
        </w:tc>
        <w:tc>
          <w:tcPr>
            <w:tcW w:w="1853" w:type="dxa"/>
          </w:tcPr>
          <w:p w14:paraId="69B90479" w14:textId="77777777" w:rsidR="00F349EF" w:rsidRPr="00AB7C53" w:rsidRDefault="00F349EF" w:rsidP="00AB7C53">
            <w:pPr>
              <w:spacing w:line="240" w:lineRule="auto"/>
              <w:ind w:right="734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Selección Múltiple y desarrollo</w:t>
            </w:r>
          </w:p>
        </w:tc>
      </w:tr>
      <w:tr w:rsidR="00F349EF" w:rsidRPr="0057505B" w14:paraId="68EC89E6" w14:textId="77777777" w:rsidTr="003778CC">
        <w:tc>
          <w:tcPr>
            <w:tcW w:w="1297" w:type="dxa"/>
          </w:tcPr>
          <w:p w14:paraId="2556D1BD" w14:textId="77777777" w:rsidR="00F349EF" w:rsidRPr="0057505B" w:rsidRDefault="00F349EF" w:rsidP="00F349EF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Historia</w:t>
            </w:r>
          </w:p>
        </w:tc>
        <w:tc>
          <w:tcPr>
            <w:tcW w:w="7040" w:type="dxa"/>
          </w:tcPr>
          <w:p w14:paraId="0EB911DC" w14:textId="77777777" w:rsidR="00F349EF" w:rsidRPr="0057505B" w:rsidRDefault="00F349EF" w:rsidP="00F349EF">
            <w:pPr>
              <w:spacing w:after="0" w:line="240" w:lineRule="auto"/>
              <w:ind w:right="106"/>
              <w:jc w:val="both"/>
              <w:rPr>
                <w:rFonts w:eastAsia="Verdana" w:cs="Calibri"/>
                <w:color w:val="000000"/>
                <w:lang w:eastAsia="es-CL"/>
              </w:rPr>
            </w:pPr>
            <w:r w:rsidRPr="0057505B">
              <w:rPr>
                <w:rFonts w:eastAsia="Verdana" w:cs="Calibri"/>
                <w:color w:val="000000"/>
                <w:lang w:eastAsia="es-CL"/>
              </w:rPr>
              <w:t>Descubrimiento y conquista de América y Chile.</w:t>
            </w:r>
          </w:p>
          <w:p w14:paraId="6CEEE25C" w14:textId="77777777" w:rsidR="00F349EF" w:rsidRPr="0057505B" w:rsidRDefault="00F349EF" w:rsidP="00F349EF">
            <w:pPr>
              <w:spacing w:after="0" w:line="240" w:lineRule="auto"/>
              <w:ind w:right="106"/>
              <w:jc w:val="both"/>
              <w:rPr>
                <w:rFonts w:eastAsia="Verdana" w:cs="Calibri"/>
                <w:color w:val="000000"/>
                <w:lang w:eastAsia="es-CL"/>
              </w:rPr>
            </w:pPr>
            <w:r w:rsidRPr="0057505B">
              <w:rPr>
                <w:rFonts w:eastAsia="Verdana" w:cs="Calibri"/>
                <w:color w:val="000000"/>
                <w:lang w:eastAsia="es-CL"/>
              </w:rPr>
              <w:t>Descubrimiento o invasión.</w:t>
            </w:r>
          </w:p>
          <w:p w14:paraId="236EE187" w14:textId="77777777" w:rsidR="00F349EF" w:rsidRPr="0057505B" w:rsidRDefault="00F349EF" w:rsidP="00F349EF">
            <w:pPr>
              <w:spacing w:after="0" w:line="240" w:lineRule="auto"/>
              <w:ind w:right="106"/>
              <w:jc w:val="both"/>
              <w:rPr>
                <w:rFonts w:eastAsia="Verdana" w:cs="Calibri"/>
                <w:color w:val="000000"/>
                <w:lang w:eastAsia="es-CL"/>
              </w:rPr>
            </w:pPr>
            <w:r w:rsidRPr="0057505B">
              <w:rPr>
                <w:rFonts w:eastAsia="Verdana" w:cs="Calibri"/>
                <w:color w:val="000000"/>
                <w:lang w:eastAsia="es-CL"/>
              </w:rPr>
              <w:t>Análisis de los efectos positivos y negativos de la conquista de América.</w:t>
            </w:r>
          </w:p>
          <w:p w14:paraId="6FCEC67E" w14:textId="77777777" w:rsidR="00F349EF" w:rsidRPr="0057505B" w:rsidRDefault="00F349EF" w:rsidP="00F349EF">
            <w:pPr>
              <w:spacing w:after="0" w:line="240" w:lineRule="auto"/>
              <w:rPr>
                <w:rFonts w:eastAsia="Times New Roman" w:cs="Calibri"/>
                <w:color w:val="222222"/>
                <w:lang w:eastAsia="es-CL"/>
              </w:rPr>
            </w:pPr>
            <w:r w:rsidRPr="0057505B">
              <w:rPr>
                <w:rFonts w:eastAsia="Verdana" w:cs="Calibri"/>
                <w:color w:val="000000"/>
                <w:lang w:eastAsia="es-CL"/>
              </w:rPr>
              <w:t>Rol del Estado Chileno, en el cuidado del patrimonio de los pueblos aborígenes.</w:t>
            </w:r>
          </w:p>
        </w:tc>
        <w:tc>
          <w:tcPr>
            <w:tcW w:w="1853" w:type="dxa"/>
          </w:tcPr>
          <w:p w14:paraId="6AA1B06E" w14:textId="77777777" w:rsidR="00F349EF" w:rsidRPr="00AB7C53" w:rsidRDefault="00F349EF" w:rsidP="00AB7C53">
            <w:pPr>
              <w:spacing w:line="240" w:lineRule="auto"/>
              <w:jc w:val="center"/>
              <w:rPr>
                <w:rFonts w:eastAsia="Times New Roman" w:cs="Calibri"/>
                <w:color w:val="222222"/>
                <w:lang w:eastAsia="es-CL"/>
              </w:rPr>
            </w:pPr>
          </w:p>
          <w:p w14:paraId="57FA5216" w14:textId="77777777" w:rsidR="00F349EF" w:rsidRPr="00AB7C53" w:rsidRDefault="00F349EF" w:rsidP="00AB7C53">
            <w:pPr>
              <w:spacing w:line="240" w:lineRule="auto"/>
              <w:jc w:val="center"/>
              <w:rPr>
                <w:rFonts w:eastAsia="Times New Roman" w:cs="Calibri"/>
                <w:color w:val="222222"/>
                <w:lang w:eastAsia="es-CL"/>
              </w:rPr>
            </w:pPr>
            <w:r w:rsidRPr="00AB7C53">
              <w:rPr>
                <w:rFonts w:eastAsia="Times New Roman" w:cs="Calibri"/>
                <w:color w:val="222222"/>
                <w:lang w:eastAsia="es-CL"/>
              </w:rPr>
              <w:t>Proceso</w:t>
            </w:r>
          </w:p>
          <w:p w14:paraId="392C05F0" w14:textId="77777777" w:rsidR="00F349EF" w:rsidRPr="00AB7C53" w:rsidRDefault="00F349EF" w:rsidP="00AB7C53">
            <w:pPr>
              <w:spacing w:line="240" w:lineRule="auto"/>
              <w:jc w:val="center"/>
              <w:rPr>
                <w:rFonts w:eastAsia="Times New Roman" w:cs="Calibri"/>
                <w:color w:val="222222"/>
                <w:lang w:eastAsia="es-CL"/>
              </w:rPr>
            </w:pPr>
            <w:r w:rsidRPr="00AB7C53">
              <w:rPr>
                <w:rFonts w:eastAsia="Times New Roman" w:cs="Calibri"/>
                <w:color w:val="222222"/>
                <w:lang w:eastAsia="es-CL"/>
              </w:rPr>
              <w:t>(Debate)</w:t>
            </w:r>
          </w:p>
        </w:tc>
      </w:tr>
      <w:tr w:rsidR="0080770D" w:rsidRPr="0057505B" w14:paraId="2020B911" w14:textId="77777777" w:rsidTr="003778CC">
        <w:tc>
          <w:tcPr>
            <w:tcW w:w="1297" w:type="dxa"/>
          </w:tcPr>
          <w:p w14:paraId="557321DB" w14:textId="77777777" w:rsidR="0080770D" w:rsidRPr="0057505B" w:rsidRDefault="0080770D" w:rsidP="0080770D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Ciencias Naturales</w:t>
            </w:r>
          </w:p>
        </w:tc>
        <w:tc>
          <w:tcPr>
            <w:tcW w:w="7040" w:type="dxa"/>
          </w:tcPr>
          <w:p w14:paraId="3CE6BE94" w14:textId="77777777" w:rsidR="0080770D" w:rsidRDefault="0080770D" w:rsidP="0080770D">
            <w:pPr>
              <w:pStyle w:val="m-645386915582052081gmail-msonospacing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Características y dinámicas de los sistemas: circulatorio, digestivo y respiratorio.</w:t>
            </w:r>
          </w:p>
          <w:p w14:paraId="7B29FC71" w14:textId="77777777" w:rsidR="0080770D" w:rsidRDefault="0080770D" w:rsidP="0080770D">
            <w:pPr>
              <w:pStyle w:val="m-645386915582052081gmail-msonospacing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Nutrientes y función</w:t>
            </w:r>
          </w:p>
          <w:p w14:paraId="14C68299" w14:textId="77777777" w:rsidR="0080770D" w:rsidRDefault="0080770D" w:rsidP="0080770D">
            <w:pPr>
              <w:pStyle w:val="m-645386915582052081gmail-msonospacing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Biología celular: clasificación celular (células pro y eucarionte – Animal y vegetal)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Organelos celulares y su función</w:t>
            </w:r>
          </w:p>
        </w:tc>
        <w:tc>
          <w:tcPr>
            <w:tcW w:w="1853" w:type="dxa"/>
          </w:tcPr>
          <w:p w14:paraId="1E8CF1B0" w14:textId="77777777" w:rsidR="0080770D" w:rsidRPr="00AB7C53" w:rsidRDefault="0080770D" w:rsidP="00AB7C53">
            <w:pPr>
              <w:pStyle w:val="m-645386915582052081gmail-msonospacing"/>
              <w:spacing w:before="0" w:beforeAutospacing="0" w:after="0" w:afterAutospacing="0"/>
              <w:jc w:val="center"/>
              <w:rPr>
                <w:rFonts w:ascii="Calibri" w:hAnsi="Calibri" w:cs="Calibri"/>
                <w:color w:val="222222"/>
                <w:sz w:val="22"/>
                <w:szCs w:val="22"/>
              </w:rPr>
            </w:pPr>
            <w:r w:rsidRPr="00AB7C53">
              <w:rPr>
                <w:rFonts w:ascii="Arial" w:hAnsi="Arial" w:cs="Arial"/>
                <w:color w:val="222222"/>
                <w:sz w:val="20"/>
                <w:szCs w:val="20"/>
              </w:rPr>
              <w:t>Selección Múltiple</w:t>
            </w:r>
          </w:p>
        </w:tc>
      </w:tr>
      <w:tr w:rsidR="0080770D" w:rsidRPr="0057505B" w14:paraId="14266A94" w14:textId="77777777" w:rsidTr="003778CC">
        <w:tc>
          <w:tcPr>
            <w:tcW w:w="1297" w:type="dxa"/>
          </w:tcPr>
          <w:p w14:paraId="226889A2" w14:textId="77777777" w:rsidR="0080770D" w:rsidRPr="0057505B" w:rsidRDefault="0080770D" w:rsidP="0080770D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>Tecnología</w:t>
            </w:r>
          </w:p>
        </w:tc>
        <w:tc>
          <w:tcPr>
            <w:tcW w:w="7040" w:type="dxa"/>
          </w:tcPr>
          <w:p w14:paraId="1F74D822" w14:textId="77777777" w:rsidR="0080770D" w:rsidRPr="0057505B" w:rsidRDefault="0080770D" w:rsidP="0080770D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Actividad N° 3. </w:t>
            </w:r>
            <w:r w:rsidRPr="0057505B">
              <w:rPr>
                <w:rFonts w:cs="Calibri"/>
                <w:b/>
              </w:rPr>
              <w:t>Nota Parcial.</w:t>
            </w:r>
            <w:r w:rsidRPr="0057505B">
              <w:rPr>
                <w:rFonts w:cs="Calibri"/>
              </w:rPr>
              <w:t xml:space="preserve"> </w:t>
            </w:r>
          </w:p>
          <w:p w14:paraId="60944061" w14:textId="77777777" w:rsidR="0080770D" w:rsidRPr="0057505B" w:rsidRDefault="0080770D" w:rsidP="0080770D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</w:rPr>
              <w:t>Diseño y construcción de una Fachada.</w:t>
            </w:r>
          </w:p>
          <w:p w14:paraId="3276B3A3" w14:textId="77777777" w:rsidR="0080770D" w:rsidRPr="0057505B" w:rsidRDefault="0080770D" w:rsidP="0080770D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  <w:b/>
              </w:rPr>
              <w:t>Contenidos:</w:t>
            </w:r>
            <w:r w:rsidRPr="0057505B">
              <w:rPr>
                <w:rFonts w:cs="Calibri"/>
              </w:rPr>
              <w:t xml:space="preserve"> Diseño y construir de modelos a escala. Materiales: Cartón piedra, pegamento, pintura y láminas de maqueta.</w:t>
            </w:r>
          </w:p>
          <w:p w14:paraId="0ED64B5C" w14:textId="77777777" w:rsidR="0080770D" w:rsidRPr="0057505B" w:rsidRDefault="0080770D" w:rsidP="0080770D">
            <w:pPr>
              <w:spacing w:after="0" w:line="240" w:lineRule="auto"/>
              <w:rPr>
                <w:rFonts w:cs="Calibri"/>
                <w:b/>
              </w:rPr>
            </w:pPr>
            <w:r w:rsidRPr="0057505B">
              <w:rPr>
                <w:rFonts w:cs="Calibri"/>
                <w:b/>
              </w:rPr>
              <w:t xml:space="preserve">Actividad de Síntesis ya se entregó el 27 de </w:t>
            </w:r>
            <w:proofErr w:type="gramStart"/>
            <w:r w:rsidRPr="0057505B">
              <w:rPr>
                <w:rFonts w:cs="Calibri"/>
                <w:b/>
              </w:rPr>
              <w:t>Mayo</w:t>
            </w:r>
            <w:proofErr w:type="gramEnd"/>
            <w:r w:rsidRPr="0057505B">
              <w:rPr>
                <w:rFonts w:cs="Calibri"/>
                <w:b/>
              </w:rPr>
              <w:t>.</w:t>
            </w:r>
          </w:p>
        </w:tc>
        <w:tc>
          <w:tcPr>
            <w:tcW w:w="1853" w:type="dxa"/>
          </w:tcPr>
          <w:p w14:paraId="4E15C56A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Practico.</w:t>
            </w:r>
          </w:p>
          <w:p w14:paraId="344347CE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Individual.</w:t>
            </w:r>
          </w:p>
        </w:tc>
      </w:tr>
      <w:tr w:rsidR="0080770D" w:rsidRPr="0057505B" w14:paraId="35B81482" w14:textId="77777777" w:rsidTr="003778CC">
        <w:tc>
          <w:tcPr>
            <w:tcW w:w="1297" w:type="dxa"/>
          </w:tcPr>
          <w:p w14:paraId="20D360D9" w14:textId="77777777" w:rsidR="0080770D" w:rsidRPr="0057505B" w:rsidRDefault="0080770D" w:rsidP="0080770D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Artes </w:t>
            </w:r>
          </w:p>
        </w:tc>
        <w:tc>
          <w:tcPr>
            <w:tcW w:w="7040" w:type="dxa"/>
          </w:tcPr>
          <w:p w14:paraId="68371755" w14:textId="77777777" w:rsidR="0080770D" w:rsidRPr="0057505B" w:rsidRDefault="0080770D" w:rsidP="0080770D">
            <w:pPr>
              <w:spacing w:after="0" w:line="240" w:lineRule="auto"/>
              <w:rPr>
                <w:rFonts w:cs="Calibri"/>
                <w:b/>
              </w:rPr>
            </w:pPr>
            <w:r w:rsidRPr="0057505B">
              <w:rPr>
                <w:rFonts w:cs="Calibri"/>
                <w:b/>
              </w:rPr>
              <w:t>Procedimientos de grabado   Temática</w:t>
            </w:r>
            <w:r w:rsidRPr="0057505B">
              <w:rPr>
                <w:rFonts w:cs="Calibri"/>
              </w:rPr>
              <w:t>: Composición en esténcil.</w:t>
            </w:r>
          </w:p>
          <w:p w14:paraId="2487020E" w14:textId="77777777" w:rsidR="0080770D" w:rsidRPr="0057505B" w:rsidRDefault="0080770D" w:rsidP="0080770D">
            <w:pPr>
              <w:spacing w:after="0" w:line="240" w:lineRule="auto"/>
              <w:rPr>
                <w:rFonts w:cs="Calibri"/>
              </w:rPr>
            </w:pPr>
            <w:r w:rsidRPr="0057505B">
              <w:rPr>
                <w:rFonts w:cs="Calibri"/>
                <w:b/>
              </w:rPr>
              <w:t>Medio de expresión</w:t>
            </w:r>
            <w:r w:rsidRPr="0057505B">
              <w:rPr>
                <w:rFonts w:cs="Calibri"/>
              </w:rPr>
              <w:t xml:space="preserve">: Grabado </w:t>
            </w:r>
            <w:r w:rsidRPr="0057505B">
              <w:rPr>
                <w:rFonts w:cs="Calibri"/>
                <w:b/>
              </w:rPr>
              <w:t>Técnica</w:t>
            </w:r>
            <w:r w:rsidRPr="0057505B">
              <w:rPr>
                <w:rFonts w:cs="Calibri"/>
              </w:rPr>
              <w:t>: matriz d</w:t>
            </w:r>
            <w:r w:rsidR="00AA7B49">
              <w:rPr>
                <w:rFonts w:cs="Calibri"/>
              </w:rPr>
              <w:t xml:space="preserve">e goma </w:t>
            </w:r>
            <w:proofErr w:type="spellStart"/>
            <w:r w:rsidR="00AA7B49">
              <w:rPr>
                <w:rFonts w:cs="Calibri"/>
              </w:rPr>
              <w:t>eva</w:t>
            </w:r>
            <w:proofErr w:type="spellEnd"/>
            <w:r w:rsidR="00AA7B49">
              <w:rPr>
                <w:rFonts w:cs="Calibri"/>
              </w:rPr>
              <w:t xml:space="preserve">, grabada en témpera. </w:t>
            </w:r>
            <w:r w:rsidRPr="0057505B">
              <w:rPr>
                <w:rFonts w:cs="Calibri"/>
                <w:b/>
              </w:rPr>
              <w:t xml:space="preserve">(Materiales: </w:t>
            </w:r>
            <w:r w:rsidRPr="0057505B">
              <w:rPr>
                <w:rFonts w:cs="Calibri"/>
              </w:rPr>
              <w:t>2 láminas de</w:t>
            </w:r>
            <w:r w:rsidRPr="0057505B">
              <w:rPr>
                <w:rFonts w:cs="Calibri"/>
                <w:b/>
              </w:rPr>
              <w:t xml:space="preserve"> </w:t>
            </w:r>
            <w:r w:rsidRPr="0057505B">
              <w:rPr>
                <w:rFonts w:cs="Calibri"/>
              </w:rPr>
              <w:t xml:space="preserve">Goma Eva, cartón piedra de 19 X 27 </w:t>
            </w:r>
            <w:proofErr w:type="spellStart"/>
            <w:r w:rsidRPr="0057505B">
              <w:rPr>
                <w:rFonts w:cs="Calibri"/>
              </w:rPr>
              <w:t>cms</w:t>
            </w:r>
            <w:proofErr w:type="spellEnd"/>
            <w:r w:rsidRPr="0057505B">
              <w:rPr>
                <w:rFonts w:cs="Calibri"/>
              </w:rPr>
              <w:t>, regla, tijera, estuche completo, témperas, pinceles planos mediano y grueso, pegamento líquido resistente, block de dibujo, toalla nova, cubre mesa, botella plástica.)</w:t>
            </w:r>
          </w:p>
        </w:tc>
        <w:tc>
          <w:tcPr>
            <w:tcW w:w="1853" w:type="dxa"/>
          </w:tcPr>
          <w:p w14:paraId="6A669552" w14:textId="77777777" w:rsidR="0080770D" w:rsidRPr="00AB7C53" w:rsidRDefault="0080770D" w:rsidP="00AB7C53">
            <w:pPr>
              <w:jc w:val="center"/>
              <w:rPr>
                <w:rFonts w:cs="Calibri"/>
              </w:rPr>
            </w:pPr>
          </w:p>
          <w:p w14:paraId="7C7B5A81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Práctico</w:t>
            </w:r>
          </w:p>
          <w:p w14:paraId="234C0066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Individual</w:t>
            </w:r>
          </w:p>
        </w:tc>
      </w:tr>
      <w:tr w:rsidR="0080770D" w:rsidRPr="0057505B" w14:paraId="50AEAADD" w14:textId="77777777" w:rsidTr="003778CC">
        <w:trPr>
          <w:trHeight w:val="1538"/>
        </w:trPr>
        <w:tc>
          <w:tcPr>
            <w:tcW w:w="1297" w:type="dxa"/>
          </w:tcPr>
          <w:p w14:paraId="71F795B1" w14:textId="77777777" w:rsidR="0080770D" w:rsidRPr="0057505B" w:rsidRDefault="0080770D" w:rsidP="0080770D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Música </w:t>
            </w:r>
          </w:p>
        </w:tc>
        <w:tc>
          <w:tcPr>
            <w:tcW w:w="7040" w:type="dxa"/>
          </w:tcPr>
          <w:p w14:paraId="423698AB" w14:textId="77777777" w:rsidR="0080770D" w:rsidRPr="0057505B" w:rsidRDefault="0080770D" w:rsidP="0080770D">
            <w:pPr>
              <w:spacing w:line="240" w:lineRule="aut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Ejecución de Repertorio “Valparaíso”. Aplicando lectura musical para instrumentos melódicos (flauta, </w:t>
            </w:r>
            <w:proofErr w:type="spellStart"/>
            <w:r w:rsidRPr="0057505B">
              <w:rPr>
                <w:rFonts w:cs="Calibri"/>
              </w:rPr>
              <w:t>metalófono</w:t>
            </w:r>
            <w:proofErr w:type="spellEnd"/>
            <w:r w:rsidRPr="0057505B">
              <w:rPr>
                <w:rFonts w:cs="Calibri"/>
              </w:rPr>
              <w:t xml:space="preserve">, melódica), y clave americana para instrumentos armónicos (Guitarra y Teclado). Uso de la voz (canto). Trabajo grupal. Uso de plataforma “Google </w:t>
            </w:r>
            <w:proofErr w:type="spellStart"/>
            <w:r w:rsidRPr="0057505B">
              <w:rPr>
                <w:rFonts w:cs="Calibri"/>
              </w:rPr>
              <w:t>Classroom</w:t>
            </w:r>
            <w:proofErr w:type="spellEnd"/>
            <w:r w:rsidRPr="0057505B">
              <w:rPr>
                <w:rFonts w:cs="Calibri"/>
              </w:rPr>
              <w:t>” (aplicación para PC, Tablet o celular)</w:t>
            </w:r>
          </w:p>
        </w:tc>
        <w:tc>
          <w:tcPr>
            <w:tcW w:w="1853" w:type="dxa"/>
          </w:tcPr>
          <w:p w14:paraId="438BAB37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Práctica Grupal</w:t>
            </w:r>
          </w:p>
          <w:p w14:paraId="603447AD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(se presenta de forma grupal, calificación individual)</w:t>
            </w:r>
          </w:p>
        </w:tc>
      </w:tr>
      <w:tr w:rsidR="0080770D" w:rsidRPr="0057505B" w14:paraId="7C91BB5D" w14:textId="77777777" w:rsidTr="003778CC">
        <w:tc>
          <w:tcPr>
            <w:tcW w:w="1297" w:type="dxa"/>
          </w:tcPr>
          <w:p w14:paraId="57DDB328" w14:textId="77777777" w:rsidR="0080770D" w:rsidRPr="0057505B" w:rsidRDefault="0080770D" w:rsidP="0080770D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Educación Física </w:t>
            </w:r>
          </w:p>
        </w:tc>
        <w:tc>
          <w:tcPr>
            <w:tcW w:w="7040" w:type="dxa"/>
          </w:tcPr>
          <w:p w14:paraId="6F2EDB52" w14:textId="77777777" w:rsidR="0080770D" w:rsidRPr="0057505B" w:rsidRDefault="0080770D" w:rsidP="0080770D">
            <w:pPr>
              <w:spacing w:line="240" w:lineRule="auto"/>
              <w:rPr>
                <w:rFonts w:cs="Calibri"/>
              </w:rPr>
            </w:pPr>
            <w:r w:rsidRPr="0057505B">
              <w:rPr>
                <w:rFonts w:cs="Calibri"/>
              </w:rPr>
              <w:t>Fundamentos Técnicos y reglamento Básico del Fútbol: Pases, control, conducción y remate. Realidad de juego</w:t>
            </w:r>
          </w:p>
        </w:tc>
        <w:tc>
          <w:tcPr>
            <w:tcW w:w="1853" w:type="dxa"/>
          </w:tcPr>
          <w:p w14:paraId="73A0D82A" w14:textId="77777777" w:rsidR="0080770D" w:rsidRPr="00AB7C53" w:rsidRDefault="0080770D" w:rsidP="00AB7C53">
            <w:pPr>
              <w:spacing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Practico</w:t>
            </w:r>
          </w:p>
        </w:tc>
      </w:tr>
      <w:tr w:rsidR="0080770D" w:rsidRPr="0057505B" w14:paraId="3EBF5891" w14:textId="77777777" w:rsidTr="003778CC">
        <w:tc>
          <w:tcPr>
            <w:tcW w:w="1297" w:type="dxa"/>
          </w:tcPr>
          <w:p w14:paraId="7DCDE594" w14:textId="77777777" w:rsidR="0080770D" w:rsidRPr="0057505B" w:rsidRDefault="0080770D" w:rsidP="0080770D">
            <w:pPr>
              <w:pStyle w:val="Sinespaciado"/>
              <w:jc w:val="both"/>
              <w:rPr>
                <w:rFonts w:cs="Calibri"/>
              </w:rPr>
            </w:pPr>
            <w:r w:rsidRPr="0057505B">
              <w:rPr>
                <w:rFonts w:cs="Calibri"/>
              </w:rPr>
              <w:t xml:space="preserve">Religión </w:t>
            </w:r>
          </w:p>
        </w:tc>
        <w:tc>
          <w:tcPr>
            <w:tcW w:w="7040" w:type="dxa"/>
          </w:tcPr>
          <w:p w14:paraId="5EED5646" w14:textId="77777777" w:rsidR="0080770D" w:rsidRPr="0057505B" w:rsidRDefault="0080770D" w:rsidP="0080770D">
            <w:pPr>
              <w:spacing w:after="0" w:line="240" w:lineRule="auto"/>
              <w:jc w:val="both"/>
              <w:rPr>
                <w:rFonts w:cs="Calibri"/>
                <w:i/>
              </w:rPr>
            </w:pPr>
            <w:r w:rsidRPr="0057505B">
              <w:rPr>
                <w:rFonts w:cs="Calibri"/>
              </w:rPr>
              <w:t xml:space="preserve">Temática: </w:t>
            </w:r>
            <w:r w:rsidRPr="0057505B">
              <w:rPr>
                <w:rFonts w:cs="Calibri"/>
                <w:i/>
              </w:rPr>
              <w:t>Cambios psicológicos en la adolescencia.</w:t>
            </w:r>
          </w:p>
          <w:p w14:paraId="5213B0D7" w14:textId="77777777" w:rsidR="0080770D" w:rsidRPr="0057505B" w:rsidRDefault="0080770D" w:rsidP="0080770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Calibri"/>
                <w:i/>
              </w:rPr>
            </w:pPr>
            <w:proofErr w:type="spellStart"/>
            <w:r w:rsidRPr="0057505B">
              <w:rPr>
                <w:rFonts w:cs="Calibri"/>
              </w:rPr>
              <w:t>Fotolenguaje</w:t>
            </w:r>
            <w:proofErr w:type="spellEnd"/>
          </w:p>
        </w:tc>
        <w:tc>
          <w:tcPr>
            <w:tcW w:w="1853" w:type="dxa"/>
          </w:tcPr>
          <w:p w14:paraId="58741A25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Parejas</w:t>
            </w:r>
          </w:p>
          <w:p w14:paraId="791BE8CF" w14:textId="77777777" w:rsidR="0080770D" w:rsidRPr="00AB7C53" w:rsidRDefault="0080770D" w:rsidP="00AB7C53">
            <w:pPr>
              <w:spacing w:after="0" w:line="240" w:lineRule="auto"/>
              <w:jc w:val="center"/>
              <w:rPr>
                <w:rFonts w:cs="Calibri"/>
              </w:rPr>
            </w:pPr>
            <w:r w:rsidRPr="00AB7C53">
              <w:rPr>
                <w:rFonts w:cs="Calibri"/>
              </w:rPr>
              <w:t>(Proceso)</w:t>
            </w:r>
          </w:p>
        </w:tc>
      </w:tr>
    </w:tbl>
    <w:p w14:paraId="4DB586D2" w14:textId="77777777" w:rsidR="00C14297" w:rsidRPr="0057505B" w:rsidRDefault="00C14297" w:rsidP="006A675B">
      <w:pPr>
        <w:tabs>
          <w:tab w:val="left" w:pos="8385"/>
        </w:tabs>
        <w:rPr>
          <w:rFonts w:cs="Calibri"/>
        </w:rPr>
      </w:pPr>
    </w:p>
    <w:sectPr w:rsidR="00C14297" w:rsidRPr="0057505B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14BD" w14:textId="77777777" w:rsidR="0081009F" w:rsidRDefault="0081009F">
      <w:pPr>
        <w:spacing w:after="0" w:line="240" w:lineRule="auto"/>
      </w:pPr>
      <w:r>
        <w:separator/>
      </w:r>
    </w:p>
  </w:endnote>
  <w:endnote w:type="continuationSeparator" w:id="0">
    <w:p w14:paraId="07B4414E" w14:textId="77777777" w:rsidR="0081009F" w:rsidRDefault="0081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724D" w14:textId="77777777" w:rsidR="003778CC" w:rsidRDefault="003778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C0741" w14:textId="77777777" w:rsidR="003778CC" w:rsidRDefault="003778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75F5A" w14:textId="77777777" w:rsidR="003778CC" w:rsidRDefault="003778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E105" w14:textId="77777777" w:rsidR="0081009F" w:rsidRDefault="0081009F">
      <w:pPr>
        <w:spacing w:after="0" w:line="240" w:lineRule="auto"/>
      </w:pPr>
      <w:r>
        <w:separator/>
      </w:r>
    </w:p>
  </w:footnote>
  <w:footnote w:type="continuationSeparator" w:id="0">
    <w:p w14:paraId="7799444A" w14:textId="77777777" w:rsidR="0081009F" w:rsidRDefault="0081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C3420" w14:textId="2C173E7B" w:rsidR="003778CC" w:rsidRDefault="003778CC">
    <w:pPr>
      <w:pStyle w:val="Encabezado"/>
    </w:pPr>
    <w:r>
      <w:rPr>
        <w:noProof/>
      </w:rPr>
      <w:pict w14:anchorId="12C4D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418844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D9D00" w14:textId="23B236AA" w:rsidR="00E6360C" w:rsidRDefault="003778CC">
    <w:pPr>
      <w:pStyle w:val="Encabezado"/>
    </w:pPr>
    <w:r>
      <w:rPr>
        <w:noProof/>
        <w:lang w:eastAsia="es-CL"/>
      </w:rPr>
      <w:pict w14:anchorId="06E7D5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418845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ED1F43" wp14:editId="17E5ABA3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34D43" w14:textId="77777777"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0E47F7EE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79FF3136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D1F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5DD34D43" w14:textId="77777777"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0E47F7EE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79FF3136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31D5456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338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47C1C" w14:textId="3D61CD2C" w:rsidR="003778CC" w:rsidRDefault="003778CC">
    <w:pPr>
      <w:pStyle w:val="Encabezado"/>
    </w:pPr>
    <w:r>
      <w:rPr>
        <w:noProof/>
      </w:rPr>
      <w:pict w14:anchorId="6C08E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418843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F550C"/>
    <w:multiLevelType w:val="hybridMultilevel"/>
    <w:tmpl w:val="D5B89A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F434E"/>
    <w:multiLevelType w:val="hybridMultilevel"/>
    <w:tmpl w:val="1B68BA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B57B8"/>
    <w:rsid w:val="000D4977"/>
    <w:rsid w:val="000D5258"/>
    <w:rsid w:val="001108DA"/>
    <w:rsid w:val="0018200C"/>
    <w:rsid w:val="00182284"/>
    <w:rsid w:val="001B0685"/>
    <w:rsid w:val="001E2EC7"/>
    <w:rsid w:val="001F1874"/>
    <w:rsid w:val="0022039C"/>
    <w:rsid w:val="002575E7"/>
    <w:rsid w:val="00292F3B"/>
    <w:rsid w:val="0029321A"/>
    <w:rsid w:val="00297EAA"/>
    <w:rsid w:val="002B024D"/>
    <w:rsid w:val="002F1815"/>
    <w:rsid w:val="003778CC"/>
    <w:rsid w:val="0038511E"/>
    <w:rsid w:val="003E52BC"/>
    <w:rsid w:val="0041097A"/>
    <w:rsid w:val="00411AA7"/>
    <w:rsid w:val="00417666"/>
    <w:rsid w:val="004265CF"/>
    <w:rsid w:val="004913B8"/>
    <w:rsid w:val="004A2643"/>
    <w:rsid w:val="004A4047"/>
    <w:rsid w:val="004F1D99"/>
    <w:rsid w:val="00515AC8"/>
    <w:rsid w:val="00515AFF"/>
    <w:rsid w:val="00547C0E"/>
    <w:rsid w:val="005606B9"/>
    <w:rsid w:val="0057505B"/>
    <w:rsid w:val="005B6C0B"/>
    <w:rsid w:val="005F405D"/>
    <w:rsid w:val="00603B91"/>
    <w:rsid w:val="00661BCE"/>
    <w:rsid w:val="006827BC"/>
    <w:rsid w:val="00694248"/>
    <w:rsid w:val="006A675B"/>
    <w:rsid w:val="006D125A"/>
    <w:rsid w:val="006F605A"/>
    <w:rsid w:val="00733799"/>
    <w:rsid w:val="00785499"/>
    <w:rsid w:val="007A731E"/>
    <w:rsid w:val="007C0135"/>
    <w:rsid w:val="007D5E73"/>
    <w:rsid w:val="008014E5"/>
    <w:rsid w:val="0080770D"/>
    <w:rsid w:val="0081009F"/>
    <w:rsid w:val="00836195"/>
    <w:rsid w:val="00854BED"/>
    <w:rsid w:val="008570D8"/>
    <w:rsid w:val="00862486"/>
    <w:rsid w:val="00870E5D"/>
    <w:rsid w:val="008922C7"/>
    <w:rsid w:val="00897766"/>
    <w:rsid w:val="009C3911"/>
    <w:rsid w:val="009E126D"/>
    <w:rsid w:val="009F4B78"/>
    <w:rsid w:val="00A13149"/>
    <w:rsid w:val="00A31EF9"/>
    <w:rsid w:val="00A40191"/>
    <w:rsid w:val="00AA3911"/>
    <w:rsid w:val="00AA7B49"/>
    <w:rsid w:val="00AB7C53"/>
    <w:rsid w:val="00AE535A"/>
    <w:rsid w:val="00AF3A59"/>
    <w:rsid w:val="00B432B8"/>
    <w:rsid w:val="00B654ED"/>
    <w:rsid w:val="00BC3F2B"/>
    <w:rsid w:val="00BE6EB3"/>
    <w:rsid w:val="00BF2C90"/>
    <w:rsid w:val="00C135DD"/>
    <w:rsid w:val="00C14297"/>
    <w:rsid w:val="00C2281D"/>
    <w:rsid w:val="00C2783B"/>
    <w:rsid w:val="00C32C05"/>
    <w:rsid w:val="00C33693"/>
    <w:rsid w:val="00C40427"/>
    <w:rsid w:val="00C53D0C"/>
    <w:rsid w:val="00C670E4"/>
    <w:rsid w:val="00CD1F7B"/>
    <w:rsid w:val="00CD7DEA"/>
    <w:rsid w:val="00D30A7B"/>
    <w:rsid w:val="00D850FE"/>
    <w:rsid w:val="00DA2596"/>
    <w:rsid w:val="00DE552C"/>
    <w:rsid w:val="00E02280"/>
    <w:rsid w:val="00E37017"/>
    <w:rsid w:val="00E57679"/>
    <w:rsid w:val="00E60E25"/>
    <w:rsid w:val="00E6360C"/>
    <w:rsid w:val="00E739A3"/>
    <w:rsid w:val="00EB16C8"/>
    <w:rsid w:val="00EC1514"/>
    <w:rsid w:val="00F2681E"/>
    <w:rsid w:val="00F349EF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4:docId w14:val="62373856"/>
  <w15:chartTrackingRefBased/>
  <w15:docId w15:val="{AA5730E0-ABE6-474E-97FB-A2F4B17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603B91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5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15AC8"/>
    <w:rPr>
      <w:rFonts w:ascii="Segoe UI" w:hAnsi="Segoe UI" w:cs="Segoe UI"/>
      <w:sz w:val="18"/>
      <w:szCs w:val="18"/>
      <w:lang w:eastAsia="en-US"/>
    </w:rPr>
  </w:style>
  <w:style w:type="paragraph" w:customStyle="1" w:styleId="m-645386915582052081gmail-msonospacing">
    <w:name w:val="m_-645386915582052081gmail-msonospacing"/>
    <w:basedOn w:val="Normal"/>
    <w:rsid w:val="008077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concuadrcula4-nfasis5">
    <w:name w:val="Grid Table 4 Accent 5"/>
    <w:basedOn w:val="Tablanormal"/>
    <w:uiPriority w:val="49"/>
    <w:rsid w:val="003778C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B8220-DC39-4931-815E-15C0EE17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2019-06-12T20:19:00Z</cp:lastPrinted>
  <dcterms:created xsi:type="dcterms:W3CDTF">2019-06-24T20:19:00Z</dcterms:created>
  <dcterms:modified xsi:type="dcterms:W3CDTF">2019-06-24T20:19:00Z</dcterms:modified>
</cp:coreProperties>
</file>