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0B" w:rsidRDefault="007B7242">
      <w:pPr>
        <w:rPr>
          <w:color w:val="FF0000"/>
        </w:rPr>
      </w:pPr>
      <w:r>
        <w:rPr>
          <w:rFonts w:hint="eastAsia"/>
        </w:rPr>
        <w:t>一、</w:t>
      </w:r>
      <w:r>
        <w:rPr>
          <w:rFonts w:hint="eastAsia"/>
          <w:color w:val="FF0000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（每次登陆时需要使用登陆手机号获取验证码）</w:t>
      </w:r>
    </w:p>
    <w:p w:rsidR="00620D0B" w:rsidRDefault="007B7242">
      <w:r>
        <w:rPr>
          <w:noProof/>
        </w:rPr>
        <w:drawing>
          <wp:inline distT="0" distB="0" distL="114300" distR="114300">
            <wp:extent cx="3475990" cy="6228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22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20D0B" w:rsidRDefault="007B7242">
      <w:pPr>
        <w:jc w:val="left"/>
      </w:pPr>
      <w:r>
        <w:rPr>
          <w:rFonts w:hint="eastAsia"/>
        </w:rPr>
        <w:t>二、</w:t>
      </w:r>
      <w:r>
        <w:rPr>
          <w:rFonts w:hint="eastAsia"/>
          <w:color w:val="FF0000"/>
        </w:rPr>
        <w:t>使用须知</w:t>
      </w:r>
      <w:r>
        <w:rPr>
          <w:rFonts w:hint="eastAsia"/>
        </w:rPr>
        <w:t>（初</w:t>
      </w:r>
      <w:r>
        <w:rPr>
          <w:rFonts w:hint="eastAsia"/>
        </w:rPr>
        <w:t>次登陆时需要确认同意使用须知）</w:t>
      </w:r>
      <w:r>
        <w:rPr>
          <w:noProof/>
        </w:rPr>
        <w:lastRenderedPageBreak/>
        <w:drawing>
          <wp:inline distT="0" distB="0" distL="114300" distR="114300">
            <wp:extent cx="3314065" cy="60858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608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20D0B" w:rsidRDefault="007B7242">
      <w:r>
        <w:rPr>
          <w:rFonts w:hint="eastAsia"/>
        </w:rPr>
        <w:t>三、主界面（分为</w:t>
      </w:r>
      <w:r w:rsidR="00C82CF3">
        <w:rPr>
          <w:rFonts w:hint="eastAsia"/>
          <w:color w:val="FF0000"/>
        </w:rPr>
        <w:t>招生进度</w:t>
      </w:r>
      <w:r w:rsidR="00C82CF3">
        <w:rPr>
          <w:rFonts w:hint="eastAsia"/>
        </w:rPr>
        <w:t>、</w:t>
      </w:r>
      <w:r w:rsidR="00C82CF3">
        <w:rPr>
          <w:rFonts w:hint="eastAsia"/>
          <w:color w:val="FF0000"/>
        </w:rPr>
        <w:t>阅档情况</w:t>
      </w:r>
      <w:r>
        <w:rPr>
          <w:rFonts w:hint="eastAsia"/>
        </w:rPr>
        <w:t>、</w:t>
      </w:r>
      <w:r w:rsidR="00C82CF3">
        <w:rPr>
          <w:rFonts w:hint="eastAsia"/>
          <w:color w:val="FF0000"/>
        </w:rPr>
        <w:t>招生微站</w:t>
      </w:r>
      <w:r>
        <w:rPr>
          <w:rFonts w:hint="eastAsia"/>
        </w:rPr>
        <w:t>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三个栏目）</w:t>
      </w:r>
    </w:p>
    <w:p w:rsidR="00620D0B" w:rsidRDefault="00620D0B"/>
    <w:p w:rsidR="00620D0B" w:rsidRDefault="00A22945">
      <w:r>
        <w:rPr>
          <w:noProof/>
        </w:rPr>
        <w:lastRenderedPageBreak/>
        <w:drawing>
          <wp:inline distT="0" distB="0" distL="0" distR="0">
            <wp:extent cx="3266632" cy="5810250"/>
            <wp:effectExtent l="0" t="0" r="0" b="0"/>
            <wp:docPr id="10" name="图片 10" descr="C:\Users\Rebeta\AppData\Local\Microsoft\Windows\INetCache\Content.Word\IMG_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ta\AppData\Local\Microsoft\Windows\INetCache\Content.Word\IMG_6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3" cy="58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20D0B" w:rsidRDefault="007B7242">
      <w:r>
        <w:rPr>
          <w:rFonts w:hint="eastAsia"/>
        </w:rPr>
        <w:t>四、</w:t>
      </w:r>
      <w:r w:rsidR="00A22945">
        <w:rPr>
          <w:rFonts w:hint="eastAsia"/>
          <w:color w:val="FF0000"/>
        </w:rPr>
        <w:t>招生进度</w:t>
      </w:r>
      <w:r>
        <w:rPr>
          <w:rFonts w:hint="eastAsia"/>
        </w:rPr>
        <w:t>（</w:t>
      </w:r>
      <w:r>
        <w:rPr>
          <w:rFonts w:hint="eastAsia"/>
        </w:rPr>
        <w:t>显示</w:t>
      </w:r>
      <w:r w:rsidR="00A22945">
        <w:rPr>
          <w:rFonts w:hint="eastAsia"/>
        </w:rPr>
        <w:t>当前的招生情况</w:t>
      </w:r>
      <w:r>
        <w:rPr>
          <w:rFonts w:hint="eastAsia"/>
        </w:rPr>
        <w:t>。</w:t>
      </w:r>
      <w:r w:rsidR="00A22945">
        <w:rPr>
          <w:rFonts w:hint="eastAsia"/>
        </w:rPr>
        <w:t>分别为由当前招生情况及招生计划计算得出的招生进度，及当前录取查询系统中开放查询的省份列表。</w:t>
      </w:r>
      <w:r>
        <w:rPr>
          <w:rFonts w:hint="eastAsia"/>
        </w:rPr>
        <w:t>）</w:t>
      </w:r>
    </w:p>
    <w:p w:rsidR="00615869" w:rsidRDefault="00615869">
      <w:r>
        <w:rPr>
          <w:noProof/>
        </w:rPr>
        <w:lastRenderedPageBreak/>
        <w:drawing>
          <wp:inline distT="0" distB="0" distL="0" distR="0" wp14:anchorId="4C0008F3" wp14:editId="38641E41">
            <wp:extent cx="3266632" cy="5810250"/>
            <wp:effectExtent l="0" t="0" r="0" b="0"/>
            <wp:docPr id="11" name="图片 11" descr="C:\Users\Rebeta\AppData\Local\Microsoft\Windows\INetCache\Content.Word\IMG_6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ta\AppData\Local\Microsoft\Windows\INetCache\Content.Word\IMG_6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3" cy="58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A22945">
      <w:r>
        <w:rPr>
          <w:noProof/>
        </w:rPr>
        <w:lastRenderedPageBreak/>
        <w:drawing>
          <wp:inline distT="0" distB="0" distL="0" distR="0">
            <wp:extent cx="3293408" cy="5857875"/>
            <wp:effectExtent l="0" t="0" r="2540" b="0"/>
            <wp:docPr id="12" name="图片 12" descr="C:\Users\Rebeta\AppData\Local\Microsoft\Windows\INetCache\Content.Word\058753A2F63202F4E1B62BE617C40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beta\AppData\Local\Microsoft\Windows\INetCache\Content.Word\058753A2F63202F4E1B62BE617C407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06" cy="588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20D0B" w:rsidRDefault="007B7242">
      <w:r>
        <w:rPr>
          <w:rFonts w:hint="eastAsia"/>
        </w:rPr>
        <w:t>五、</w:t>
      </w:r>
      <w:r w:rsidR="00615869">
        <w:rPr>
          <w:rFonts w:hint="eastAsia"/>
          <w:color w:val="FF0000"/>
        </w:rPr>
        <w:t>阅档情况</w:t>
      </w:r>
      <w:r>
        <w:rPr>
          <w:rFonts w:hint="eastAsia"/>
        </w:rPr>
        <w:t>（可以查看各系阅档情况</w:t>
      </w:r>
      <w:r>
        <w:rPr>
          <w:rFonts w:hint="eastAsia"/>
        </w:rPr>
        <w:t>，以及各系提出的</w:t>
      </w:r>
      <w:r>
        <w:rPr>
          <w:rFonts w:hint="eastAsia"/>
        </w:rPr>
        <w:t>阅档意见</w:t>
      </w:r>
      <w:r>
        <w:rPr>
          <w:rFonts w:hint="eastAsia"/>
        </w:rPr>
        <w:t>）</w:t>
      </w:r>
    </w:p>
    <w:p w:rsidR="00620D0B" w:rsidRDefault="00615869">
      <w:r>
        <w:rPr>
          <w:noProof/>
        </w:rPr>
        <w:lastRenderedPageBreak/>
        <w:drawing>
          <wp:inline distT="0" distB="0" distL="0" distR="0">
            <wp:extent cx="3288053" cy="5848350"/>
            <wp:effectExtent l="0" t="0" r="7620" b="0"/>
            <wp:docPr id="13" name="图片 13" descr="C:\Users\Rebeta\AppData\Local\Microsoft\Windows\INetCache\Content.Word\IMG_6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beta\AppData\Local\Microsoft\Windows\INetCache\Content.Word\IMG_63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81" cy="58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FB" w:rsidRDefault="00606AFB"/>
    <w:p w:rsidR="00606AFB" w:rsidRDefault="00606AFB">
      <w:r>
        <w:rPr>
          <w:rFonts w:hint="eastAsia"/>
        </w:rPr>
        <w:t>点击各系名称可查看已阅档批次、未阅档人数</w:t>
      </w:r>
    </w:p>
    <w:p w:rsidR="00606AFB" w:rsidRDefault="00606AFB">
      <w:r>
        <w:rPr>
          <w:noProof/>
        </w:rPr>
        <w:lastRenderedPageBreak/>
        <w:drawing>
          <wp:inline distT="0" distB="0" distL="0" distR="0">
            <wp:extent cx="3416576" cy="6076950"/>
            <wp:effectExtent l="0" t="0" r="0" b="0"/>
            <wp:docPr id="14" name="图片 14" descr="C:\Users\Rebeta\AppData\Local\Microsoft\Windows\INetCache\Content.Word\6AFA0D6538F362AA0AD8B499C93A3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beta\AppData\Local\Microsoft\Windows\INetCache\Content.Word\6AFA0D6538F362AA0AD8B499C93A3EB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69" cy="610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42" w:rsidRDefault="007B7242"/>
    <w:p w:rsidR="007B7242" w:rsidRDefault="007B7242">
      <w:proofErr w:type="gramStart"/>
      <w:r>
        <w:rPr>
          <w:rFonts w:hint="eastAsia"/>
        </w:rPr>
        <w:t>点击未</w:t>
      </w:r>
      <w:proofErr w:type="gramEnd"/>
      <w:r>
        <w:rPr>
          <w:rFonts w:hint="eastAsia"/>
        </w:rPr>
        <w:t>阅档人数可以查看未阅档批次名称</w:t>
      </w:r>
    </w:p>
    <w:p w:rsidR="007B7242" w:rsidRDefault="007B72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43351" cy="6124575"/>
            <wp:effectExtent l="0" t="0" r="5080" b="0"/>
            <wp:docPr id="17" name="图片 17" descr="C:\Users\Rebeta\AppData\Local\Microsoft\Windows\INetCache\Content.Word\62E2DD1A112DFE547CE8C3F0C96E13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beta\AppData\Local\Microsoft\Windows\INetCache\Content.Word\62E2DD1A112DFE547CE8C3F0C96E130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03" cy="61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06AFB" w:rsidRDefault="00606AFB">
      <w:r>
        <w:rPr>
          <w:rFonts w:hint="eastAsia"/>
        </w:rPr>
        <w:t>点击已阅档批次可查看批次列表</w:t>
      </w:r>
    </w:p>
    <w:p w:rsidR="00606AFB" w:rsidRDefault="00606A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64772" cy="6162675"/>
            <wp:effectExtent l="0" t="0" r="2540" b="0"/>
            <wp:docPr id="15" name="图片 15" descr="C:\Users\Rebeta\AppData\Local\Microsoft\Windows\INetCache\Content.Word\72BC1963CA9B89F18D01E2ADF755F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beta\AppData\Local\Microsoft\Windows\INetCache\Content.Word\72BC1963CA9B89F18D01E2ADF755FD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55" cy="61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606AFB" w:rsidRDefault="00606AFB">
      <w:r>
        <w:rPr>
          <w:rFonts w:hint="eastAsia"/>
        </w:rPr>
        <w:t>点击批次名称可查看该批次详情</w:t>
      </w:r>
    </w:p>
    <w:p w:rsidR="00606AFB" w:rsidRDefault="00606AFB">
      <w:r>
        <w:rPr>
          <w:noProof/>
        </w:rPr>
        <w:lastRenderedPageBreak/>
        <w:drawing>
          <wp:inline distT="0" distB="0" distL="0" distR="0">
            <wp:extent cx="3432641" cy="6105525"/>
            <wp:effectExtent l="0" t="0" r="0" b="0"/>
            <wp:docPr id="16" name="图片 16" descr="C:\Users\Rebeta\AppData\Local\Microsoft\Windows\INetCache\Content.Word\10BDF07907A2D1E6CCDAD5B8F8E52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beta\AppData\Local\Microsoft\Windows\INetCache\Content.Word\10BDF07907A2D1E6CCDAD5B8F8E5287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08" cy="612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FB" w:rsidRDefault="00606AFB"/>
    <w:p w:rsidR="007B7242" w:rsidRDefault="007B7242" w:rsidP="007B7242">
      <w:r>
        <w:rPr>
          <w:rFonts w:hint="eastAsia"/>
        </w:rPr>
        <w:t>六、</w:t>
      </w:r>
      <w:r>
        <w:rPr>
          <w:rFonts w:hint="eastAsia"/>
          <w:color w:val="FF0000"/>
        </w:rPr>
        <w:t>招生微站</w:t>
      </w:r>
      <w:r>
        <w:rPr>
          <w:rFonts w:hint="eastAsia"/>
        </w:rPr>
        <w:t>（可以查看</w:t>
      </w:r>
      <w:r>
        <w:rPr>
          <w:rFonts w:hint="eastAsia"/>
        </w:rPr>
        <w:t>最新的招生公告</w:t>
      </w:r>
      <w:r>
        <w:rPr>
          <w:rFonts w:hint="eastAsia"/>
        </w:rPr>
        <w:t>、</w:t>
      </w:r>
      <w:r>
        <w:rPr>
          <w:rFonts w:hint="eastAsia"/>
        </w:rPr>
        <w:t>进入录取查询系统</w:t>
      </w:r>
      <w:r>
        <w:rPr>
          <w:rFonts w:hint="eastAsia"/>
        </w:rPr>
        <w:t>、</w:t>
      </w:r>
      <w:r>
        <w:rPr>
          <w:rFonts w:hint="eastAsia"/>
        </w:rPr>
        <w:t>查看录取进度、历年分数及招生计划</w:t>
      </w:r>
      <w:r>
        <w:rPr>
          <w:rFonts w:hint="eastAsia"/>
        </w:rPr>
        <w:t>等）</w:t>
      </w:r>
    </w:p>
    <w:p w:rsidR="007B7242" w:rsidRPr="007B7242" w:rsidRDefault="007B7242">
      <w:r>
        <w:rPr>
          <w:noProof/>
        </w:rPr>
        <w:lastRenderedPageBreak/>
        <w:drawing>
          <wp:inline distT="0" distB="0" distL="0" distR="0">
            <wp:extent cx="3411221" cy="6067425"/>
            <wp:effectExtent l="0" t="0" r="0" b="0"/>
            <wp:docPr id="18" name="图片 18" descr="C:\Users\Rebeta\AppData\Local\Microsoft\Windows\INetCache\Content.Word\IMG_6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beta\AppData\Local\Microsoft\Windows\INetCache\Content.Word\IMG_63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596" cy="610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42" w:rsidRDefault="007B7242">
      <w:pPr>
        <w:rPr>
          <w:rFonts w:hint="eastAsia"/>
        </w:rPr>
      </w:pPr>
    </w:p>
    <w:p w:rsidR="00620D0B" w:rsidRDefault="007B7242"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  <w:color w:val="FF0000"/>
        </w:rPr>
        <w:t>我的信息</w:t>
      </w:r>
      <w:r>
        <w:rPr>
          <w:rFonts w:hint="eastAsia"/>
        </w:rPr>
        <w:t>（可以查看个人信息、登陆时间、退出登录等）</w:t>
      </w:r>
    </w:p>
    <w:p w:rsidR="00620D0B" w:rsidRDefault="007B7242">
      <w:r>
        <w:rPr>
          <w:noProof/>
        </w:rPr>
        <w:lastRenderedPageBreak/>
        <w:drawing>
          <wp:inline distT="0" distB="0" distL="114300" distR="114300">
            <wp:extent cx="3475990" cy="62858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0D0B" w:rsidRDefault="00620D0B"/>
    <w:p w:rsidR="007B7242" w:rsidRPr="007B7242" w:rsidRDefault="007B7242">
      <w:pPr>
        <w:rPr>
          <w:rFonts w:hint="eastAsia"/>
        </w:rPr>
      </w:pPr>
    </w:p>
    <w:p w:rsidR="00620D0B" w:rsidRDefault="00620D0B">
      <w:bookmarkStart w:id="0" w:name="_GoBack"/>
      <w:bookmarkEnd w:id="0"/>
    </w:p>
    <w:p w:rsidR="00620D0B" w:rsidRDefault="007B7242">
      <w:r>
        <w:rPr>
          <w:rFonts w:hint="eastAsia"/>
        </w:rPr>
        <w:t>*</w:t>
      </w:r>
      <w:r>
        <w:rPr>
          <w:rFonts w:hint="eastAsia"/>
        </w:rPr>
        <w:t>阅档后台（可以查看最新的待阅档内容、发送通知短信等）</w:t>
      </w:r>
    </w:p>
    <w:p w:rsidR="00620D0B" w:rsidRDefault="007B7242">
      <w:r>
        <w:rPr>
          <w:noProof/>
        </w:rPr>
        <w:lastRenderedPageBreak/>
        <w:drawing>
          <wp:inline distT="0" distB="0" distL="114300" distR="114300">
            <wp:extent cx="5271135" cy="7491730"/>
            <wp:effectExtent l="0" t="0" r="571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20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0B"/>
    <w:rsid w:val="00606AFB"/>
    <w:rsid w:val="00615869"/>
    <w:rsid w:val="00620D0B"/>
    <w:rsid w:val="007B7242"/>
    <w:rsid w:val="00A22945"/>
    <w:rsid w:val="00C82CF3"/>
    <w:rsid w:val="44A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1678D"/>
  <w15:docId w15:val="{5C2F4174-F2C3-4A23-B2FC-7F31E08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wyh</dc:creator>
  <cp:lastModifiedBy>Blood Eagle</cp:lastModifiedBy>
  <cp:revision>3</cp:revision>
  <dcterms:created xsi:type="dcterms:W3CDTF">2014-10-29T12:08:00Z</dcterms:created>
  <dcterms:modified xsi:type="dcterms:W3CDTF">2017-09-06T14:53:00Z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