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7F09F" w14:textId="77777777" w:rsidR="00D93346" w:rsidRPr="00D93346" w:rsidRDefault="00D93346" w:rsidP="00D93346">
      <w:pPr>
        <w:rPr>
          <w:b/>
          <w:bCs/>
        </w:rPr>
      </w:pPr>
      <w:r w:rsidRPr="00D93346">
        <w:rPr>
          <w:b/>
          <w:bCs/>
        </w:rPr>
        <w:t>38. Wadi al-</w:t>
      </w:r>
      <w:proofErr w:type="spellStart"/>
      <w:r w:rsidRPr="00D93346">
        <w:rPr>
          <w:b/>
          <w:bCs/>
        </w:rPr>
        <w:t>Rawha</w:t>
      </w:r>
      <w:proofErr w:type="spellEnd"/>
    </w:p>
    <w:p w14:paraId="71D6F487" w14:textId="77777777" w:rsidR="00D93346" w:rsidRPr="00D93346" w:rsidRDefault="00D93346" w:rsidP="00D93346">
      <w:pPr>
        <w:rPr>
          <w:b/>
          <w:bCs/>
        </w:rPr>
      </w:pPr>
      <w:r w:rsidRPr="00D93346">
        <w:rPr>
          <w:b/>
          <w:bCs/>
        </w:rPr>
        <w:t>Overview</w:t>
      </w:r>
    </w:p>
    <w:p w14:paraId="0136AF48" w14:textId="481A19A8" w:rsidR="00D93346" w:rsidRPr="00D93346" w:rsidRDefault="00D93346" w:rsidP="00D93346">
      <w:r w:rsidRPr="00D93346">
        <w:t>Wadi al-</w:t>
      </w:r>
      <w:proofErr w:type="spellStart"/>
      <w:r w:rsidRPr="00D93346">
        <w:t>Rawha</w:t>
      </w:r>
      <w:proofErr w:type="spellEnd"/>
      <w:r w:rsidRPr="00D93346">
        <w:t xml:space="preserve"> is one of the famous valleys connected with the journeys of Prophet Muhammad ﷺ. Located on the historic route between Makkah and Madinah, the valley is mentioned in several narrations and has long been </w:t>
      </w:r>
      <w:proofErr w:type="spellStart"/>
      <w:r w:rsidRPr="00D93346">
        <w:t>recognised</w:t>
      </w:r>
      <w:proofErr w:type="spellEnd"/>
      <w:r w:rsidRPr="00D93346">
        <w:t xml:space="preserve"> as an important stop for </w:t>
      </w:r>
      <w:proofErr w:type="spellStart"/>
      <w:r w:rsidRPr="00D93346">
        <w:t>travellers</w:t>
      </w:r>
      <w:proofErr w:type="spellEnd"/>
      <w:r w:rsidRPr="00D93346">
        <w:t xml:space="preserve"> and pilgrims.</w:t>
      </w:r>
    </w:p>
    <w:p w14:paraId="29EF076B" w14:textId="77777777" w:rsidR="00D93346" w:rsidRPr="00D93346" w:rsidRDefault="00D93346" w:rsidP="00D93346">
      <w:pPr>
        <w:rPr>
          <w:b/>
          <w:bCs/>
        </w:rPr>
      </w:pPr>
      <w:r w:rsidRPr="00D93346">
        <w:rPr>
          <w:b/>
          <w:bCs/>
        </w:rPr>
        <w:t>Historical Background</w:t>
      </w:r>
    </w:p>
    <w:p w14:paraId="58D96105" w14:textId="08F82148" w:rsidR="00D93346" w:rsidRPr="00D93346" w:rsidRDefault="00D93346" w:rsidP="00D93346">
      <w:r w:rsidRPr="00D93346">
        <w:t>Wadi al-</w:t>
      </w:r>
      <w:proofErr w:type="spellStart"/>
      <w:r w:rsidRPr="00D93346">
        <w:t>Rawha</w:t>
      </w:r>
      <w:proofErr w:type="spellEnd"/>
      <w:r w:rsidRPr="00D93346">
        <w:t xml:space="preserve"> was frequently used as a resting place by caravans travelling between the two holy cities. Historical accounts mention that Prophet Muhammad ﷺ passed through this valley during some of his journeys. Because of its strategic location and natural environment, it became a well-known landmark throughout Islamic history.</w:t>
      </w:r>
    </w:p>
    <w:p w14:paraId="266BD1F0" w14:textId="77777777" w:rsidR="00D93346" w:rsidRPr="00D93346" w:rsidRDefault="00D93346" w:rsidP="00D93346">
      <w:pPr>
        <w:rPr>
          <w:b/>
          <w:bCs/>
        </w:rPr>
      </w:pPr>
      <w:r w:rsidRPr="00D93346">
        <w:rPr>
          <w:b/>
          <w:bCs/>
        </w:rPr>
        <w:t>Islamic Significance</w:t>
      </w:r>
    </w:p>
    <w:p w14:paraId="69FE0FAB" w14:textId="7489365D" w:rsidR="00D93346" w:rsidRPr="00D93346" w:rsidRDefault="00D93346" w:rsidP="00D93346">
      <w:r w:rsidRPr="00D93346">
        <w:t>The valley is significant because of its association with the journeys of Prophet Muhammad ﷺ. It allows visitors to appreciate the travel routes used during the early Islamic period and provides insight into the hardships faced by the Prophet ﷺ and his companions.</w:t>
      </w:r>
    </w:p>
    <w:p w14:paraId="52ABF01B" w14:textId="77777777" w:rsidR="00D93346" w:rsidRPr="00D93346" w:rsidRDefault="00D93346" w:rsidP="00D93346">
      <w:pPr>
        <w:rPr>
          <w:b/>
          <w:bCs/>
        </w:rPr>
      </w:pPr>
      <w:r w:rsidRPr="00D93346">
        <w:rPr>
          <w:b/>
          <w:bCs/>
        </w:rPr>
        <w:t>Present Status</w:t>
      </w:r>
    </w:p>
    <w:p w14:paraId="5DDA976E" w14:textId="78AA6F79" w:rsidR="00D93346" w:rsidRPr="00D93346" w:rsidRDefault="00D93346" w:rsidP="00D93346">
      <w:r w:rsidRPr="00D93346">
        <w:t>Today, Wadi al-</w:t>
      </w:r>
      <w:proofErr w:type="spellStart"/>
      <w:r w:rsidRPr="00D93346">
        <w:t>Rawha</w:t>
      </w:r>
      <w:proofErr w:type="spellEnd"/>
      <w:r w:rsidRPr="00D93346">
        <w:t xml:space="preserve"> remains a </w:t>
      </w:r>
      <w:proofErr w:type="spellStart"/>
      <w:r w:rsidRPr="00D93346">
        <w:t>recognised</w:t>
      </w:r>
      <w:proofErr w:type="spellEnd"/>
      <w:r w:rsidRPr="00D93346">
        <w:t xml:space="preserve"> geographical landmark. Modern roads have made the area more accessible, while its historical identity continues to be preserved in Islamic literature.</w:t>
      </w:r>
    </w:p>
    <w:p w14:paraId="25F034EC" w14:textId="77777777" w:rsidR="00D93346" w:rsidRPr="00D93346" w:rsidRDefault="00D93346" w:rsidP="00D93346">
      <w:pPr>
        <w:rPr>
          <w:b/>
          <w:bCs/>
        </w:rPr>
      </w:pPr>
      <w:r w:rsidRPr="00D93346">
        <w:rPr>
          <w:b/>
          <w:bCs/>
        </w:rPr>
        <w:t>Location</w:t>
      </w:r>
    </w:p>
    <w:p w14:paraId="0B2B1309" w14:textId="77777777" w:rsidR="00D93346" w:rsidRPr="00D93346" w:rsidRDefault="00D93346" w:rsidP="00D93346">
      <w:r w:rsidRPr="00D93346">
        <w:rPr>
          <w:b/>
          <w:bCs/>
        </w:rPr>
        <w:t>Name:</w:t>
      </w:r>
      <w:r w:rsidRPr="00D93346">
        <w:t xml:space="preserve"> Wadi al-</w:t>
      </w:r>
      <w:proofErr w:type="spellStart"/>
      <w:r w:rsidRPr="00D93346">
        <w:t>Rawha</w:t>
      </w:r>
      <w:proofErr w:type="spellEnd"/>
    </w:p>
    <w:p w14:paraId="0E85F6D2" w14:textId="77777777" w:rsidR="00D93346" w:rsidRPr="00D93346" w:rsidRDefault="00D93346" w:rsidP="00D93346">
      <w:r w:rsidRPr="00D93346">
        <w:rPr>
          <w:b/>
          <w:bCs/>
        </w:rPr>
        <w:t>City:</w:t>
      </w:r>
      <w:r w:rsidRPr="00D93346">
        <w:t xml:space="preserve"> Between Madinah and Makkah</w:t>
      </w:r>
    </w:p>
    <w:p w14:paraId="61BCE65B" w14:textId="0DBEC2EB" w:rsidR="00D93346" w:rsidRPr="00D93346" w:rsidRDefault="00D93346" w:rsidP="00D93346">
      <w:r w:rsidRPr="00D93346">
        <w:rPr>
          <w:b/>
          <w:bCs/>
        </w:rPr>
        <w:t>Area:</w:t>
      </w:r>
      <w:r w:rsidRPr="00D93346">
        <w:t xml:space="preserve"> Historic Hijrah and caravan route.</w:t>
      </w:r>
    </w:p>
    <w:p w14:paraId="26DE0EA5" w14:textId="77777777" w:rsidR="00D93346" w:rsidRPr="00D93346" w:rsidRDefault="00D93346" w:rsidP="00D93346">
      <w:pPr>
        <w:rPr>
          <w:b/>
          <w:bCs/>
        </w:rPr>
      </w:pPr>
      <w:r w:rsidRPr="00D93346">
        <w:rPr>
          <w:b/>
          <w:bCs/>
        </w:rPr>
        <w:t>Visitor Information</w:t>
      </w:r>
    </w:p>
    <w:p w14:paraId="2FE4A4C3" w14:textId="77777777" w:rsidR="00D93346" w:rsidRPr="00D93346" w:rsidRDefault="00D93346" w:rsidP="00D93346">
      <w:pPr>
        <w:numPr>
          <w:ilvl w:val="0"/>
          <w:numId w:val="1"/>
        </w:numPr>
      </w:pPr>
      <w:r w:rsidRPr="00D93346">
        <w:t xml:space="preserve">Accessible by road while travelling between Madinah and Makkah. </w:t>
      </w:r>
    </w:p>
    <w:p w14:paraId="719197FD" w14:textId="77777777" w:rsidR="00D93346" w:rsidRPr="00D93346" w:rsidRDefault="00D93346" w:rsidP="00D93346">
      <w:pPr>
        <w:numPr>
          <w:ilvl w:val="0"/>
          <w:numId w:val="1"/>
        </w:numPr>
      </w:pPr>
      <w:r w:rsidRPr="00D93346">
        <w:t xml:space="preserve">Often visited by researchers and history enthusiasts. </w:t>
      </w:r>
    </w:p>
    <w:p w14:paraId="7980CC3A" w14:textId="77777777" w:rsidR="00D93346" w:rsidRPr="00D93346" w:rsidRDefault="00D93346" w:rsidP="00D93346">
      <w:pPr>
        <w:numPr>
          <w:ilvl w:val="0"/>
          <w:numId w:val="1"/>
        </w:numPr>
      </w:pPr>
      <w:r w:rsidRPr="00D93346">
        <w:t xml:space="preserve">Visitors should follow local safety guidelines. </w:t>
      </w:r>
    </w:p>
    <w:p w14:paraId="5B3FC512" w14:textId="4815E6D8" w:rsidR="00D93346" w:rsidRPr="00D93346" w:rsidRDefault="00D93346" w:rsidP="00D93346">
      <w:pPr>
        <w:numPr>
          <w:ilvl w:val="0"/>
          <w:numId w:val="1"/>
        </w:numPr>
      </w:pPr>
      <w:r w:rsidRPr="00D93346">
        <w:t xml:space="preserve">No special acts of worship are prescribed. </w:t>
      </w:r>
    </w:p>
    <w:p w14:paraId="38783415" w14:textId="77777777" w:rsidR="00D93346" w:rsidRPr="00D93346" w:rsidRDefault="00D93346" w:rsidP="00D93346">
      <w:pPr>
        <w:rPr>
          <w:b/>
          <w:bCs/>
        </w:rPr>
      </w:pPr>
      <w:r w:rsidRPr="00D93346">
        <w:rPr>
          <w:b/>
          <w:bCs/>
        </w:rPr>
        <w:t>Interesting Facts</w:t>
      </w:r>
    </w:p>
    <w:p w14:paraId="7672DCB9" w14:textId="77777777" w:rsidR="00D93346" w:rsidRPr="00D93346" w:rsidRDefault="00D93346" w:rsidP="00D93346">
      <w:pPr>
        <w:numPr>
          <w:ilvl w:val="0"/>
          <w:numId w:val="2"/>
        </w:numPr>
      </w:pPr>
      <w:r w:rsidRPr="00D93346">
        <w:lastRenderedPageBreak/>
        <w:t xml:space="preserve">One of the historic valleys mentioned in early Islamic narrations. </w:t>
      </w:r>
    </w:p>
    <w:p w14:paraId="2F8A8FE8" w14:textId="77777777" w:rsidR="00D93346" w:rsidRPr="00D93346" w:rsidRDefault="00D93346" w:rsidP="00D93346">
      <w:pPr>
        <w:numPr>
          <w:ilvl w:val="0"/>
          <w:numId w:val="2"/>
        </w:numPr>
      </w:pPr>
      <w:r w:rsidRPr="00D93346">
        <w:t xml:space="preserve">Located on the traditional travel route between the two holy cities. </w:t>
      </w:r>
    </w:p>
    <w:p w14:paraId="71BF83EE" w14:textId="77777777" w:rsidR="00D93346" w:rsidRPr="00D93346" w:rsidRDefault="00D93346" w:rsidP="00D93346">
      <w:pPr>
        <w:numPr>
          <w:ilvl w:val="0"/>
          <w:numId w:val="2"/>
        </w:numPr>
      </w:pPr>
      <w:r w:rsidRPr="00D93346">
        <w:t xml:space="preserve">Frequently used by caravans throughout history. </w:t>
      </w:r>
    </w:p>
    <w:p w14:paraId="5B353AB2" w14:textId="77777777" w:rsidR="00D93346" w:rsidRPr="00D93346" w:rsidRDefault="00D93346" w:rsidP="00D93346">
      <w:pPr>
        <w:numPr>
          <w:ilvl w:val="0"/>
          <w:numId w:val="2"/>
        </w:numPr>
      </w:pPr>
      <w:r w:rsidRPr="00D93346">
        <w:t>Known for its historical and geographical significance.</w:t>
      </w:r>
    </w:p>
    <w:p w14:paraId="39F499EA"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63E9B"/>
    <w:multiLevelType w:val="multilevel"/>
    <w:tmpl w:val="06F0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6964D3"/>
    <w:multiLevelType w:val="multilevel"/>
    <w:tmpl w:val="9D82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201801">
    <w:abstractNumId w:val="0"/>
  </w:num>
  <w:num w:numId="2" w16cid:durableId="1875343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346"/>
    <w:rsid w:val="004151EF"/>
    <w:rsid w:val="005E4C8C"/>
    <w:rsid w:val="00D93346"/>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1690"/>
  <w15:chartTrackingRefBased/>
  <w15:docId w15:val="{8AEC6F1C-AD52-4D1F-83FA-29B61F0CB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3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3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3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3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3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3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3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3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3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3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346"/>
    <w:rPr>
      <w:rFonts w:eastAsiaTheme="majorEastAsia" w:cstheme="majorBidi"/>
      <w:color w:val="272727" w:themeColor="text1" w:themeTint="D8"/>
    </w:rPr>
  </w:style>
  <w:style w:type="paragraph" w:styleId="Title">
    <w:name w:val="Title"/>
    <w:basedOn w:val="Normal"/>
    <w:next w:val="Normal"/>
    <w:link w:val="TitleChar"/>
    <w:uiPriority w:val="10"/>
    <w:qFormat/>
    <w:rsid w:val="00D93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346"/>
    <w:pPr>
      <w:spacing w:before="160"/>
      <w:jc w:val="center"/>
    </w:pPr>
    <w:rPr>
      <w:i/>
      <w:iCs/>
      <w:color w:val="404040" w:themeColor="text1" w:themeTint="BF"/>
    </w:rPr>
  </w:style>
  <w:style w:type="character" w:customStyle="1" w:styleId="QuoteChar">
    <w:name w:val="Quote Char"/>
    <w:basedOn w:val="DefaultParagraphFont"/>
    <w:link w:val="Quote"/>
    <w:uiPriority w:val="29"/>
    <w:rsid w:val="00D93346"/>
    <w:rPr>
      <w:i/>
      <w:iCs/>
      <w:color w:val="404040" w:themeColor="text1" w:themeTint="BF"/>
    </w:rPr>
  </w:style>
  <w:style w:type="paragraph" w:styleId="ListParagraph">
    <w:name w:val="List Paragraph"/>
    <w:basedOn w:val="Normal"/>
    <w:uiPriority w:val="34"/>
    <w:qFormat/>
    <w:rsid w:val="00D93346"/>
    <w:pPr>
      <w:ind w:left="720"/>
      <w:contextualSpacing/>
    </w:pPr>
  </w:style>
  <w:style w:type="character" w:styleId="IntenseEmphasis">
    <w:name w:val="Intense Emphasis"/>
    <w:basedOn w:val="DefaultParagraphFont"/>
    <w:uiPriority w:val="21"/>
    <w:qFormat/>
    <w:rsid w:val="00D93346"/>
    <w:rPr>
      <w:i/>
      <w:iCs/>
      <w:color w:val="2F5496" w:themeColor="accent1" w:themeShade="BF"/>
    </w:rPr>
  </w:style>
  <w:style w:type="paragraph" w:styleId="IntenseQuote">
    <w:name w:val="Intense Quote"/>
    <w:basedOn w:val="Normal"/>
    <w:next w:val="Normal"/>
    <w:link w:val="IntenseQuoteChar"/>
    <w:uiPriority w:val="30"/>
    <w:qFormat/>
    <w:rsid w:val="00D93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346"/>
    <w:rPr>
      <w:i/>
      <w:iCs/>
      <w:color w:val="2F5496" w:themeColor="accent1" w:themeShade="BF"/>
    </w:rPr>
  </w:style>
  <w:style w:type="character" w:styleId="IntenseReference">
    <w:name w:val="Intense Reference"/>
    <w:basedOn w:val="DefaultParagraphFont"/>
    <w:uiPriority w:val="32"/>
    <w:qFormat/>
    <w:rsid w:val="00D933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261</Words>
  <Characters>1489</Characters>
  <Application>Microsoft Office Word</Application>
  <DocSecurity>0</DocSecurity>
  <Lines>12</Lines>
  <Paragraphs>3</Paragraphs>
  <ScaleCrop>false</ScaleCrop>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2026-08-06T08:38:00Z</dcterms:created>
  <dcterms:modified xsi:type="dcterms:W3CDTF">2026-08-06T08:39:00Z</dcterms:modified>
</cp:coreProperties>
</file>