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48CF1" w14:textId="77777777" w:rsidR="00BA2266" w:rsidRDefault="00BA2266" w:rsidP="00BA22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87FA7EF" w14:textId="77777777" w:rsidR="00BA2266" w:rsidRDefault="00BA2266" w:rsidP="00BA226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245A4003" w14:textId="77777777" w:rsidR="00BA2266" w:rsidRDefault="00BA2266" w:rsidP="00BA22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5671CE" w14:textId="77777777" w:rsidR="00BA2266" w:rsidRDefault="00BA2266" w:rsidP="00BA226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14:paraId="5058C6F3" w14:textId="77777777" w:rsidR="00BA2266" w:rsidRDefault="00BA2266" w:rsidP="00BA22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D52D51" w14:textId="77777777" w:rsidR="00BA2266" w:rsidRDefault="00BA2266" w:rsidP="00BA22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3882D9" w14:textId="77777777" w:rsidR="00BA2266" w:rsidRDefault="00BA2266" w:rsidP="00BA22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009394" w14:textId="77777777" w:rsidR="00BA2266" w:rsidRDefault="00BA2266" w:rsidP="00BA22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2A58F4" w14:textId="77777777" w:rsidR="00BA2266" w:rsidRDefault="00BA2266" w:rsidP="00BA22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A3475B" w14:textId="77777777" w:rsidR="00BA2266" w:rsidRDefault="00BA2266" w:rsidP="00BA226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№10</w:t>
      </w:r>
    </w:p>
    <w:p w14:paraId="66F5492B" w14:textId="77777777" w:rsidR="00BA2266" w:rsidRDefault="00BA2266" w:rsidP="00BA22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Разработка дизайна проекта</w:t>
      </w:r>
    </w:p>
    <w:p w14:paraId="6B04F207" w14:textId="77777777" w:rsidR="00BA2266" w:rsidRDefault="00BA2266" w:rsidP="00BA22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C5D69A" w14:textId="77777777" w:rsidR="00BA2266" w:rsidRDefault="00BA2266" w:rsidP="00BA22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C6A6B1" w14:textId="77777777" w:rsidR="00BA2266" w:rsidRDefault="00BA2266" w:rsidP="00BA22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F5987C" w14:textId="77777777" w:rsidR="00BA2266" w:rsidRDefault="00BA2266" w:rsidP="00BA226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3EE7B220" w14:textId="77777777" w:rsidR="00BA2266" w:rsidRDefault="00BA2266" w:rsidP="00BA226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14:paraId="59A950BD" w14:textId="45EC1429" w:rsidR="00BA2266" w:rsidRDefault="00BA2266" w:rsidP="00BA2266">
      <w:pPr>
        <w:spacing w:after="456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Шкабров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Данила Сергеевич</w:t>
      </w:r>
    </w:p>
    <w:p w14:paraId="0CCE4AAE" w14:textId="1BF144AE" w:rsidR="00BA2266" w:rsidRPr="00BA2266" w:rsidRDefault="00BA2266" w:rsidP="00BA22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2266">
        <w:rPr>
          <w:rFonts w:ascii="Times New Roman" w:hAnsi="Times New Roman" w:cs="Times New Roman"/>
          <w:b/>
          <w:bCs/>
          <w:sz w:val="28"/>
          <w:szCs w:val="28"/>
        </w:rPr>
        <w:t>2021 г.</w:t>
      </w:r>
    </w:p>
    <w:p w14:paraId="0F4C042C" w14:textId="77777777" w:rsidR="00BA2266" w:rsidRDefault="00BA2266" w:rsidP="00BA2266">
      <w:pPr>
        <w:spacing w:after="120" w:line="240" w:lineRule="auto"/>
        <w:ind w:firstLine="51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Цель работы: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приобретение умений по оформлению внешнего вида интерфейса с помощью макета, цветов и графики, выбор шрифтового и цветового оформления интерфейса.</w:t>
      </w:r>
    </w:p>
    <w:p w14:paraId="7248CA2C" w14:textId="3D993484" w:rsidR="00BA2266" w:rsidRDefault="00BA2266" w:rsidP="00BA2266">
      <w:pPr>
        <w:spacing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Монохроматическая цветовая схема (рис. 1):</w:t>
      </w:r>
    </w:p>
    <w:p w14:paraId="39807802" w14:textId="4DD708C9" w:rsidR="00177008" w:rsidRPr="00B0736A" w:rsidRDefault="00B0736A" w:rsidP="00B0736A">
      <w:pPr>
        <w:spacing w:line="240" w:lineRule="auto"/>
        <w:ind w:firstLine="51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8865E72" wp14:editId="577C124D">
            <wp:extent cx="4053840" cy="10439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1DC9" w14:textId="77777777" w:rsidR="00BA2266" w:rsidRDefault="00BA2266" w:rsidP="00BA226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Монохроматическая схема</w:t>
      </w:r>
    </w:p>
    <w:p w14:paraId="13CF865B" w14:textId="0134B32F" w:rsidR="00BA2266" w:rsidRDefault="00BA2266" w:rsidP="00BA2266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Страницы с монохроматической схемой (рис. 2</w:t>
      </w:r>
      <w:r w:rsidR="00E4535A" w:rsidRPr="00E4535A">
        <w:rPr>
          <w:rFonts w:ascii="Times New Roman" w:eastAsia="Times New Roman" w:hAnsi="Times New Roman" w:cs="Times New Roman"/>
          <w:sz w:val="28"/>
          <w:szCs w:val="28"/>
          <w:lang w:eastAsia="ru-RU"/>
        </w:rPr>
        <w:t>, 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0125EFB0" w14:textId="1B523FCE" w:rsidR="00177008" w:rsidRDefault="00B0736A" w:rsidP="00D9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CCE0424" wp14:editId="7DC57C2F">
            <wp:extent cx="5940425" cy="3322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588A" w14:textId="5D3511A7" w:rsidR="00D97C62" w:rsidRDefault="00BA2266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Главная страница</w:t>
      </w:r>
    </w:p>
    <w:p w14:paraId="6DF39B18" w14:textId="2F561DC7" w:rsidR="00234BF5" w:rsidRDefault="006C3F77" w:rsidP="00BA2266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3FEB22" wp14:editId="14713F2E">
            <wp:extent cx="5940425" cy="3340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B435" w14:textId="2531AE5E" w:rsidR="00E4535A" w:rsidRDefault="00E4535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«Залы»</w:t>
      </w:r>
    </w:p>
    <w:p w14:paraId="33252C94" w14:textId="2E432AA6" w:rsidR="00E4535A" w:rsidRDefault="00E4535A" w:rsidP="00E4535A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Дополнительная цветовая схема (рис. </w:t>
      </w:r>
      <w:r w:rsidR="00223B3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342BFAC4" w14:textId="0BAABA01" w:rsidR="00E4535A" w:rsidRDefault="00EE3CA0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23DA2FD" wp14:editId="2C7B2798">
            <wp:extent cx="4198620" cy="11887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F23E" w14:textId="4D9D0615" w:rsidR="00E4535A" w:rsidRDefault="00E4535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Дополнительная схема</w:t>
      </w:r>
    </w:p>
    <w:p w14:paraId="2E3D017A" w14:textId="2D570438" w:rsidR="00E4535A" w:rsidRDefault="00E4535A" w:rsidP="00E4535A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Страницы с дополнительной схемой (рис. </w:t>
      </w:r>
      <w:r w:rsidR="00223B3F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223B3F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29661A7A" w14:textId="54115D4B" w:rsidR="003F0729" w:rsidRDefault="003F0729" w:rsidP="003F07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90DE872" wp14:editId="50672286">
            <wp:extent cx="5940425" cy="33439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1E06" w14:textId="67EFF8AA" w:rsidR="00E4535A" w:rsidRDefault="00E4535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Главная страница</w:t>
      </w:r>
    </w:p>
    <w:p w14:paraId="684FCFD4" w14:textId="77777777" w:rsidR="00E4535A" w:rsidRDefault="00E4535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E4D766" w14:textId="008A14F5" w:rsidR="00E4535A" w:rsidRDefault="003F0729" w:rsidP="003F07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474E8D8" wp14:editId="3CBD1B6B">
            <wp:extent cx="5940425" cy="33388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46A9" w14:textId="787E803F" w:rsidR="00E4535A" w:rsidRDefault="00E4535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«Залы»</w:t>
      </w:r>
    </w:p>
    <w:p w14:paraId="4A2B9CBB" w14:textId="47374C72" w:rsidR="00E4535A" w:rsidRDefault="00E4535A" w:rsidP="00E4535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Аналоговая цветовая схема (рис. </w:t>
      </w:r>
      <w:r w:rsidR="00223B3F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06289BE3" w14:textId="5D50375C" w:rsidR="00E4535A" w:rsidRDefault="009D7DD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DAF5818" wp14:editId="2AC832C3">
            <wp:extent cx="4282440" cy="10820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00CB" w14:textId="59B49A3D" w:rsidR="00E4535A" w:rsidRDefault="00E4535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Аналоговая схема</w:t>
      </w:r>
    </w:p>
    <w:p w14:paraId="5EB867D3" w14:textId="2C2E95C0" w:rsidR="00E4535A" w:rsidRDefault="00E4535A" w:rsidP="00E4535A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Страницы с </w:t>
      </w:r>
      <w:r w:rsidR="00A63FF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аналогов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ой схемой (рис. </w:t>
      </w:r>
      <w:r w:rsidR="00223B3F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223B3F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6374020F" w14:textId="2DD93CB4" w:rsidR="00E4535A" w:rsidRDefault="009D7DD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D641FA0" wp14:editId="087616B9">
            <wp:extent cx="5940425" cy="33280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F5AD" w14:textId="625141FD" w:rsidR="00E4535A" w:rsidRDefault="00E4535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Главная страница</w:t>
      </w:r>
    </w:p>
    <w:p w14:paraId="6C00F431" w14:textId="054B027F" w:rsidR="00E4535A" w:rsidRDefault="009D7DD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6C14B8D" wp14:editId="6E78E7BC">
            <wp:extent cx="5940425" cy="33502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EFDD" w14:textId="54DC8A8E" w:rsidR="00E4535A" w:rsidRDefault="00E4535A" w:rsidP="00E4535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Рис. 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«Залы»</w:t>
      </w:r>
    </w:p>
    <w:p w14:paraId="37CEE8E0" w14:textId="77777777" w:rsidR="00924CED" w:rsidRDefault="00924CED" w:rsidP="00924CED">
      <w:pPr>
        <w:spacing w:line="240" w:lineRule="auto"/>
        <w:ind w:firstLine="5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поиска подходящей схемы для интерфейса были использованы следующие варианты:</w:t>
      </w:r>
    </w:p>
    <w:p w14:paraId="17C8A8A7" w14:textId="49746F07" w:rsidR="00924CED" w:rsidRDefault="00924CED" w:rsidP="00924CE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Монохроматическая. </w:t>
      </w:r>
      <w:r>
        <w:rPr>
          <w:rFonts w:ascii="Times New Roman" w:hAnsi="Times New Roman" w:cs="Times New Roman"/>
          <w:sz w:val="28"/>
          <w:szCs w:val="28"/>
        </w:rPr>
        <w:t xml:space="preserve">Схема соответствует одному цвету и всем его оттенкам, тональностям и теням. </w:t>
      </w:r>
    </w:p>
    <w:p w14:paraId="12D43005" w14:textId="2E8F407D" w:rsidR="00EE3CA0" w:rsidRDefault="00EE3CA0" w:rsidP="00EE3CA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Дополнительная. </w:t>
      </w:r>
      <w:r>
        <w:rPr>
          <w:rFonts w:ascii="Times New Roman" w:hAnsi="Times New Roman" w:cs="Times New Roman"/>
          <w:sz w:val="28"/>
          <w:szCs w:val="28"/>
        </w:rPr>
        <w:t>При выборе одного цвета и его противоположного, используют также все оттенки, тональности и тени обоих цветов.</w:t>
      </w:r>
    </w:p>
    <w:p w14:paraId="07FAC8E4" w14:textId="77777777" w:rsidR="00924CED" w:rsidRDefault="00924CED" w:rsidP="00924CE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Аналоговая</w:t>
      </w:r>
      <w:r>
        <w:rPr>
          <w:rFonts w:ascii="Times New Roman" w:hAnsi="Times New Roman" w:cs="Times New Roman"/>
          <w:sz w:val="28"/>
          <w:szCs w:val="28"/>
        </w:rPr>
        <w:t>. Аналоговые цветовые схемы создаются из смежных цветов. Один цвет используется как доминирующий, в то время как другие используются для обогащения схемы.</w:t>
      </w:r>
    </w:p>
    <w:p w14:paraId="12688716" w14:textId="77777777" w:rsidR="00924CED" w:rsidRDefault="00924CED" w:rsidP="00924CED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noProof/>
          <w:sz w:val="28"/>
          <w:szCs w:val="28"/>
        </w:rPr>
        <w:t xml:space="preserve">Были выбраны данные (не лучшие) цветовые схемы, которые соответствуют </w:t>
      </w:r>
      <w:r>
        <w:rPr>
          <w:sz w:val="28"/>
          <w:szCs w:val="28"/>
          <w:bdr w:val="none" w:sz="0" w:space="0" w:color="auto" w:frame="1"/>
        </w:rPr>
        <w:t>цветовой гармонии (т.е. сочетанию отдельных цветов или цветовых множеств, образующих органическое целое и вызывающие эстетическое переживание) и некоторым правилам, которые позволяют выбрать цветовую палитру.</w:t>
      </w:r>
    </w:p>
    <w:p w14:paraId="4F132092" w14:textId="564B572F" w:rsidR="00924CED" w:rsidRDefault="00924CED" w:rsidP="00924CED">
      <w:pPr>
        <w:pStyle w:val="a3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Наиболее подходящей из имеющихся вариантов является </w:t>
      </w:r>
      <w:r w:rsidR="009D7DDA">
        <w:rPr>
          <w:bCs/>
          <w:sz w:val="28"/>
          <w:szCs w:val="28"/>
        </w:rPr>
        <w:t>м</w:t>
      </w:r>
      <w:r w:rsidR="009D7DDA" w:rsidRPr="009D7DDA">
        <w:rPr>
          <w:bCs/>
          <w:sz w:val="28"/>
          <w:szCs w:val="28"/>
        </w:rPr>
        <w:t>онохроматическая</w:t>
      </w:r>
      <w:r>
        <w:rPr>
          <w:sz w:val="28"/>
          <w:szCs w:val="28"/>
          <w:bdr w:val="none" w:sz="0" w:space="0" w:color="auto" w:frame="1"/>
        </w:rPr>
        <w:t xml:space="preserve"> схема. Следует понимать, что для интерфейса </w:t>
      </w:r>
      <w:r w:rsidR="009D7DDA">
        <w:rPr>
          <w:sz w:val="28"/>
          <w:szCs w:val="28"/>
          <w:bdr w:val="none" w:sz="0" w:space="0" w:color="auto" w:frame="1"/>
        </w:rPr>
        <w:t>сайта музея</w:t>
      </w:r>
      <w:r>
        <w:rPr>
          <w:sz w:val="28"/>
          <w:szCs w:val="28"/>
          <w:bdr w:val="none" w:sz="0" w:space="0" w:color="auto" w:frame="1"/>
        </w:rPr>
        <w:t xml:space="preserve"> недопустимы яркие и пестрые цвета, так как они не будут отображать строгость</w:t>
      </w:r>
      <w:r w:rsidR="009D7DDA">
        <w:rPr>
          <w:sz w:val="28"/>
          <w:szCs w:val="28"/>
          <w:bdr w:val="none" w:sz="0" w:space="0" w:color="auto" w:frame="1"/>
        </w:rPr>
        <w:t xml:space="preserve"> и вид</w:t>
      </w:r>
      <w:r>
        <w:rPr>
          <w:sz w:val="28"/>
          <w:szCs w:val="28"/>
          <w:bdr w:val="none" w:sz="0" w:space="0" w:color="auto" w:frame="1"/>
        </w:rPr>
        <w:t xml:space="preserve"> деятельности, осуществляемой </w:t>
      </w:r>
      <w:r w:rsidR="009D7DDA">
        <w:rPr>
          <w:sz w:val="28"/>
          <w:szCs w:val="28"/>
          <w:bdr w:val="none" w:sz="0" w:space="0" w:color="auto" w:frame="1"/>
        </w:rPr>
        <w:t>музеем</w:t>
      </w:r>
      <w:r>
        <w:rPr>
          <w:sz w:val="28"/>
          <w:szCs w:val="28"/>
          <w:bdr w:val="none" w:sz="0" w:space="0" w:color="auto" w:frame="1"/>
        </w:rPr>
        <w:t xml:space="preserve">. </w:t>
      </w:r>
      <w:r w:rsidR="009D7DDA">
        <w:rPr>
          <w:sz w:val="28"/>
          <w:szCs w:val="28"/>
          <w:bdr w:val="none" w:sz="0" w:space="0" w:color="auto" w:frame="1"/>
        </w:rPr>
        <w:t xml:space="preserve">Аналоговая </w:t>
      </w:r>
      <w:r>
        <w:rPr>
          <w:sz w:val="28"/>
          <w:szCs w:val="28"/>
          <w:bdr w:val="none" w:sz="0" w:space="0" w:color="auto" w:frame="1"/>
        </w:rPr>
        <w:t xml:space="preserve">схема не соответствует принципам дизайна интерфейса, так как </w:t>
      </w:r>
      <w:r w:rsidR="009D7DDA">
        <w:rPr>
          <w:sz w:val="28"/>
          <w:szCs w:val="28"/>
          <w:bdr w:val="none" w:sz="0" w:space="0" w:color="auto" w:frame="1"/>
        </w:rPr>
        <w:t>смежные цвета немного сливаются</w:t>
      </w:r>
      <w:r>
        <w:rPr>
          <w:sz w:val="28"/>
          <w:szCs w:val="28"/>
          <w:bdr w:val="none" w:sz="0" w:space="0" w:color="auto" w:frame="1"/>
        </w:rPr>
        <w:t>, на фоне которых многие элементы теряются. Дополнительная схема</w:t>
      </w:r>
      <w:r w:rsidR="007769D4">
        <w:rPr>
          <w:sz w:val="28"/>
          <w:szCs w:val="28"/>
          <w:bdr w:val="none" w:sz="0" w:space="0" w:color="auto" w:frame="1"/>
        </w:rPr>
        <w:t xml:space="preserve"> еще больше не подходит, так как</w:t>
      </w:r>
      <w:r>
        <w:rPr>
          <w:sz w:val="28"/>
          <w:szCs w:val="28"/>
          <w:bdr w:val="none" w:sz="0" w:space="0" w:color="auto" w:frame="1"/>
        </w:rPr>
        <w:t xml:space="preserve"> по принципам</w:t>
      </w:r>
      <w:r w:rsidR="007769D4">
        <w:rPr>
          <w:sz w:val="28"/>
          <w:szCs w:val="28"/>
          <w:bdr w:val="none" w:sz="0" w:space="0" w:color="auto" w:frame="1"/>
        </w:rPr>
        <w:t xml:space="preserve"> у музеев нет таких красочных и ярких цвета</w:t>
      </w:r>
      <w:r>
        <w:rPr>
          <w:sz w:val="28"/>
          <w:szCs w:val="28"/>
          <w:bdr w:val="none" w:sz="0" w:space="0" w:color="auto" w:frame="1"/>
        </w:rPr>
        <w:t xml:space="preserve">, что не является желательным. Поэтому мы используем </w:t>
      </w:r>
      <w:r w:rsidR="007769D4">
        <w:rPr>
          <w:bCs/>
          <w:sz w:val="28"/>
          <w:szCs w:val="28"/>
        </w:rPr>
        <w:t>м</w:t>
      </w:r>
      <w:r w:rsidR="007769D4" w:rsidRPr="009D7DDA">
        <w:rPr>
          <w:bCs/>
          <w:sz w:val="28"/>
          <w:szCs w:val="28"/>
        </w:rPr>
        <w:t>онохроматическ</w:t>
      </w:r>
      <w:r>
        <w:rPr>
          <w:sz w:val="28"/>
          <w:szCs w:val="28"/>
          <w:bdr w:val="none" w:sz="0" w:space="0" w:color="auto" w:frame="1"/>
        </w:rPr>
        <w:t xml:space="preserve">ую схему: оттенки </w:t>
      </w:r>
      <w:r w:rsidR="007769D4">
        <w:rPr>
          <w:sz w:val="28"/>
          <w:szCs w:val="28"/>
          <w:bdr w:val="none" w:sz="0" w:space="0" w:color="auto" w:frame="1"/>
        </w:rPr>
        <w:t>темно-коричневого</w:t>
      </w:r>
      <w:r>
        <w:rPr>
          <w:sz w:val="28"/>
          <w:szCs w:val="28"/>
          <w:bdr w:val="none" w:sz="0" w:space="0" w:color="auto" w:frame="1"/>
        </w:rPr>
        <w:t xml:space="preserve"> будут дополнять единственный выделяющийся цвет (</w:t>
      </w:r>
      <w:r w:rsidR="007769D4">
        <w:rPr>
          <w:sz w:val="28"/>
          <w:szCs w:val="28"/>
          <w:bdr w:val="none" w:sz="0" w:space="0" w:color="auto" w:frame="1"/>
        </w:rPr>
        <w:t>светло-коричневый</w:t>
      </w:r>
      <w:r>
        <w:rPr>
          <w:sz w:val="28"/>
          <w:szCs w:val="28"/>
          <w:bdr w:val="none" w:sz="0" w:space="0" w:color="auto" w:frame="1"/>
        </w:rPr>
        <w:t>), который также присутствует на логотипе компании.</w:t>
      </w:r>
    </w:p>
    <w:p w14:paraId="4F929BC2" w14:textId="315E2085" w:rsidR="00924CED" w:rsidRDefault="00073760" w:rsidP="00073760">
      <w:pPr>
        <w:pStyle w:val="a3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Коричневый </w:t>
      </w:r>
      <w:r w:rsidR="00924CED">
        <w:rPr>
          <w:sz w:val="28"/>
          <w:szCs w:val="28"/>
          <w:bdr w:val="none" w:sz="0" w:space="0" w:color="auto" w:frame="1"/>
        </w:rPr>
        <w:t xml:space="preserve">цвет </w:t>
      </w:r>
      <w:r>
        <w:rPr>
          <w:sz w:val="28"/>
          <w:szCs w:val="28"/>
          <w:bdr w:val="none" w:sz="0" w:space="0" w:color="auto" w:frame="1"/>
        </w:rPr>
        <w:t>озн</w:t>
      </w:r>
      <w:r w:rsidR="00924CED">
        <w:rPr>
          <w:sz w:val="28"/>
          <w:szCs w:val="28"/>
          <w:bdr w:val="none" w:sz="0" w:space="0" w:color="auto" w:frame="1"/>
        </w:rPr>
        <w:t>а</w:t>
      </w:r>
      <w:r>
        <w:rPr>
          <w:sz w:val="28"/>
          <w:szCs w:val="28"/>
          <w:bdr w:val="none" w:sz="0" w:space="0" w:color="auto" w:frame="1"/>
        </w:rPr>
        <w:t>ча</w:t>
      </w:r>
      <w:r w:rsidR="00924CED">
        <w:rPr>
          <w:sz w:val="28"/>
          <w:szCs w:val="28"/>
          <w:bdr w:val="none" w:sz="0" w:space="0" w:color="auto" w:frame="1"/>
        </w:rPr>
        <w:t xml:space="preserve">ет </w:t>
      </w:r>
      <w:r>
        <w:rPr>
          <w:sz w:val="28"/>
          <w:szCs w:val="28"/>
          <w:bdr w:val="none" w:sz="0" w:space="0" w:color="auto" w:frame="1"/>
        </w:rPr>
        <w:t>стабильность и мудрость, где мы узнаем много нового и получаем знания, а также означает земляные работы, как при раскопках.</w:t>
      </w:r>
    </w:p>
    <w:p w14:paraId="29CB5591" w14:textId="03A87E39" w:rsidR="00924CED" w:rsidRDefault="00924CED" w:rsidP="00924CED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шрифта:</w:t>
      </w:r>
    </w:p>
    <w:p w14:paraId="789E6840" w14:textId="2EF247DA" w:rsidR="00924CED" w:rsidRPr="0074317C" w:rsidRDefault="009A3F54" w:rsidP="00924CED">
      <w:pPr>
        <w:spacing w:line="240" w:lineRule="auto"/>
        <w:ind w:firstLine="709"/>
        <w:jc w:val="center"/>
        <w:rPr>
          <w:rFonts w:ascii="Garamond" w:hAnsi="Garamond" w:cs="Times New Roman"/>
          <w:sz w:val="52"/>
          <w:szCs w:val="52"/>
        </w:rPr>
      </w:pPr>
      <w:r>
        <w:rPr>
          <w:rFonts w:ascii="Buxton Sketch" w:eastAsia="Times New Roman" w:hAnsi="Buxton Sketch" w:cs="Cambria"/>
          <w:sz w:val="56"/>
          <w:szCs w:val="52"/>
          <w:lang w:eastAsia="ru-RU"/>
        </w:rPr>
        <w:t>Кроманьонец</w:t>
      </w:r>
      <w:r>
        <w:rPr>
          <w:rFonts w:ascii="GOST type A" w:eastAsia="Times New Roman" w:hAnsi="GOST type A" w:cs="Cambria"/>
          <w:sz w:val="56"/>
          <w:szCs w:val="52"/>
          <w:lang w:eastAsia="ru-RU"/>
        </w:rPr>
        <w:t xml:space="preserve"> </w:t>
      </w:r>
      <w:proofErr w:type="spellStart"/>
      <w:r>
        <w:rPr>
          <w:rFonts w:ascii="Monotype Corsiva" w:eastAsia="Times New Roman" w:hAnsi="Monotype Corsiva" w:cs="Cambria"/>
          <w:sz w:val="56"/>
          <w:szCs w:val="52"/>
          <w:lang w:eastAsia="ru-RU"/>
        </w:rPr>
        <w:t>Кроманьонец</w:t>
      </w:r>
      <w:proofErr w:type="spellEnd"/>
      <w:r w:rsidR="00924CED">
        <w:rPr>
          <w:rFonts w:ascii="Monotype Corsiva" w:eastAsia="Times New Roman" w:hAnsi="Monotype Corsiva" w:cs="Cambria"/>
          <w:sz w:val="56"/>
          <w:szCs w:val="52"/>
          <w:lang w:eastAsia="ru-RU"/>
        </w:rPr>
        <w:t xml:space="preserve"> </w:t>
      </w:r>
      <w:proofErr w:type="spellStart"/>
      <w:r w:rsidR="0074317C">
        <w:rPr>
          <w:rFonts w:ascii="Garamond" w:eastAsia="Times New Roman" w:hAnsi="Garamond" w:cs="Cambria"/>
          <w:sz w:val="56"/>
          <w:szCs w:val="52"/>
          <w:lang w:eastAsia="ru-RU"/>
        </w:rPr>
        <w:t>Кроманьонец</w:t>
      </w:r>
      <w:proofErr w:type="spellEnd"/>
    </w:p>
    <w:p w14:paraId="70125183" w14:textId="6F0F0E4E" w:rsidR="00924CED" w:rsidRDefault="00924CED" w:rsidP="00924CED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приложении используем шрифт </w:t>
      </w:r>
      <w:r w:rsidR="0074317C">
        <w:rPr>
          <w:rFonts w:ascii="Times New Roman" w:hAnsi="Times New Roman" w:cs="Times New Roman"/>
          <w:sz w:val="28"/>
          <w:szCs w:val="28"/>
          <w:lang w:val="en-US"/>
        </w:rPr>
        <w:t>Garamond</w:t>
      </w:r>
      <w:r>
        <w:rPr>
          <w:rFonts w:ascii="Times New Roman" w:hAnsi="Times New Roman" w:cs="Times New Roman"/>
          <w:sz w:val="28"/>
          <w:szCs w:val="28"/>
        </w:rPr>
        <w:t xml:space="preserve">. Он не имеет засечек и </w:t>
      </w:r>
      <w:r w:rsidR="0074317C">
        <w:rPr>
          <w:rFonts w:ascii="Times New Roman" w:hAnsi="Times New Roman" w:cs="Times New Roman"/>
          <w:sz w:val="28"/>
          <w:szCs w:val="28"/>
        </w:rPr>
        <w:t>имеет исторический характер</w:t>
      </w:r>
      <w:r>
        <w:rPr>
          <w:rFonts w:ascii="Times New Roman" w:hAnsi="Times New Roman" w:cs="Times New Roman"/>
          <w:sz w:val="28"/>
          <w:szCs w:val="28"/>
        </w:rPr>
        <w:t>, поэтому пользователю будет приятно с ним работать. Ниже представлен пример страницы «Залы» с соответствующим шрифтом (рис. 1</w:t>
      </w:r>
      <w:r w:rsidR="00223B3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B7B3879" w14:textId="7F5B7C7D" w:rsidR="00073760" w:rsidRDefault="00073760" w:rsidP="007C568D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837165" w14:textId="7C06F8C1" w:rsidR="004E4095" w:rsidRDefault="006C3F77" w:rsidP="007C568D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93BF37" wp14:editId="0866B8D8">
            <wp:extent cx="5940425" cy="33407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03A4" w14:textId="7D61EAF4" w:rsidR="008451EB" w:rsidRPr="007C568D" w:rsidRDefault="008451EB" w:rsidP="007C568D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C779E9" wp14:editId="1B5581C1">
            <wp:extent cx="5940425" cy="52692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4B6A" w14:textId="79FE6E67" w:rsidR="00073760" w:rsidRDefault="00073760" w:rsidP="0007376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</w:t>
      </w:r>
      <w:r w:rsidR="004E40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и 1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«Залы»</w:t>
      </w:r>
    </w:p>
    <w:p w14:paraId="723FA2B4" w14:textId="51BBE034" w:rsidR="003E3663" w:rsidRDefault="003E3663" w:rsidP="009A3F54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Размеры шрифта от 36 до </w:t>
      </w:r>
      <w:r w:rsidR="007C568D" w:rsidRPr="00782631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 Самые главные блоки для перехода между страницами имеют размер шрифта 36. Следующий размер (28) используется для названий кнопок для перехода между страницами на самих побочных страницах.</w:t>
      </w:r>
      <w:r w:rsidR="007C568D" w:rsidRPr="007C568D">
        <w:rPr>
          <w:rFonts w:ascii="Times New Roman" w:hAnsi="Times New Roman" w:cs="Times New Roman"/>
          <w:sz w:val="28"/>
          <w:szCs w:val="28"/>
        </w:rPr>
        <w:t xml:space="preserve"> </w:t>
      </w:r>
      <w:r w:rsidR="007C568D">
        <w:rPr>
          <w:rFonts w:ascii="Times New Roman" w:hAnsi="Times New Roman" w:cs="Times New Roman"/>
          <w:sz w:val="28"/>
          <w:szCs w:val="28"/>
        </w:rPr>
        <w:t>Дальше, заглавия в 20 размера.</w:t>
      </w:r>
      <w:r>
        <w:rPr>
          <w:rFonts w:ascii="Times New Roman" w:hAnsi="Times New Roman" w:cs="Times New Roman"/>
          <w:sz w:val="28"/>
          <w:szCs w:val="28"/>
        </w:rPr>
        <w:t xml:space="preserve"> Шрифт 16 кегля так же используется для кнопок «Печать», «Редактировать» и «Добавить». 1</w:t>
      </w:r>
      <w:r w:rsidR="007C568D" w:rsidRPr="007C568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шрифт используются для полей в таблицах и в формах.</w:t>
      </w:r>
      <w:r w:rsidR="00C04D05">
        <w:rPr>
          <w:rFonts w:ascii="Times New Roman" w:hAnsi="Times New Roman" w:cs="Times New Roman"/>
          <w:sz w:val="28"/>
          <w:szCs w:val="28"/>
        </w:rPr>
        <w:t xml:space="preserve"> </w:t>
      </w:r>
      <w:r w:rsidR="009A0963">
        <w:rPr>
          <w:rFonts w:ascii="Times New Roman" w:hAnsi="Times New Roman" w:cs="Times New Roman"/>
          <w:sz w:val="28"/>
          <w:szCs w:val="28"/>
        </w:rPr>
        <w:t>Выделение текста в основном обычный, но для выделения текста используем жирный курсив.</w:t>
      </w:r>
      <w:r w:rsidR="00C04D05">
        <w:rPr>
          <w:rFonts w:ascii="Times New Roman" w:hAnsi="Times New Roman" w:cs="Times New Roman"/>
          <w:sz w:val="28"/>
          <w:szCs w:val="28"/>
        </w:rPr>
        <w:t xml:space="preserve"> Длина строки в «Экскурсии» 190рх, в «Залы» - 640рх и в «Экспонаты» - 240рх.</w:t>
      </w:r>
      <w:r w:rsidR="009A0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Выравнивание текста осуществляется либо по центру</w:t>
      </w:r>
      <w:r w:rsidR="009A3F54" w:rsidRPr="009A3F54">
        <w:rPr>
          <w:rFonts w:ascii="Times New Roman" w:hAnsi="Times New Roman" w:cs="Times New Roman"/>
          <w:sz w:val="28"/>
          <w:szCs w:val="28"/>
        </w:rPr>
        <w:t xml:space="preserve">, </w:t>
      </w:r>
      <w:r w:rsidR="009A3F54">
        <w:rPr>
          <w:rFonts w:ascii="Times New Roman" w:hAnsi="Times New Roman" w:cs="Times New Roman"/>
          <w:sz w:val="28"/>
          <w:szCs w:val="28"/>
        </w:rPr>
        <w:t>либо по левому краю</w:t>
      </w:r>
      <w:r>
        <w:rPr>
          <w:rFonts w:ascii="Times New Roman" w:hAnsi="Times New Roman" w:cs="Times New Roman"/>
          <w:sz w:val="28"/>
          <w:szCs w:val="28"/>
        </w:rPr>
        <w:t xml:space="preserve">. Имеется </w:t>
      </w:r>
      <w:r w:rsidR="009A3F54">
        <w:rPr>
          <w:rFonts w:ascii="Times New Roman" w:hAnsi="Times New Roman" w:cs="Times New Roman"/>
          <w:sz w:val="28"/>
          <w:szCs w:val="28"/>
        </w:rPr>
        <w:t>светло-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A3F54">
        <w:rPr>
          <w:rFonts w:ascii="Times New Roman" w:hAnsi="Times New Roman" w:cs="Times New Roman"/>
          <w:sz w:val="28"/>
          <w:szCs w:val="28"/>
        </w:rPr>
        <w:t>оричневый</w:t>
      </w:r>
      <w:r>
        <w:rPr>
          <w:rFonts w:ascii="Times New Roman" w:hAnsi="Times New Roman" w:cs="Times New Roman"/>
          <w:sz w:val="28"/>
          <w:szCs w:val="28"/>
        </w:rPr>
        <w:t xml:space="preserve"> текст на </w:t>
      </w:r>
      <w:r w:rsidR="009A3F54">
        <w:rPr>
          <w:rFonts w:ascii="Times New Roman" w:hAnsi="Times New Roman" w:cs="Times New Roman"/>
          <w:sz w:val="28"/>
          <w:szCs w:val="28"/>
        </w:rPr>
        <w:t>темно-коричневом фоне</w:t>
      </w:r>
      <w:r w:rsidR="0002406A" w:rsidRPr="0002406A">
        <w:rPr>
          <w:rFonts w:ascii="Times New Roman" w:hAnsi="Times New Roman" w:cs="Times New Roman"/>
          <w:sz w:val="28"/>
          <w:szCs w:val="28"/>
        </w:rPr>
        <w:t xml:space="preserve">, </w:t>
      </w:r>
      <w:r w:rsidR="0002406A">
        <w:rPr>
          <w:rFonts w:ascii="Times New Roman" w:hAnsi="Times New Roman" w:cs="Times New Roman"/>
          <w:sz w:val="28"/>
          <w:szCs w:val="28"/>
        </w:rPr>
        <w:t>также наоборот (для кнопок)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D7F21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0D7F21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D7F21" w:rsidRPr="00C04D05">
        <w:rPr>
          <w:rFonts w:ascii="Times New Roman" w:hAnsi="Times New Roman" w:cs="Times New Roman"/>
          <w:sz w:val="28"/>
          <w:szCs w:val="28"/>
        </w:rPr>
        <w:t>ontrast</w:t>
      </w:r>
      <w:proofErr w:type="spellEnd"/>
      <w:r w:rsidR="000D7F21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D7F21" w:rsidRPr="00C04D05">
        <w:rPr>
          <w:rFonts w:ascii="Times New Roman" w:hAnsi="Times New Roman" w:cs="Times New Roman"/>
          <w:sz w:val="28"/>
          <w:szCs w:val="28"/>
        </w:rPr>
        <w:t>hecker</w:t>
      </w:r>
      <w:proofErr w:type="spellEnd"/>
      <w:r w:rsidR="00E95706">
        <w:rPr>
          <w:rFonts w:ascii="Times New Roman" w:hAnsi="Times New Roman" w:cs="Times New Roman"/>
          <w:sz w:val="28"/>
          <w:szCs w:val="28"/>
        </w:rPr>
        <w:t xml:space="preserve"> </w:t>
      </w:r>
      <w:r w:rsidR="0002406A">
        <w:rPr>
          <w:rFonts w:ascii="Times New Roman" w:hAnsi="Times New Roman" w:cs="Times New Roman"/>
          <w:sz w:val="28"/>
          <w:szCs w:val="28"/>
        </w:rPr>
        <w:t xml:space="preserve">дал коэффициент </w:t>
      </w:r>
      <w:r w:rsidR="00E95706">
        <w:rPr>
          <w:rFonts w:ascii="Times New Roman" w:hAnsi="Times New Roman" w:cs="Times New Roman"/>
          <w:sz w:val="28"/>
          <w:szCs w:val="28"/>
        </w:rPr>
        <w:t xml:space="preserve">- </w:t>
      </w:r>
      <w:r w:rsidR="00E95706" w:rsidRPr="00E95706">
        <w:rPr>
          <w:rFonts w:ascii="Times New Roman" w:hAnsi="Times New Roman" w:cs="Times New Roman"/>
          <w:sz w:val="28"/>
          <w:szCs w:val="28"/>
        </w:rPr>
        <w:t>6.75:1</w:t>
      </w:r>
      <w:r w:rsidR="000D7F21" w:rsidRPr="00C04D05">
        <w:rPr>
          <w:rFonts w:ascii="Times New Roman" w:hAnsi="Times New Roman" w:cs="Times New Roman"/>
          <w:sz w:val="28"/>
          <w:szCs w:val="28"/>
        </w:rPr>
        <w:t xml:space="preserve"> </w:t>
      </w:r>
      <w:r w:rsidR="0002406A">
        <w:rPr>
          <w:rFonts w:ascii="Times New Roman" w:hAnsi="Times New Roman" w:cs="Times New Roman"/>
          <w:sz w:val="28"/>
          <w:szCs w:val="28"/>
        </w:rPr>
        <w:t>и</w:t>
      </w:r>
      <w:r w:rsidR="000D7F21" w:rsidRPr="00C04D05">
        <w:rPr>
          <w:rFonts w:ascii="Times New Roman" w:hAnsi="Times New Roman" w:cs="Times New Roman"/>
          <w:sz w:val="28"/>
          <w:szCs w:val="28"/>
        </w:rPr>
        <w:t xml:space="preserve"> </w:t>
      </w:r>
      <w:r w:rsidR="000D7F21">
        <w:rPr>
          <w:rFonts w:ascii="Times New Roman" w:hAnsi="Times New Roman" w:cs="Times New Roman"/>
          <w:sz w:val="28"/>
          <w:szCs w:val="28"/>
        </w:rPr>
        <w:t>одобрило контраст.</w:t>
      </w:r>
      <w:r>
        <w:rPr>
          <w:rFonts w:ascii="Times New Roman" w:hAnsi="Times New Roman" w:cs="Times New Roman"/>
          <w:sz w:val="28"/>
          <w:szCs w:val="28"/>
        </w:rPr>
        <w:t xml:space="preserve"> Контрастность не нарушена.</w:t>
      </w:r>
    </w:p>
    <w:p w14:paraId="28CD705D" w14:textId="06AD81E3" w:rsidR="000D7F21" w:rsidRPr="004E4095" w:rsidRDefault="000D7F21" w:rsidP="000D7F21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ходе работы были разработаны формы для авторизации (рис. 1</w:t>
      </w:r>
      <w:r w:rsidR="00223B3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и регистрации (рис. 1</w:t>
      </w:r>
      <w:r w:rsidR="00223B3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), переход на которые осуществляется с главной страницы.</w:t>
      </w:r>
    </w:p>
    <w:p w14:paraId="6C5C6923" w14:textId="62C21F5A" w:rsidR="000D7F21" w:rsidRDefault="00B3165F" w:rsidP="000D7F2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99420" wp14:editId="6245312E">
            <wp:extent cx="5940425" cy="33318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A29A" w14:textId="605BEA92" w:rsidR="004E4095" w:rsidRDefault="004E4095" w:rsidP="000D7F21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C501B" wp14:editId="685A4A49">
            <wp:extent cx="5940425" cy="33337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5D40" w14:textId="0B8D0A4E" w:rsidR="000D7F21" w:rsidRDefault="000D7F21" w:rsidP="000D7F2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</w:t>
      </w:r>
      <w:r w:rsidR="004E409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r w:rsidR="004E40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и 1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авторизации</w:t>
      </w:r>
    </w:p>
    <w:p w14:paraId="4A182BB4" w14:textId="210B3724" w:rsidR="000D7F21" w:rsidRDefault="00B3165F" w:rsidP="000D7F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80C74" wp14:editId="4C827A79">
            <wp:extent cx="5940425" cy="33261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1414" w14:textId="34FC9173" w:rsidR="004E4095" w:rsidRPr="000D7F21" w:rsidRDefault="004E4095" w:rsidP="000D7F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D2BCF" wp14:editId="087EBB2C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6EDC" w14:textId="35D44EE5" w:rsidR="000D7F21" w:rsidRDefault="000D7F21" w:rsidP="000D7F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5</w:t>
      </w:r>
      <w:r w:rsidR="004E409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и 1</w:t>
      </w:r>
      <w:r w:rsidR="00223B3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Страница </w:t>
      </w:r>
      <w:r w:rsidR="000D4E4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ии</w:t>
      </w:r>
    </w:p>
    <w:p w14:paraId="6A8BA2AC" w14:textId="67B9F941" w:rsidR="000D7F21" w:rsidRPr="00707F98" w:rsidRDefault="004E4095" w:rsidP="009A3F54">
      <w:pPr>
        <w:spacing w:after="120" w:line="240" w:lineRule="auto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7F98">
        <w:rPr>
          <w:rFonts w:ascii="Times New Roman" w:hAnsi="Times New Roman" w:cs="Times New Roman"/>
          <w:b/>
          <w:bCs/>
          <w:sz w:val="28"/>
          <w:szCs w:val="28"/>
        </w:rPr>
        <w:t>Остальные страницы:</w:t>
      </w:r>
    </w:p>
    <w:p w14:paraId="501632B3" w14:textId="3A5F862E" w:rsidR="004E4095" w:rsidRDefault="006C3F77" w:rsidP="004E4095">
      <w:pPr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099D652" wp14:editId="73BAA7AF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6DF8" w14:textId="0B818B0D" w:rsidR="008451EB" w:rsidRDefault="008451EB" w:rsidP="004E4095">
      <w:pPr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4B0EB7" wp14:editId="4370E7B8">
            <wp:extent cx="5940425" cy="37769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01E3" w14:textId="11D1C360" w:rsidR="00223B3F" w:rsidRDefault="00223B3F" w:rsidP="00223B3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17 и 18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«Экскурсии»</w:t>
      </w:r>
    </w:p>
    <w:p w14:paraId="2943B150" w14:textId="437D3DBD" w:rsidR="00223B3F" w:rsidRDefault="006C3F77" w:rsidP="004E4095">
      <w:pPr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3B8AB0B" wp14:editId="52429277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D64C" w14:textId="089A14FF" w:rsidR="00223B3F" w:rsidRDefault="008451EB" w:rsidP="004E4095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936FB1" wp14:editId="4D874686">
            <wp:extent cx="5940425" cy="6001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F41B" w14:textId="32BB6770" w:rsidR="00223B3F" w:rsidRDefault="00223B3F" w:rsidP="00223B3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19 и 20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«Экспонаты»</w:t>
      </w:r>
    </w:p>
    <w:p w14:paraId="649C2AB9" w14:textId="59A96F8D" w:rsidR="004E4095" w:rsidRDefault="006C3F77" w:rsidP="004E4095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AD159" wp14:editId="651FBC52">
            <wp:extent cx="5940425" cy="3609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4B23" w14:textId="55A32647" w:rsidR="008451EB" w:rsidRDefault="008451EB" w:rsidP="004E4095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F4AA5F" wp14:editId="5BDC8C8C">
            <wp:extent cx="5940425" cy="41357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D212" w14:textId="7B15F0CB" w:rsidR="00223B3F" w:rsidRDefault="00223B3F" w:rsidP="00223B3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21 и 22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«Сотрудники»</w:t>
      </w:r>
    </w:p>
    <w:p w14:paraId="13C39F2C" w14:textId="6F2A7F6E" w:rsidR="00D52526" w:rsidRPr="00D52526" w:rsidRDefault="00D52526" w:rsidP="00D5252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Соблюдается контрастная гармония, так как на фотографии страницы «Залы» к коричневому используется противоположный голубой, как подсветка и такое же наблюдается на других страницах.</w:t>
      </w:r>
    </w:p>
    <w:p w14:paraId="2734CD95" w14:textId="559C9FA5" w:rsidR="00707F98" w:rsidRPr="00707F98" w:rsidRDefault="00707F98" w:rsidP="00707F98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7F98">
        <w:rPr>
          <w:rFonts w:ascii="Times New Roman" w:hAnsi="Times New Roman" w:cs="Times New Roman"/>
          <w:b/>
          <w:bCs/>
          <w:sz w:val="28"/>
          <w:szCs w:val="28"/>
        </w:rPr>
        <w:t>Без цветового восприятия:</w:t>
      </w:r>
    </w:p>
    <w:p w14:paraId="74A5665D" w14:textId="321BAFDB" w:rsidR="00707F98" w:rsidRDefault="00707F98" w:rsidP="00707F98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7F98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Красного</w:t>
      </w:r>
      <w:r w:rsidR="00BB3F18">
        <w:rPr>
          <w:rFonts w:ascii="Times New Roman" w:hAnsi="Times New Roman" w:cs="Times New Roman"/>
          <w:b/>
          <w:bCs/>
          <w:sz w:val="28"/>
          <w:szCs w:val="28"/>
        </w:rPr>
        <w:t xml:space="preserve"> и был выбран</w:t>
      </w:r>
      <w:r w:rsidRPr="00707F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59043C" w14:textId="6FB5BDC9" w:rsidR="00707F98" w:rsidRDefault="00D52526" w:rsidP="00707F9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E5BEBB" wp14:editId="54A50D54">
            <wp:extent cx="5940425" cy="33362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1A4E" w14:textId="0CF4EE8D" w:rsidR="00923A2E" w:rsidRPr="00923A2E" w:rsidRDefault="00923A2E" w:rsidP="00923A2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23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регистрации</w:t>
      </w:r>
    </w:p>
    <w:p w14:paraId="6C0B1BF6" w14:textId="683C5F89" w:rsidR="00923A2E" w:rsidRDefault="006C3F77" w:rsidP="00707F9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16ADE0" wp14:editId="45456024">
            <wp:extent cx="5940425" cy="3338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C80F" w14:textId="7D900DB3" w:rsidR="00923A2E" w:rsidRPr="00923A2E" w:rsidRDefault="00923A2E" w:rsidP="00923A2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2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«Экскурсии»</w:t>
      </w:r>
    </w:p>
    <w:p w14:paraId="7C7BAAF5" w14:textId="79043EBF" w:rsidR="00707F98" w:rsidRDefault="00707F98" w:rsidP="00707F98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7F98">
        <w:rPr>
          <w:rFonts w:ascii="Times New Roman" w:hAnsi="Times New Roman" w:cs="Times New Roman"/>
          <w:b/>
          <w:bCs/>
          <w:sz w:val="28"/>
          <w:szCs w:val="28"/>
        </w:rPr>
        <w:t>Зеленого:</w:t>
      </w:r>
    </w:p>
    <w:p w14:paraId="32E81422" w14:textId="6CA2AF41" w:rsidR="00707F98" w:rsidRDefault="00707F98" w:rsidP="00707F98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7B704" wp14:editId="71286781">
            <wp:extent cx="5940425" cy="33223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41C1" w14:textId="7863E9B0" w:rsidR="00923A2E" w:rsidRPr="00923A2E" w:rsidRDefault="00923A2E" w:rsidP="00923A2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Главная страница</w:t>
      </w:r>
    </w:p>
    <w:p w14:paraId="6E53E7A3" w14:textId="1A706920" w:rsidR="00923A2E" w:rsidRPr="00923A2E" w:rsidRDefault="00D52526" w:rsidP="00923A2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E6DCD3B" wp14:editId="38E87A2F">
            <wp:extent cx="5940425" cy="33439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A2E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923A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 w:rsidR="00923A2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27</w:t>
      </w:r>
      <w:r w:rsidR="00923A2E"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Страница «Залы»</w:t>
      </w:r>
    </w:p>
    <w:p w14:paraId="26287A0F" w14:textId="553517C4" w:rsidR="00E4535A" w:rsidRPr="00ED1DE2" w:rsidRDefault="00073760" w:rsidP="00ED1DE2">
      <w:pPr>
        <w:spacing w:after="12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ходе лабораторной работы я приобрел навыки по оформлению внешнего вида интерфейса с помощью макета, цветов и графики,  научился выбирать шрифтовое и цветовое оформления интерфейса.</w:t>
      </w:r>
    </w:p>
    <w:sectPr w:rsidR="00E4535A" w:rsidRPr="00ED1D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AD387" w14:textId="77777777" w:rsidR="008F55AD" w:rsidRDefault="008F55AD" w:rsidP="003E3663">
      <w:pPr>
        <w:spacing w:after="0" w:line="240" w:lineRule="auto"/>
      </w:pPr>
      <w:r>
        <w:separator/>
      </w:r>
    </w:p>
  </w:endnote>
  <w:endnote w:type="continuationSeparator" w:id="0">
    <w:p w14:paraId="38E34BB9" w14:textId="77777777" w:rsidR="008F55AD" w:rsidRDefault="008F55AD" w:rsidP="003E3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uxton Sketch">
    <w:altName w:val="Calibri"/>
    <w:charset w:val="CC"/>
    <w:family w:val="script"/>
    <w:pitch w:val="variable"/>
    <w:sig w:usb0="A00002AF" w:usb1="400020D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2D890" w14:textId="77777777" w:rsidR="008F55AD" w:rsidRDefault="008F55AD" w:rsidP="003E3663">
      <w:pPr>
        <w:spacing w:after="0" w:line="240" w:lineRule="auto"/>
      </w:pPr>
      <w:r>
        <w:separator/>
      </w:r>
    </w:p>
  </w:footnote>
  <w:footnote w:type="continuationSeparator" w:id="0">
    <w:p w14:paraId="12C435B8" w14:textId="77777777" w:rsidR="008F55AD" w:rsidRDefault="008F55AD" w:rsidP="003E36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4C9"/>
    <w:rsid w:val="0002406A"/>
    <w:rsid w:val="00073760"/>
    <w:rsid w:val="000D4E4C"/>
    <w:rsid w:val="000D7F21"/>
    <w:rsid w:val="00177008"/>
    <w:rsid w:val="00223B3F"/>
    <w:rsid w:val="003E3663"/>
    <w:rsid w:val="003F0729"/>
    <w:rsid w:val="0047276C"/>
    <w:rsid w:val="004E4095"/>
    <w:rsid w:val="00657292"/>
    <w:rsid w:val="006C3F77"/>
    <w:rsid w:val="00707F98"/>
    <w:rsid w:val="007204FE"/>
    <w:rsid w:val="0074317C"/>
    <w:rsid w:val="00773194"/>
    <w:rsid w:val="007769D4"/>
    <w:rsid w:val="00782631"/>
    <w:rsid w:val="007C568D"/>
    <w:rsid w:val="008451EB"/>
    <w:rsid w:val="008F55AD"/>
    <w:rsid w:val="00907240"/>
    <w:rsid w:val="009134C9"/>
    <w:rsid w:val="00923A2E"/>
    <w:rsid w:val="00924CED"/>
    <w:rsid w:val="009A0963"/>
    <w:rsid w:val="009A3F54"/>
    <w:rsid w:val="009D7DDA"/>
    <w:rsid w:val="00A33CD6"/>
    <w:rsid w:val="00A63FF3"/>
    <w:rsid w:val="00B0736A"/>
    <w:rsid w:val="00B3165F"/>
    <w:rsid w:val="00BA2266"/>
    <w:rsid w:val="00BB3F18"/>
    <w:rsid w:val="00C04D05"/>
    <w:rsid w:val="00C301C0"/>
    <w:rsid w:val="00D51098"/>
    <w:rsid w:val="00D52526"/>
    <w:rsid w:val="00D97C62"/>
    <w:rsid w:val="00E144FC"/>
    <w:rsid w:val="00E4535A"/>
    <w:rsid w:val="00E95706"/>
    <w:rsid w:val="00ED1DE2"/>
    <w:rsid w:val="00EE3CA0"/>
    <w:rsid w:val="00F03200"/>
    <w:rsid w:val="00F1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A93EF"/>
  <w15:chartTrackingRefBased/>
  <w15:docId w15:val="{CDF31B46-3BEA-4AFE-A44D-2408A88EB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2266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24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Plain Text"/>
    <w:basedOn w:val="a"/>
    <w:link w:val="a5"/>
    <w:uiPriority w:val="99"/>
    <w:semiHidden/>
    <w:unhideWhenUsed/>
    <w:rsid w:val="00924CED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uiPriority w:val="99"/>
    <w:semiHidden/>
    <w:rsid w:val="00924CED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3E36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3663"/>
    <w:rPr>
      <w:lang w:val="ru-RU"/>
    </w:rPr>
  </w:style>
  <w:style w:type="paragraph" w:styleId="a8">
    <w:name w:val="footer"/>
    <w:basedOn w:val="a"/>
    <w:link w:val="a9"/>
    <w:uiPriority w:val="99"/>
    <w:unhideWhenUsed/>
    <w:rsid w:val="003E36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3663"/>
    <w:rPr>
      <w:lang w:val="ru-RU"/>
    </w:rPr>
  </w:style>
  <w:style w:type="character" w:styleId="aa">
    <w:name w:val="Strong"/>
    <w:basedOn w:val="a0"/>
    <w:uiPriority w:val="22"/>
    <w:qFormat/>
    <w:rsid w:val="007826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15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Death Lightning</dc:creator>
  <cp:keywords/>
  <dc:description/>
  <cp:lastModifiedBy>Death Lightning</cp:lastModifiedBy>
  <cp:revision>4</cp:revision>
  <dcterms:created xsi:type="dcterms:W3CDTF">2021-11-28T15:56:00Z</dcterms:created>
  <dcterms:modified xsi:type="dcterms:W3CDTF">2021-11-30T14:51:00Z</dcterms:modified>
</cp:coreProperties>
</file>