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6F3F" w:rsidRPr="006F6F3F" w:rsidRDefault="000E70A7" w:rsidP="006F6F3F">
      <w:pPr>
        <w:pStyle w:val="1"/>
        <w:tabs>
          <w:tab w:val="clear" w:pos="992"/>
        </w:tabs>
        <w:spacing w:before="0"/>
        <w:jc w:val="left"/>
        <w:rPr>
          <w:color w:val="000000"/>
        </w:rPr>
      </w:pPr>
      <w:r>
        <w:rPr>
          <w:color w:val="000000"/>
        </w:rPr>
        <w:t xml:space="preserve">Лабораторная работа № </w:t>
      </w:r>
      <w:r w:rsidR="006F6F3F">
        <w:rPr>
          <w:color w:val="000000"/>
        </w:rPr>
        <w:t>9</w:t>
      </w:r>
    </w:p>
    <w:p w:rsidR="00187E2B" w:rsidRDefault="00187E2B" w:rsidP="00187E2B">
      <w:pPr>
        <w:ind w:firstLine="0"/>
        <w:rPr>
          <w:rFonts w:eastAsia="Times New Roman" w:cs="Times New Roman"/>
          <w:b/>
          <w:color w:val="000000" w:themeColor="text1"/>
          <w:szCs w:val="28"/>
          <w:lang w:eastAsia="ru-RU"/>
        </w:rPr>
      </w:pPr>
      <w:r w:rsidRPr="00187E2B">
        <w:rPr>
          <w:b/>
          <w:color w:val="000000"/>
          <w:szCs w:val="28"/>
        </w:rPr>
        <w:t xml:space="preserve">Создание </w:t>
      </w:r>
      <w:r w:rsidRPr="00187E2B">
        <w:rPr>
          <w:rFonts w:eastAsia="Times New Roman" w:cs="Times New Roman"/>
          <w:b/>
          <w:color w:val="000000" w:themeColor="text1"/>
          <w:szCs w:val="28"/>
          <w:lang w:eastAsia="ru-RU"/>
        </w:rPr>
        <w:t>модульной сетки, определени</w:t>
      </w:r>
      <w:r>
        <w:rPr>
          <w:rFonts w:eastAsia="Times New Roman" w:cs="Times New Roman"/>
          <w:b/>
          <w:color w:val="000000" w:themeColor="text1"/>
          <w:szCs w:val="28"/>
          <w:lang w:eastAsia="ru-RU"/>
        </w:rPr>
        <w:t>е</w:t>
      </w:r>
      <w:r w:rsidRPr="00187E2B">
        <w:rPr>
          <w:rFonts w:eastAsia="Times New Roman" w:cs="Times New Roman"/>
          <w:b/>
          <w:color w:val="000000" w:themeColor="text1"/>
          <w:szCs w:val="28"/>
          <w:lang w:eastAsia="ru-RU"/>
        </w:rPr>
        <w:t xml:space="preserve"> размеров объектов и их </w:t>
      </w:r>
      <w:r>
        <w:rPr>
          <w:rFonts w:eastAsia="Times New Roman" w:cs="Times New Roman"/>
          <w:b/>
          <w:color w:val="000000" w:themeColor="text1"/>
          <w:szCs w:val="28"/>
          <w:lang w:eastAsia="ru-RU"/>
        </w:rPr>
        <w:t>выравнивание</w:t>
      </w:r>
      <w:r w:rsidRPr="00187E2B">
        <w:rPr>
          <w:rFonts w:eastAsia="Times New Roman" w:cs="Times New Roman"/>
          <w:b/>
          <w:color w:val="000000" w:themeColor="text1"/>
          <w:szCs w:val="28"/>
          <w:lang w:eastAsia="ru-RU"/>
        </w:rPr>
        <w:t xml:space="preserve"> в соответствии с сеткой.</w:t>
      </w:r>
    </w:p>
    <w:p w:rsidR="00187E2B" w:rsidRPr="00EE19BF" w:rsidRDefault="00187E2B" w:rsidP="00187E2B">
      <w:pPr>
        <w:pStyle w:val="1"/>
        <w:spacing w:before="0"/>
        <w:ind w:firstLine="708"/>
        <w:jc w:val="both"/>
        <w:rPr>
          <w:b w:val="0"/>
        </w:rPr>
      </w:pPr>
      <w:r w:rsidRPr="00EE19BF">
        <w:rPr>
          <w:color w:val="000000"/>
        </w:rPr>
        <w:t>Цель</w:t>
      </w:r>
      <w:r w:rsidRPr="00EE19BF">
        <w:rPr>
          <w:b w:val="0"/>
        </w:rPr>
        <w:t xml:space="preserve"> </w:t>
      </w:r>
      <w:proofErr w:type="gramStart"/>
      <w:r w:rsidRPr="00EE19BF">
        <w:rPr>
          <w:color w:val="000000"/>
        </w:rPr>
        <w:t xml:space="preserve">работы: </w:t>
      </w:r>
      <w:r w:rsidRPr="00EE19BF">
        <w:rPr>
          <w:b w:val="0"/>
        </w:rPr>
        <w:t xml:space="preserve"> Приобретение</w:t>
      </w:r>
      <w:proofErr w:type="gramEnd"/>
      <w:r w:rsidRPr="00EE19BF">
        <w:rPr>
          <w:b w:val="0"/>
        </w:rPr>
        <w:t xml:space="preserve"> умений по </w:t>
      </w:r>
      <w:r>
        <w:rPr>
          <w:b w:val="0"/>
        </w:rPr>
        <w:t>разработке модульной сетки.</w:t>
      </w:r>
      <w:r w:rsidRPr="00EE19BF">
        <w:rPr>
          <w:b w:val="0"/>
        </w:rPr>
        <w:t xml:space="preserve"> Приобретение практических навыков по </w:t>
      </w:r>
      <w:r>
        <w:rPr>
          <w:b w:val="0"/>
        </w:rPr>
        <w:t xml:space="preserve">определению </w:t>
      </w:r>
      <w:r w:rsidRPr="00187E2B">
        <w:rPr>
          <w:rFonts w:eastAsia="Times New Roman" w:cs="Times New Roman"/>
          <w:b w:val="0"/>
          <w:lang w:eastAsia="ru-RU"/>
        </w:rPr>
        <w:t>геометрического места элемента в макете</w:t>
      </w:r>
      <w:r w:rsidRPr="00EE19BF">
        <w:rPr>
          <w:b w:val="0"/>
        </w:rPr>
        <w:t xml:space="preserve"> </w:t>
      </w:r>
      <w:r>
        <w:rPr>
          <w:b w:val="0"/>
        </w:rPr>
        <w:t xml:space="preserve">интерфейса. </w:t>
      </w:r>
    </w:p>
    <w:p w:rsidR="00187E2B" w:rsidRPr="00263440" w:rsidRDefault="00187E2B" w:rsidP="00187E2B">
      <w:pPr>
        <w:pStyle w:val="1"/>
        <w:keepNext w:val="0"/>
        <w:keepLines w:val="0"/>
        <w:numPr>
          <w:ilvl w:val="0"/>
          <w:numId w:val="3"/>
        </w:numPr>
        <w:tabs>
          <w:tab w:val="clear" w:pos="992"/>
        </w:tabs>
        <w:spacing w:before="120"/>
        <w:ind w:left="1423" w:hanging="357"/>
        <w:jc w:val="both"/>
        <w:rPr>
          <w:color w:val="000000"/>
        </w:rPr>
      </w:pPr>
      <w:r w:rsidRPr="00263440">
        <w:rPr>
          <w:color w:val="000000"/>
        </w:rPr>
        <w:t>Краткие теоретические сведения</w:t>
      </w:r>
    </w:p>
    <w:p w:rsidR="00B630A3" w:rsidRPr="0028402F" w:rsidRDefault="00B630A3" w:rsidP="00B630A3">
      <w:pPr>
        <w:rPr>
          <w:rFonts w:eastAsia="Times New Roman" w:cs="Times New Roman"/>
          <w:szCs w:val="28"/>
          <w:lang w:eastAsia="ru-RU"/>
        </w:rPr>
      </w:pPr>
      <w:r w:rsidRPr="0028402F">
        <w:rPr>
          <w:rFonts w:eastAsia="Times New Roman" w:cs="Times New Roman"/>
          <w:szCs w:val="28"/>
          <w:lang w:eastAsia="ru-RU"/>
        </w:rPr>
        <w:t xml:space="preserve">Выравнивание визуальных элементов – один из главных приемов, позволяющих дизайнеру представить продукт пользователям в систематизированном и упорядоченном виде. </w:t>
      </w:r>
    </w:p>
    <w:p w:rsidR="00B630A3" w:rsidRDefault="00B630A3" w:rsidP="00B630A3">
      <w:pPr>
        <w:rPr>
          <w:rFonts w:eastAsia="Times New Roman" w:cs="Times New Roman"/>
          <w:szCs w:val="28"/>
          <w:lang w:eastAsia="ru-RU"/>
        </w:rPr>
      </w:pPr>
      <w:r w:rsidRPr="0028402F">
        <w:rPr>
          <w:rFonts w:eastAsia="Times New Roman" w:cs="Times New Roman"/>
          <w:szCs w:val="28"/>
          <w:lang w:eastAsia="ru-RU"/>
        </w:rPr>
        <w:t>Один из самых мощных инструментов визуального дизайнера является сетка – стремительно набравший популярность в годы после Второй мировой войны благодаря швейцарским печатникам. Сетка обеспечивает однородность и последовательность структуры композиции, что особенно важно при проектировании интерфейса с несколькими уровнями визуальной или функциональной сложности.</w:t>
      </w:r>
    </w:p>
    <w:p w:rsidR="0018073D" w:rsidRDefault="0018073D" w:rsidP="0018073D">
      <w:pPr>
        <w:pStyle w:val="a3"/>
        <w:numPr>
          <w:ilvl w:val="0"/>
          <w:numId w:val="2"/>
        </w:numPr>
        <w:spacing w:before="120"/>
        <w:ind w:left="1066" w:hanging="357"/>
        <w:rPr>
          <w:rFonts w:eastAsia="Times New Roman" w:cs="Times New Roman"/>
          <w:b/>
          <w:color w:val="000000" w:themeColor="text1"/>
          <w:szCs w:val="28"/>
          <w:lang w:eastAsia="ru-RU"/>
        </w:rPr>
      </w:pPr>
      <w:r w:rsidRPr="00AF5348">
        <w:rPr>
          <w:rFonts w:eastAsia="Times New Roman" w:cs="Times New Roman"/>
          <w:b/>
          <w:color w:val="000000" w:themeColor="text1"/>
          <w:szCs w:val="28"/>
          <w:lang w:eastAsia="ru-RU"/>
        </w:rPr>
        <w:t xml:space="preserve"> Модульные сетки</w:t>
      </w:r>
    </w:p>
    <w:p w:rsidR="00B630A3" w:rsidRPr="0018073D" w:rsidRDefault="00B630A3" w:rsidP="00E25882">
      <w:pPr>
        <w:pStyle w:val="a3"/>
        <w:ind w:left="0"/>
        <w:rPr>
          <w:rFonts w:eastAsia="Times New Roman" w:cs="Times New Roman"/>
          <w:szCs w:val="28"/>
          <w:lang w:eastAsia="ru-RU"/>
        </w:rPr>
      </w:pPr>
      <w:r w:rsidRPr="0018073D">
        <w:rPr>
          <w:rFonts w:eastAsia="Times New Roman" w:cs="Times New Roman"/>
          <w:szCs w:val="28"/>
          <w:lang w:eastAsia="ru-RU"/>
        </w:rPr>
        <w:t xml:space="preserve">Задачи </w:t>
      </w:r>
      <w:proofErr w:type="gramStart"/>
      <w:r w:rsidRPr="0018073D">
        <w:rPr>
          <w:rFonts w:eastAsia="Times New Roman" w:cs="Times New Roman"/>
          <w:szCs w:val="28"/>
          <w:lang w:eastAsia="ru-RU"/>
        </w:rPr>
        <w:t>сетки</w:t>
      </w:r>
      <w:proofErr w:type="gramEnd"/>
      <w:r w:rsidR="0018073D" w:rsidRPr="0018073D">
        <w:rPr>
          <w:rFonts w:eastAsia="Times New Roman" w:cs="Times New Roman"/>
          <w:szCs w:val="28"/>
          <w:lang w:eastAsia="ru-RU"/>
        </w:rPr>
        <w:t xml:space="preserve"> следующие:</w:t>
      </w:r>
    </w:p>
    <w:p w:rsidR="00B630A3" w:rsidRPr="0028402F" w:rsidRDefault="00B630A3" w:rsidP="00B630A3">
      <w:pPr>
        <w:rPr>
          <w:rFonts w:eastAsia="Times New Roman" w:cs="Times New Roman"/>
          <w:szCs w:val="28"/>
          <w:lang w:eastAsia="ru-RU"/>
        </w:rPr>
      </w:pPr>
      <w:r w:rsidRPr="0028402F">
        <w:rPr>
          <w:rFonts w:eastAsia="Times New Roman" w:cs="Times New Roman"/>
          <w:b/>
          <w:szCs w:val="28"/>
          <w:lang w:eastAsia="ru-RU"/>
        </w:rPr>
        <w:t>Ускорение работы</w:t>
      </w:r>
      <w:r w:rsidRPr="0028402F">
        <w:rPr>
          <w:rFonts w:eastAsia="Times New Roman" w:cs="Times New Roman"/>
          <w:szCs w:val="28"/>
          <w:lang w:eastAsia="ru-RU"/>
        </w:rPr>
        <w:t>: мы не тратим лишнего времени на поиск геометрического места элемента в макете. К тому же имеем обоснования в размещении элементов.</w:t>
      </w:r>
    </w:p>
    <w:p w:rsidR="00B630A3" w:rsidRPr="0028402F" w:rsidRDefault="00B630A3" w:rsidP="00B630A3">
      <w:pPr>
        <w:rPr>
          <w:rFonts w:eastAsia="Times New Roman" w:cs="Times New Roman"/>
          <w:szCs w:val="28"/>
          <w:lang w:eastAsia="ru-RU"/>
        </w:rPr>
      </w:pPr>
      <w:r w:rsidRPr="0028402F">
        <w:rPr>
          <w:rFonts w:eastAsia="Times New Roman" w:cs="Times New Roman"/>
          <w:b/>
          <w:szCs w:val="28"/>
          <w:lang w:eastAsia="ru-RU"/>
        </w:rPr>
        <w:t>Сбалансированность и пропорциональность</w:t>
      </w:r>
      <w:r w:rsidRPr="0028402F">
        <w:rPr>
          <w:rFonts w:eastAsia="Times New Roman" w:cs="Times New Roman"/>
          <w:szCs w:val="28"/>
          <w:lang w:eastAsia="ru-RU"/>
        </w:rPr>
        <w:t>: элементы в макете соизмеримы и пропорциональны между собой. Мы можем обосновать размеры блоков, кегль и проч.</w:t>
      </w:r>
    </w:p>
    <w:p w:rsidR="00B630A3" w:rsidRPr="0028402F" w:rsidRDefault="00B630A3" w:rsidP="00B630A3">
      <w:pPr>
        <w:rPr>
          <w:rFonts w:eastAsia="Times New Roman" w:cs="Times New Roman"/>
          <w:szCs w:val="28"/>
          <w:lang w:eastAsia="ru-RU"/>
        </w:rPr>
      </w:pPr>
      <w:r w:rsidRPr="0028402F">
        <w:rPr>
          <w:rFonts w:eastAsia="Times New Roman" w:cs="Times New Roman"/>
          <w:b/>
          <w:szCs w:val="28"/>
          <w:lang w:eastAsia="ru-RU"/>
        </w:rPr>
        <w:t xml:space="preserve">Ускорение и </w:t>
      </w:r>
      <w:proofErr w:type="spellStart"/>
      <w:r w:rsidRPr="0028402F">
        <w:rPr>
          <w:rFonts w:eastAsia="Times New Roman" w:cs="Times New Roman"/>
          <w:b/>
          <w:szCs w:val="28"/>
          <w:lang w:eastAsia="ru-RU"/>
        </w:rPr>
        <w:t>шаблонирование</w:t>
      </w:r>
      <w:proofErr w:type="spellEnd"/>
      <w:r w:rsidRPr="0028402F">
        <w:rPr>
          <w:rFonts w:eastAsia="Times New Roman" w:cs="Times New Roman"/>
          <w:b/>
          <w:szCs w:val="28"/>
          <w:lang w:eastAsia="ru-RU"/>
        </w:rPr>
        <w:t xml:space="preserve">, </w:t>
      </w:r>
      <w:proofErr w:type="spellStart"/>
      <w:r w:rsidRPr="0028402F">
        <w:rPr>
          <w:rFonts w:eastAsia="Times New Roman" w:cs="Times New Roman"/>
          <w:b/>
          <w:szCs w:val="28"/>
          <w:lang w:eastAsia="ru-RU"/>
        </w:rPr>
        <w:t>единообразность</w:t>
      </w:r>
      <w:proofErr w:type="spellEnd"/>
      <w:r w:rsidRPr="0028402F">
        <w:rPr>
          <w:rFonts w:eastAsia="Times New Roman" w:cs="Times New Roman"/>
          <w:b/>
          <w:szCs w:val="28"/>
          <w:lang w:eastAsia="ru-RU"/>
        </w:rPr>
        <w:t xml:space="preserve"> элементов</w:t>
      </w:r>
      <w:r w:rsidR="0073753B">
        <w:rPr>
          <w:rFonts w:eastAsia="Times New Roman" w:cs="Times New Roman"/>
          <w:szCs w:val="28"/>
          <w:lang w:eastAsia="ru-RU"/>
        </w:rPr>
        <w:t xml:space="preserve">: </w:t>
      </w:r>
      <w:r w:rsidRPr="0028402F">
        <w:rPr>
          <w:rFonts w:eastAsia="Times New Roman" w:cs="Times New Roman"/>
          <w:szCs w:val="28"/>
          <w:lang w:eastAsia="ru-RU"/>
        </w:rPr>
        <w:t>разработав сетку, мы делаем основу для решений на будущее.</w:t>
      </w:r>
    </w:p>
    <w:p w:rsidR="00B630A3" w:rsidRDefault="00B630A3" w:rsidP="00B630A3">
      <w:pPr>
        <w:rPr>
          <w:rFonts w:eastAsia="Times New Roman" w:cs="Times New Roman"/>
          <w:szCs w:val="28"/>
          <w:lang w:eastAsia="ru-RU"/>
        </w:rPr>
      </w:pPr>
      <w:r w:rsidRPr="0028402F">
        <w:rPr>
          <w:rFonts w:eastAsia="Times New Roman" w:cs="Times New Roman"/>
          <w:szCs w:val="28"/>
          <w:lang w:eastAsia="ru-RU"/>
        </w:rPr>
        <w:t xml:space="preserve">Грамотные </w:t>
      </w:r>
      <w:proofErr w:type="spellStart"/>
      <w:r w:rsidRPr="0028402F">
        <w:rPr>
          <w:rFonts w:eastAsia="Times New Roman" w:cs="Times New Roman"/>
          <w:szCs w:val="28"/>
          <w:lang w:eastAsia="ru-RU"/>
        </w:rPr>
        <w:t>гайдлайны</w:t>
      </w:r>
      <w:proofErr w:type="spellEnd"/>
      <w:r w:rsidRPr="0028402F">
        <w:rPr>
          <w:rFonts w:eastAsia="Times New Roman" w:cs="Times New Roman"/>
          <w:szCs w:val="28"/>
          <w:lang w:eastAsia="ru-RU"/>
        </w:rPr>
        <w:t xml:space="preserve"> содержат детальное описание модульных сеток. Касательно веб-дизайна, мы можем с легкостью предусмотреть тривиальные макеты для всего сайта и сделать заготовку для единичных случаев.</w:t>
      </w:r>
    </w:p>
    <w:p w:rsidR="00E25882" w:rsidRPr="00E25882" w:rsidRDefault="00E25882" w:rsidP="00E25882">
      <w:pPr>
        <w:pStyle w:val="a3"/>
        <w:numPr>
          <w:ilvl w:val="1"/>
          <w:numId w:val="2"/>
        </w:numPr>
        <w:shd w:val="clear" w:color="auto" w:fill="FFFFFF"/>
        <w:rPr>
          <w:rFonts w:eastAsia="Times New Roman" w:cs="Times New Roman"/>
          <w:color w:val="000000"/>
          <w:szCs w:val="28"/>
        </w:rPr>
      </w:pPr>
      <w:r w:rsidRPr="00E25882">
        <w:rPr>
          <w:rFonts w:eastAsia="Times New Roman" w:cs="Times New Roman"/>
          <w:b/>
          <w:color w:val="000000"/>
          <w:szCs w:val="28"/>
        </w:rPr>
        <w:t>Создание модульной сетки</w:t>
      </w:r>
    </w:p>
    <w:p w:rsidR="0073753B" w:rsidRDefault="00E25882" w:rsidP="00E25882">
      <w:pPr>
        <w:shd w:val="clear" w:color="auto" w:fill="FFFFFF"/>
        <w:rPr>
          <w:rFonts w:eastAsia="Times New Roman" w:cs="Times New Roman"/>
          <w:color w:val="000000"/>
          <w:szCs w:val="28"/>
        </w:rPr>
      </w:pPr>
      <w:r w:rsidRPr="008B63CE">
        <w:rPr>
          <w:rFonts w:eastAsia="Times New Roman" w:cs="Times New Roman"/>
          <w:color w:val="000000"/>
          <w:szCs w:val="28"/>
        </w:rPr>
        <w:t>С</w:t>
      </w:r>
      <w:r w:rsidR="000E70A7">
        <w:rPr>
          <w:rFonts w:eastAsia="Times New Roman" w:cs="Times New Roman"/>
          <w:color w:val="000000"/>
          <w:szCs w:val="28"/>
        </w:rPr>
        <w:t>начала мы должны определиться, –</w:t>
      </w:r>
      <w:r w:rsidRPr="008B63CE">
        <w:rPr>
          <w:rFonts w:eastAsia="Times New Roman" w:cs="Times New Roman"/>
          <w:color w:val="000000"/>
          <w:szCs w:val="28"/>
        </w:rPr>
        <w:t xml:space="preserve"> для чего нам нужна модульная сетка. Делаем мы сайт или </w:t>
      </w:r>
      <w:r w:rsidR="0073753B">
        <w:rPr>
          <w:rFonts w:eastAsia="Times New Roman" w:cs="Times New Roman"/>
          <w:color w:val="000000"/>
          <w:szCs w:val="28"/>
        </w:rPr>
        <w:t xml:space="preserve">программное приложение, </w:t>
      </w:r>
      <w:r w:rsidRPr="008B63CE">
        <w:rPr>
          <w:rFonts w:eastAsia="Times New Roman" w:cs="Times New Roman"/>
          <w:color w:val="000000"/>
          <w:szCs w:val="28"/>
        </w:rPr>
        <w:t xml:space="preserve">верстаем журнал, или обложку для книги, или что-то другое? В зависимости от вида деятельности следует выделить основные структурные элементы. </w:t>
      </w:r>
    </w:p>
    <w:p w:rsidR="0073753B" w:rsidRDefault="0073753B" w:rsidP="00E25882">
      <w:pPr>
        <w:shd w:val="clear" w:color="auto" w:fill="FFFFFF"/>
        <w:rPr>
          <w:rFonts w:eastAsia="Times New Roman" w:cs="Times New Roman"/>
          <w:color w:val="000000"/>
          <w:szCs w:val="28"/>
        </w:rPr>
      </w:pPr>
      <w:r w:rsidRPr="0073753B">
        <w:rPr>
          <w:rFonts w:eastAsia="Times New Roman" w:cs="Times New Roman"/>
          <w:color w:val="000000"/>
          <w:szCs w:val="28"/>
        </w:rPr>
        <w:t>Модульная сетка строится в двух направлениях: горизонтальном и вертикальном. Грубо говоря, это комбинация колонок и рядов с разлиновкой макета на строки.</w:t>
      </w:r>
    </w:p>
    <w:p w:rsidR="00042B26" w:rsidRPr="006277AD" w:rsidRDefault="00042B26" w:rsidP="00042B26">
      <w:pPr>
        <w:ind w:firstLine="567"/>
        <w:jc w:val="left"/>
        <w:outlineLvl w:val="0"/>
        <w:rPr>
          <w:rFonts w:eastAsia="Times New Roman"/>
          <w:b/>
          <w:color w:val="292929"/>
          <w:kern w:val="36"/>
          <w:szCs w:val="28"/>
          <w:lang w:eastAsia="ru-RU"/>
        </w:rPr>
      </w:pPr>
      <w:r w:rsidRPr="006277AD">
        <w:rPr>
          <w:rFonts w:eastAsia="Times New Roman"/>
          <w:b/>
          <w:color w:val="292929"/>
          <w:kern w:val="36"/>
          <w:szCs w:val="28"/>
          <w:lang w:eastAsia="ru-RU"/>
        </w:rPr>
        <w:t>Принципы построения модульной сетки</w:t>
      </w:r>
    </w:p>
    <w:p w:rsidR="00042B26" w:rsidRPr="006277AD" w:rsidRDefault="00042B26" w:rsidP="00042B26">
      <w:pPr>
        <w:ind w:firstLine="567"/>
        <w:rPr>
          <w:rFonts w:eastAsia="Times New Roman"/>
          <w:color w:val="292929"/>
          <w:spacing w:val="-1"/>
          <w:szCs w:val="28"/>
          <w:lang w:eastAsia="ru-RU"/>
        </w:rPr>
      </w:pPr>
      <w:r w:rsidRPr="006277AD">
        <w:rPr>
          <w:rFonts w:eastAsia="Times New Roman"/>
          <w:color w:val="292929"/>
          <w:spacing w:val="-1"/>
          <w:szCs w:val="28"/>
          <w:lang w:eastAsia="ru-RU"/>
        </w:rPr>
        <w:t xml:space="preserve">Модульная </w:t>
      </w:r>
      <w:r>
        <w:rPr>
          <w:rFonts w:eastAsia="Times New Roman"/>
          <w:color w:val="292929"/>
          <w:spacing w:val="-1"/>
          <w:szCs w:val="28"/>
          <w:lang w:eastAsia="ru-RU"/>
        </w:rPr>
        <w:t>сетка –</w:t>
      </w:r>
      <w:r w:rsidRPr="006277AD">
        <w:rPr>
          <w:rFonts w:eastAsia="Times New Roman"/>
          <w:color w:val="292929"/>
          <w:spacing w:val="-1"/>
          <w:szCs w:val="28"/>
          <w:lang w:eastAsia="ru-RU"/>
        </w:rPr>
        <w:t xml:space="preserve"> это инструмент, </w:t>
      </w:r>
      <w:r>
        <w:rPr>
          <w:rFonts w:eastAsia="Times New Roman"/>
          <w:color w:val="292929"/>
          <w:spacing w:val="-1"/>
          <w:szCs w:val="28"/>
          <w:lang w:eastAsia="ru-RU"/>
        </w:rPr>
        <w:t>а не метод.</w:t>
      </w:r>
      <w:r w:rsidRPr="006277AD">
        <w:rPr>
          <w:rFonts w:eastAsia="Times New Roman"/>
          <w:color w:val="292929"/>
          <w:spacing w:val="-1"/>
          <w:szCs w:val="28"/>
          <w:lang w:eastAsia="ru-RU"/>
        </w:rPr>
        <w:t xml:space="preserve"> Поэтому прежде чем создавать сетку, необходимо сделать </w:t>
      </w:r>
      <w:r>
        <w:rPr>
          <w:rFonts w:eastAsia="Times New Roman"/>
          <w:color w:val="292929"/>
          <w:spacing w:val="-1"/>
          <w:szCs w:val="28"/>
          <w:lang w:eastAsia="ru-RU"/>
        </w:rPr>
        <w:t>прототип</w:t>
      </w:r>
      <w:r w:rsidRPr="006277AD">
        <w:rPr>
          <w:rFonts w:eastAsia="Times New Roman"/>
          <w:color w:val="292929"/>
          <w:spacing w:val="-1"/>
          <w:szCs w:val="28"/>
          <w:lang w:eastAsia="ru-RU"/>
        </w:rPr>
        <w:t xml:space="preserve"> макет</w:t>
      </w:r>
      <w:r>
        <w:rPr>
          <w:rFonts w:eastAsia="Times New Roman"/>
          <w:color w:val="292929"/>
          <w:spacing w:val="-1"/>
          <w:szCs w:val="28"/>
          <w:lang w:eastAsia="ru-RU"/>
        </w:rPr>
        <w:t>а</w:t>
      </w:r>
      <w:r w:rsidRPr="006277AD">
        <w:rPr>
          <w:rFonts w:eastAsia="Times New Roman"/>
          <w:color w:val="292929"/>
          <w:spacing w:val="-1"/>
          <w:szCs w:val="28"/>
          <w:lang w:eastAsia="ru-RU"/>
        </w:rPr>
        <w:t xml:space="preserve"> страницы, продумать элементы, которые могут использоваться, и только потом переходить к её созда</w:t>
      </w:r>
      <w:r w:rsidRPr="006277AD">
        <w:rPr>
          <w:rFonts w:eastAsia="Times New Roman"/>
          <w:color w:val="292929"/>
          <w:spacing w:val="-1"/>
          <w:szCs w:val="28"/>
          <w:lang w:eastAsia="ru-RU"/>
        </w:rPr>
        <w:lastRenderedPageBreak/>
        <w:t xml:space="preserve">нию. Чтобы построить модульную сетку, необходимо последовательно построить </w:t>
      </w:r>
      <w:r w:rsidRPr="000A09F3">
        <w:rPr>
          <w:rFonts w:eastAsia="Times New Roman"/>
          <w:i/>
          <w:color w:val="292929"/>
          <w:spacing w:val="-1"/>
          <w:szCs w:val="28"/>
          <w:lang w:eastAsia="ru-RU"/>
        </w:rPr>
        <w:t>сначала базовую</w:t>
      </w:r>
      <w:r w:rsidRPr="006277AD">
        <w:rPr>
          <w:rFonts w:eastAsia="Times New Roman"/>
          <w:color w:val="292929"/>
          <w:spacing w:val="-1"/>
          <w:szCs w:val="28"/>
          <w:lang w:eastAsia="ru-RU"/>
        </w:rPr>
        <w:t xml:space="preserve">, потом применить к ней </w:t>
      </w:r>
      <w:r w:rsidRPr="000A09F3">
        <w:rPr>
          <w:rFonts w:eastAsia="Times New Roman"/>
          <w:i/>
          <w:color w:val="292929"/>
          <w:spacing w:val="-1"/>
          <w:szCs w:val="28"/>
          <w:lang w:eastAsia="ru-RU"/>
        </w:rPr>
        <w:t>колоночную</w:t>
      </w:r>
      <w:r w:rsidRPr="006277AD">
        <w:rPr>
          <w:rFonts w:eastAsia="Times New Roman"/>
          <w:color w:val="292929"/>
          <w:spacing w:val="-1"/>
          <w:szCs w:val="28"/>
          <w:lang w:eastAsia="ru-RU"/>
        </w:rPr>
        <w:t xml:space="preserve"> и, задав размер модуля, мы получим вашу </w:t>
      </w:r>
      <w:r w:rsidRPr="000A09F3">
        <w:rPr>
          <w:rFonts w:eastAsia="Times New Roman"/>
          <w:i/>
          <w:color w:val="292929"/>
          <w:spacing w:val="-1"/>
          <w:szCs w:val="28"/>
          <w:lang w:eastAsia="ru-RU"/>
        </w:rPr>
        <w:t>разработанную</w:t>
      </w:r>
      <w:r w:rsidRPr="006277AD">
        <w:rPr>
          <w:rFonts w:eastAsia="Times New Roman"/>
          <w:color w:val="292929"/>
          <w:spacing w:val="-1"/>
          <w:szCs w:val="28"/>
          <w:lang w:eastAsia="ru-RU"/>
        </w:rPr>
        <w:t xml:space="preserve"> под конкретный проект сетку.</w:t>
      </w:r>
    </w:p>
    <w:p w:rsidR="00042B26" w:rsidRPr="006277AD" w:rsidRDefault="00042B26" w:rsidP="00042B26">
      <w:pPr>
        <w:ind w:firstLine="567"/>
        <w:rPr>
          <w:rFonts w:eastAsia="Times New Roman"/>
          <w:color w:val="292929"/>
          <w:spacing w:val="-1"/>
          <w:szCs w:val="28"/>
          <w:lang w:eastAsia="ru-RU"/>
        </w:rPr>
      </w:pPr>
      <w:r>
        <w:rPr>
          <w:rFonts w:eastAsia="Times New Roman"/>
          <w:b/>
          <w:bCs/>
          <w:color w:val="292929"/>
          <w:spacing w:val="-1"/>
          <w:szCs w:val="28"/>
          <w:lang w:eastAsia="ru-RU"/>
        </w:rPr>
        <w:t>Б</w:t>
      </w:r>
      <w:r w:rsidRPr="006277AD">
        <w:rPr>
          <w:rFonts w:eastAsia="Times New Roman"/>
          <w:b/>
          <w:bCs/>
          <w:color w:val="292929"/>
          <w:spacing w:val="-1"/>
          <w:szCs w:val="28"/>
          <w:lang w:eastAsia="ru-RU"/>
        </w:rPr>
        <w:t>азов</w:t>
      </w:r>
      <w:r>
        <w:rPr>
          <w:rFonts w:eastAsia="Times New Roman"/>
          <w:b/>
          <w:bCs/>
          <w:color w:val="292929"/>
          <w:spacing w:val="-1"/>
          <w:szCs w:val="28"/>
          <w:lang w:eastAsia="ru-RU"/>
        </w:rPr>
        <w:t>ая</w:t>
      </w:r>
      <w:r w:rsidRPr="006277AD">
        <w:rPr>
          <w:rFonts w:eastAsia="Times New Roman"/>
          <w:b/>
          <w:bCs/>
          <w:color w:val="292929"/>
          <w:spacing w:val="-1"/>
          <w:szCs w:val="28"/>
          <w:lang w:eastAsia="ru-RU"/>
        </w:rPr>
        <w:t xml:space="preserve"> сетк</w:t>
      </w:r>
      <w:r>
        <w:rPr>
          <w:rFonts w:eastAsia="Times New Roman"/>
          <w:b/>
          <w:bCs/>
          <w:color w:val="292929"/>
          <w:spacing w:val="-1"/>
          <w:szCs w:val="28"/>
          <w:lang w:eastAsia="ru-RU"/>
        </w:rPr>
        <w:t>а</w:t>
      </w:r>
      <w:r w:rsidRPr="006277AD">
        <w:rPr>
          <w:rFonts w:eastAsia="Times New Roman"/>
          <w:color w:val="292929"/>
          <w:spacing w:val="-1"/>
          <w:szCs w:val="28"/>
          <w:lang w:eastAsia="ru-RU"/>
        </w:rPr>
        <w:t xml:space="preserve"> напоминает миллиметровую бумагу. Шаг сетки зависит от неделимых элементов (атомов) макета. Ими могут быть базовый шрифт и высота строки, </w:t>
      </w:r>
      <w:proofErr w:type="gramStart"/>
      <w:r w:rsidRPr="006277AD">
        <w:rPr>
          <w:rFonts w:eastAsia="Times New Roman"/>
          <w:color w:val="292929"/>
          <w:spacing w:val="-1"/>
          <w:szCs w:val="28"/>
          <w:lang w:eastAsia="ru-RU"/>
        </w:rPr>
        <w:t>радио-кнопка</w:t>
      </w:r>
      <w:proofErr w:type="gramEnd"/>
      <w:r w:rsidRPr="006277AD">
        <w:rPr>
          <w:rFonts w:eastAsia="Times New Roman"/>
          <w:color w:val="292929"/>
          <w:spacing w:val="-1"/>
          <w:szCs w:val="28"/>
          <w:lang w:eastAsia="ru-RU"/>
        </w:rPr>
        <w:t xml:space="preserve">, </w:t>
      </w:r>
      <w:proofErr w:type="spellStart"/>
      <w:r w:rsidRPr="006277AD">
        <w:rPr>
          <w:rFonts w:eastAsia="Times New Roman"/>
          <w:color w:val="292929"/>
          <w:spacing w:val="-1"/>
          <w:szCs w:val="28"/>
          <w:lang w:eastAsia="ru-RU"/>
        </w:rPr>
        <w:t>чекбокс</w:t>
      </w:r>
      <w:proofErr w:type="spellEnd"/>
      <w:r w:rsidRPr="006277AD">
        <w:rPr>
          <w:rFonts w:eastAsia="Times New Roman"/>
          <w:color w:val="292929"/>
          <w:spacing w:val="-1"/>
          <w:szCs w:val="28"/>
          <w:lang w:eastAsia="ru-RU"/>
        </w:rPr>
        <w:t>, минимальное расстояние между видимыми блоками контента, например, между фотографиями в галерее или карточками товаров.</w:t>
      </w:r>
    </w:p>
    <w:p w:rsidR="00042B26" w:rsidRPr="006277AD" w:rsidRDefault="00042B26" w:rsidP="00042B26">
      <w:pPr>
        <w:shd w:val="clear" w:color="auto" w:fill="F2F2F2"/>
        <w:ind w:firstLine="567"/>
        <w:jc w:val="left"/>
        <w:rPr>
          <w:rFonts w:eastAsia="Times New Roman"/>
          <w:szCs w:val="28"/>
          <w:lang w:eastAsia="ru-RU"/>
        </w:rPr>
      </w:pPr>
      <w:r w:rsidRPr="006277AD">
        <w:rPr>
          <w:noProof/>
          <w:lang w:eastAsia="ru-RU"/>
        </w:rPr>
        <w:drawing>
          <wp:inline distT="0" distB="0" distL="0" distR="0" wp14:anchorId="7CFC42A2" wp14:editId="74954074">
            <wp:extent cx="3256671" cy="1628504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1368" cy="164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B26" w:rsidRPr="006277AD" w:rsidRDefault="00042B26" w:rsidP="00042B26">
      <w:pPr>
        <w:shd w:val="clear" w:color="auto" w:fill="F2F2F2"/>
        <w:ind w:firstLine="567"/>
        <w:jc w:val="left"/>
        <w:rPr>
          <w:rFonts w:eastAsia="Times New Roman"/>
          <w:szCs w:val="28"/>
          <w:lang w:eastAsia="ru-RU"/>
        </w:rPr>
      </w:pPr>
    </w:p>
    <w:p w:rsidR="00042B26" w:rsidRPr="006277AD" w:rsidRDefault="00042B26" w:rsidP="00042B26">
      <w:pPr>
        <w:ind w:firstLine="567"/>
        <w:jc w:val="left"/>
        <w:rPr>
          <w:rFonts w:eastAsia="Times New Roman"/>
          <w:sz w:val="24"/>
          <w:lang w:eastAsia="ru-RU"/>
        </w:rPr>
      </w:pPr>
      <w:r w:rsidRPr="006277AD">
        <w:rPr>
          <w:rFonts w:eastAsia="Times New Roman"/>
          <w:sz w:val="24"/>
          <w:lang w:eastAsia="ru-RU"/>
        </w:rPr>
        <w:t xml:space="preserve">Примером базовой сетки является 8-ми пиксельная сетка компонентов </w:t>
      </w:r>
      <w:proofErr w:type="spellStart"/>
      <w:r w:rsidRPr="006277AD">
        <w:rPr>
          <w:rFonts w:eastAsia="Times New Roman"/>
          <w:sz w:val="24"/>
          <w:lang w:eastAsia="ru-RU"/>
        </w:rPr>
        <w:t>Material</w:t>
      </w:r>
      <w:proofErr w:type="spellEnd"/>
      <w:r w:rsidRPr="006277AD">
        <w:rPr>
          <w:rFonts w:eastAsia="Times New Roman"/>
          <w:sz w:val="24"/>
          <w:lang w:eastAsia="ru-RU"/>
        </w:rPr>
        <w:t xml:space="preserve"> </w:t>
      </w:r>
      <w:proofErr w:type="spellStart"/>
      <w:r w:rsidRPr="006277AD">
        <w:rPr>
          <w:rFonts w:eastAsia="Times New Roman"/>
          <w:sz w:val="24"/>
          <w:lang w:eastAsia="ru-RU"/>
        </w:rPr>
        <w:t>Design</w:t>
      </w:r>
      <w:proofErr w:type="spellEnd"/>
      <w:r w:rsidRPr="006277AD">
        <w:rPr>
          <w:rFonts w:eastAsia="Times New Roman"/>
          <w:sz w:val="24"/>
          <w:lang w:eastAsia="ru-RU"/>
        </w:rPr>
        <w:t xml:space="preserve">. </w:t>
      </w:r>
      <w:proofErr w:type="spellStart"/>
      <w:proofErr w:type="gramStart"/>
      <w:r w:rsidRPr="006277AD">
        <w:rPr>
          <w:rFonts w:eastAsia="Times New Roman"/>
          <w:sz w:val="24"/>
          <w:lang w:eastAsia="ru-RU"/>
        </w:rPr>
        <w:t>Источник:</w:t>
      </w:r>
      <w:hyperlink r:id="rId9" w:history="1">
        <w:r w:rsidRPr="006277AD">
          <w:rPr>
            <w:rFonts w:eastAsia="Times New Roman"/>
            <w:color w:val="0000FF"/>
            <w:sz w:val="24"/>
            <w:u w:val="single"/>
            <w:lang w:eastAsia="ru-RU"/>
          </w:rPr>
          <w:t>https</w:t>
        </w:r>
        <w:proofErr w:type="spellEnd"/>
        <w:r w:rsidRPr="006277AD">
          <w:rPr>
            <w:rFonts w:eastAsia="Times New Roman"/>
            <w:color w:val="0000FF"/>
            <w:sz w:val="24"/>
            <w:u w:val="single"/>
            <w:lang w:eastAsia="ru-RU"/>
          </w:rPr>
          <w:t>://material.io/</w:t>
        </w:r>
        <w:proofErr w:type="spellStart"/>
        <w:r w:rsidRPr="006277AD">
          <w:rPr>
            <w:rFonts w:eastAsia="Times New Roman"/>
            <w:color w:val="0000FF"/>
            <w:sz w:val="24"/>
            <w:u w:val="single"/>
            <w:lang w:eastAsia="ru-RU"/>
          </w:rPr>
          <w:t>design</w:t>
        </w:r>
        <w:proofErr w:type="spellEnd"/>
        <w:r w:rsidRPr="006277AD">
          <w:rPr>
            <w:rFonts w:eastAsia="Times New Roman"/>
            <w:color w:val="0000FF"/>
            <w:sz w:val="24"/>
            <w:u w:val="single"/>
            <w:lang w:eastAsia="ru-RU"/>
          </w:rPr>
          <w:t>/</w:t>
        </w:r>
        <w:proofErr w:type="spellStart"/>
        <w:r w:rsidRPr="006277AD">
          <w:rPr>
            <w:rFonts w:eastAsia="Times New Roman"/>
            <w:color w:val="0000FF"/>
            <w:sz w:val="24"/>
            <w:u w:val="single"/>
            <w:lang w:eastAsia="ru-RU"/>
          </w:rPr>
          <w:t>layout</w:t>
        </w:r>
        <w:proofErr w:type="spellEnd"/>
        <w:r w:rsidRPr="006277AD">
          <w:rPr>
            <w:rFonts w:eastAsia="Times New Roman"/>
            <w:color w:val="0000FF"/>
            <w:sz w:val="24"/>
            <w:u w:val="single"/>
            <w:lang w:eastAsia="ru-RU"/>
          </w:rPr>
          <w:t>/spacing-methods.html#</w:t>
        </w:r>
        <w:proofErr w:type="gramEnd"/>
      </w:hyperlink>
    </w:p>
    <w:p w:rsidR="00042B26" w:rsidRPr="006277AD" w:rsidRDefault="00042B26" w:rsidP="00042B26">
      <w:pPr>
        <w:shd w:val="clear" w:color="auto" w:fill="F2F2F2"/>
        <w:ind w:firstLine="567"/>
        <w:jc w:val="left"/>
        <w:rPr>
          <w:rFonts w:eastAsia="Times New Roman"/>
          <w:szCs w:val="28"/>
          <w:lang w:eastAsia="ru-RU"/>
        </w:rPr>
      </w:pPr>
      <w:r w:rsidRPr="006277AD">
        <w:rPr>
          <w:noProof/>
          <w:lang w:eastAsia="ru-RU"/>
        </w:rPr>
        <w:drawing>
          <wp:inline distT="0" distB="0" distL="0" distR="0" wp14:anchorId="1CD688DF" wp14:editId="6D4D87AF">
            <wp:extent cx="2331852" cy="1785531"/>
            <wp:effectExtent l="0" t="0" r="0" b="571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7395" cy="178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B26" w:rsidRPr="006277AD" w:rsidRDefault="00042B26" w:rsidP="00042B26">
      <w:pPr>
        <w:shd w:val="clear" w:color="auto" w:fill="F2F2F2"/>
        <w:ind w:firstLine="567"/>
        <w:jc w:val="left"/>
        <w:rPr>
          <w:rFonts w:eastAsia="Times New Roman"/>
          <w:szCs w:val="28"/>
          <w:lang w:eastAsia="ru-RU"/>
        </w:rPr>
      </w:pPr>
    </w:p>
    <w:p w:rsidR="00042B26" w:rsidRPr="006277AD" w:rsidRDefault="00042B26" w:rsidP="00042B26">
      <w:pPr>
        <w:ind w:firstLine="567"/>
        <w:jc w:val="center"/>
        <w:rPr>
          <w:rFonts w:eastAsia="Times New Roman"/>
          <w:sz w:val="24"/>
          <w:lang w:eastAsia="ru-RU"/>
        </w:rPr>
      </w:pPr>
      <w:r w:rsidRPr="006277AD">
        <w:rPr>
          <w:rFonts w:eastAsia="Times New Roman"/>
          <w:sz w:val="24"/>
          <w:lang w:eastAsia="ru-RU"/>
        </w:rPr>
        <w:t xml:space="preserve">Пример выравнивания элементов </w:t>
      </w:r>
      <w:proofErr w:type="spellStart"/>
      <w:r w:rsidRPr="006277AD">
        <w:rPr>
          <w:rFonts w:eastAsia="Times New Roman"/>
          <w:sz w:val="24"/>
          <w:lang w:eastAsia="ru-RU"/>
        </w:rPr>
        <w:t>попапа</w:t>
      </w:r>
      <w:proofErr w:type="spellEnd"/>
      <w:r w:rsidRPr="006277AD">
        <w:rPr>
          <w:rFonts w:eastAsia="Times New Roman"/>
          <w:sz w:val="24"/>
          <w:lang w:eastAsia="ru-RU"/>
        </w:rPr>
        <w:t xml:space="preserve"> по базовой 8-ми пиксельной сетке. Все элементы и расстояния между ними кратны 8. Источник: внутренний проект EPAM</w:t>
      </w:r>
    </w:p>
    <w:p w:rsidR="00042B26" w:rsidRPr="006277AD" w:rsidRDefault="00042B26" w:rsidP="00042B26">
      <w:pPr>
        <w:ind w:firstLine="567"/>
        <w:rPr>
          <w:rFonts w:eastAsia="Times New Roman"/>
          <w:color w:val="292929"/>
          <w:spacing w:val="-1"/>
          <w:szCs w:val="28"/>
          <w:lang w:eastAsia="ru-RU"/>
        </w:rPr>
      </w:pPr>
      <w:r w:rsidRPr="006277AD">
        <w:rPr>
          <w:rFonts w:eastAsia="Times New Roman"/>
          <w:b/>
          <w:bCs/>
          <w:color w:val="292929"/>
          <w:spacing w:val="-1"/>
          <w:szCs w:val="28"/>
          <w:lang w:eastAsia="ru-RU"/>
        </w:rPr>
        <w:t>Почему 8-пиксельная? </w:t>
      </w:r>
      <w:r w:rsidRPr="006277AD">
        <w:rPr>
          <w:rFonts w:eastAsia="Times New Roman"/>
          <w:color w:val="292929"/>
          <w:spacing w:val="-1"/>
          <w:szCs w:val="28"/>
          <w:lang w:eastAsia="ru-RU"/>
        </w:rPr>
        <w:t>В качестве шага для данной сетки был выбран блок 8х8 пикселей, т.к. у большинства распространенных девайсов размер экрана в пикселях кратен восьми. Кроме того, если все числовые значения четные, масштабировать размеры и расстояния для широкого круга девайсов, сохраняя дизайн в исходном виде, становится проще.</w:t>
      </w:r>
    </w:p>
    <w:p w:rsidR="00042B26" w:rsidRPr="006277AD" w:rsidRDefault="00042B26" w:rsidP="00042B26">
      <w:pPr>
        <w:ind w:firstLine="567"/>
        <w:rPr>
          <w:rFonts w:eastAsia="Times New Roman"/>
          <w:color w:val="292929"/>
          <w:spacing w:val="-1"/>
          <w:szCs w:val="28"/>
          <w:lang w:eastAsia="ru-RU"/>
        </w:rPr>
      </w:pPr>
      <w:r>
        <w:rPr>
          <w:rFonts w:eastAsia="Times New Roman"/>
          <w:color w:val="292929"/>
          <w:spacing w:val="-1"/>
          <w:szCs w:val="28"/>
          <w:lang w:eastAsia="ru-RU"/>
        </w:rPr>
        <w:t>В</w:t>
      </w:r>
      <w:r w:rsidRPr="006277AD">
        <w:rPr>
          <w:rFonts w:eastAsia="Times New Roman"/>
          <w:color w:val="292929"/>
          <w:spacing w:val="-1"/>
          <w:szCs w:val="28"/>
          <w:lang w:eastAsia="ru-RU"/>
        </w:rPr>
        <w:t>ы можете использовать и 10-ти, и 6-ти пиксельные сетки в качестве базовых. Главным аргументом в пользу их выбора должны стать удобство работы, следования выбранным правилам и их поддержку для вас.</w:t>
      </w:r>
    </w:p>
    <w:p w:rsidR="00042B26" w:rsidRPr="006277AD" w:rsidRDefault="00042B26" w:rsidP="00042B26">
      <w:pPr>
        <w:shd w:val="clear" w:color="auto" w:fill="F2F2F2"/>
        <w:ind w:firstLine="567"/>
        <w:jc w:val="left"/>
        <w:rPr>
          <w:rFonts w:eastAsia="Times New Roman"/>
          <w:szCs w:val="28"/>
          <w:lang w:eastAsia="ru-RU"/>
        </w:rPr>
      </w:pPr>
      <w:r w:rsidRPr="006277AD">
        <w:rPr>
          <w:noProof/>
          <w:lang w:eastAsia="ru-RU"/>
        </w:rPr>
        <w:lastRenderedPageBreak/>
        <w:drawing>
          <wp:inline distT="0" distB="0" distL="0" distR="0" wp14:anchorId="525B3903" wp14:editId="10A70C6C">
            <wp:extent cx="2419644" cy="1928673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2454" cy="193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B26" w:rsidRPr="006277AD" w:rsidRDefault="00042B26" w:rsidP="00042B26">
      <w:pPr>
        <w:shd w:val="clear" w:color="auto" w:fill="F2F2F2"/>
        <w:ind w:firstLine="567"/>
        <w:jc w:val="left"/>
        <w:rPr>
          <w:rFonts w:eastAsia="Times New Roman"/>
          <w:szCs w:val="28"/>
          <w:lang w:eastAsia="ru-RU"/>
        </w:rPr>
      </w:pPr>
    </w:p>
    <w:p w:rsidR="00042B26" w:rsidRPr="006277AD" w:rsidRDefault="00042B26" w:rsidP="00042B26">
      <w:pPr>
        <w:ind w:firstLine="567"/>
        <w:jc w:val="center"/>
        <w:rPr>
          <w:rFonts w:eastAsia="Times New Roman"/>
          <w:szCs w:val="28"/>
          <w:lang w:eastAsia="ru-RU"/>
        </w:rPr>
      </w:pPr>
      <w:r w:rsidRPr="006277AD">
        <w:rPr>
          <w:rFonts w:eastAsia="Times New Roman"/>
          <w:szCs w:val="28"/>
          <w:lang w:eastAsia="ru-RU"/>
        </w:rPr>
        <w:t xml:space="preserve">Пример использования 6-ти пиксельной сетки. Источник: внутренняя система EPAM </w:t>
      </w:r>
      <w:proofErr w:type="spellStart"/>
      <w:r w:rsidRPr="006277AD">
        <w:rPr>
          <w:rFonts w:eastAsia="Times New Roman"/>
          <w:szCs w:val="28"/>
          <w:lang w:eastAsia="ru-RU"/>
        </w:rPr>
        <w:t>Learn</w:t>
      </w:r>
      <w:proofErr w:type="spellEnd"/>
    </w:p>
    <w:p w:rsidR="00042B26" w:rsidRPr="006277AD" w:rsidRDefault="00042B26" w:rsidP="00042B26">
      <w:pPr>
        <w:ind w:firstLine="567"/>
        <w:jc w:val="left"/>
        <w:outlineLvl w:val="0"/>
        <w:rPr>
          <w:rFonts w:eastAsia="Times New Roman"/>
          <w:color w:val="292929"/>
          <w:kern w:val="36"/>
          <w:szCs w:val="28"/>
          <w:lang w:eastAsia="ru-RU"/>
        </w:rPr>
      </w:pPr>
      <w:r w:rsidRPr="006277AD">
        <w:rPr>
          <w:rFonts w:eastAsia="Times New Roman"/>
          <w:b/>
          <w:bCs/>
          <w:color w:val="292929"/>
          <w:kern w:val="36"/>
          <w:szCs w:val="28"/>
          <w:lang w:eastAsia="ru-RU"/>
        </w:rPr>
        <w:t xml:space="preserve">Понятия </w:t>
      </w:r>
      <w:proofErr w:type="spellStart"/>
      <w:r w:rsidRPr="006277AD">
        <w:rPr>
          <w:rFonts w:eastAsia="Times New Roman"/>
          <w:b/>
          <w:bCs/>
          <w:color w:val="292929"/>
          <w:kern w:val="36"/>
          <w:szCs w:val="28"/>
          <w:lang w:eastAsia="ru-RU"/>
        </w:rPr>
        <w:t>Hard</w:t>
      </w:r>
      <w:proofErr w:type="spellEnd"/>
      <w:r w:rsidRPr="006277AD">
        <w:rPr>
          <w:rFonts w:eastAsia="Times New Roman"/>
          <w:b/>
          <w:bCs/>
          <w:color w:val="292929"/>
          <w:kern w:val="36"/>
          <w:szCs w:val="28"/>
          <w:lang w:eastAsia="ru-RU"/>
        </w:rPr>
        <w:t xml:space="preserve"> и </w:t>
      </w:r>
      <w:proofErr w:type="spellStart"/>
      <w:r w:rsidRPr="006277AD">
        <w:rPr>
          <w:rFonts w:eastAsia="Times New Roman"/>
          <w:b/>
          <w:bCs/>
          <w:color w:val="292929"/>
          <w:kern w:val="36"/>
          <w:szCs w:val="28"/>
          <w:lang w:eastAsia="ru-RU"/>
        </w:rPr>
        <w:t>Soft</w:t>
      </w:r>
      <w:proofErr w:type="spellEnd"/>
      <w:r w:rsidRPr="006277AD">
        <w:rPr>
          <w:rFonts w:eastAsia="Times New Roman"/>
          <w:b/>
          <w:bCs/>
          <w:color w:val="292929"/>
          <w:kern w:val="36"/>
          <w:szCs w:val="28"/>
          <w:lang w:eastAsia="ru-RU"/>
        </w:rPr>
        <w:t xml:space="preserve"> сеток</w:t>
      </w:r>
    </w:p>
    <w:p w:rsidR="00042B26" w:rsidRPr="006277AD" w:rsidRDefault="00042B26" w:rsidP="00042B26">
      <w:pPr>
        <w:ind w:firstLine="567"/>
        <w:rPr>
          <w:rFonts w:eastAsia="Times New Roman"/>
          <w:color w:val="292929"/>
          <w:spacing w:val="-1"/>
          <w:szCs w:val="28"/>
          <w:lang w:eastAsia="ru-RU"/>
        </w:rPr>
      </w:pPr>
      <w:r w:rsidRPr="006277AD">
        <w:rPr>
          <w:rFonts w:eastAsia="Times New Roman"/>
          <w:color w:val="292929"/>
          <w:spacing w:val="-1"/>
          <w:szCs w:val="28"/>
          <w:lang w:eastAsia="ru-RU"/>
        </w:rPr>
        <w:t>Существует два подхода к использованию базовой сетки. При использовании </w:t>
      </w:r>
      <w:proofErr w:type="spellStart"/>
      <w:r w:rsidRPr="006277AD">
        <w:rPr>
          <w:rFonts w:eastAsia="Times New Roman"/>
          <w:b/>
          <w:bCs/>
          <w:color w:val="292929"/>
          <w:spacing w:val="-1"/>
          <w:szCs w:val="28"/>
          <w:lang w:eastAsia="ru-RU"/>
        </w:rPr>
        <w:t>hard</w:t>
      </w:r>
      <w:proofErr w:type="spellEnd"/>
      <w:r w:rsidRPr="006277AD">
        <w:rPr>
          <w:rFonts w:eastAsia="Times New Roman"/>
          <w:color w:val="292929"/>
          <w:spacing w:val="-1"/>
          <w:szCs w:val="28"/>
          <w:lang w:eastAsia="ru-RU"/>
        </w:rPr>
        <w:t xml:space="preserve">-сетки все элементы имеют размеры кратные базовому блоку сетки, </w:t>
      </w:r>
      <w:proofErr w:type="gramStart"/>
      <w:r w:rsidRPr="006277AD">
        <w:rPr>
          <w:rFonts w:eastAsia="Times New Roman"/>
          <w:color w:val="292929"/>
          <w:spacing w:val="-1"/>
          <w:szCs w:val="28"/>
          <w:lang w:eastAsia="ru-RU"/>
        </w:rPr>
        <w:t>например</w:t>
      </w:r>
      <w:proofErr w:type="gramEnd"/>
      <w:r w:rsidRPr="006277AD">
        <w:rPr>
          <w:rFonts w:eastAsia="Times New Roman"/>
          <w:color w:val="292929"/>
          <w:spacing w:val="-1"/>
          <w:szCs w:val="28"/>
          <w:lang w:eastAsia="ru-RU"/>
        </w:rPr>
        <w:t xml:space="preserve"> 8, если мы говорим о 8-ми пиксельной сетке, и располагаются строго по сетке.</w:t>
      </w:r>
    </w:p>
    <w:p w:rsidR="00042B26" w:rsidRPr="006277AD" w:rsidRDefault="00042B26" w:rsidP="00042B26">
      <w:pPr>
        <w:ind w:firstLine="567"/>
        <w:rPr>
          <w:rFonts w:eastAsia="Times New Roman"/>
          <w:color w:val="292929"/>
          <w:spacing w:val="-1"/>
          <w:szCs w:val="28"/>
          <w:lang w:eastAsia="ru-RU"/>
        </w:rPr>
      </w:pPr>
      <w:r>
        <w:rPr>
          <w:rFonts w:eastAsia="Times New Roman"/>
          <w:color w:val="292929"/>
          <w:spacing w:val="-1"/>
          <w:szCs w:val="28"/>
          <w:lang w:eastAsia="ru-RU"/>
        </w:rPr>
        <w:t xml:space="preserve">Второй подход – </w:t>
      </w:r>
      <w:proofErr w:type="spellStart"/>
      <w:r w:rsidRPr="006277AD">
        <w:rPr>
          <w:rFonts w:eastAsia="Times New Roman"/>
          <w:b/>
          <w:bCs/>
          <w:color w:val="292929"/>
          <w:spacing w:val="-1"/>
          <w:szCs w:val="28"/>
          <w:lang w:eastAsia="ru-RU"/>
        </w:rPr>
        <w:t>soft</w:t>
      </w:r>
      <w:proofErr w:type="spellEnd"/>
      <w:r w:rsidRPr="006277AD">
        <w:rPr>
          <w:rFonts w:eastAsia="Times New Roman"/>
          <w:color w:val="292929"/>
          <w:spacing w:val="-1"/>
          <w:szCs w:val="28"/>
          <w:lang w:eastAsia="ru-RU"/>
        </w:rPr>
        <w:t>-сетки, который сводится к использованию расстояний между элементами, кратными 8 в нашем случае.</w:t>
      </w:r>
    </w:p>
    <w:p w:rsidR="00042B26" w:rsidRPr="006277AD" w:rsidRDefault="00042B26" w:rsidP="00042B26">
      <w:pPr>
        <w:shd w:val="clear" w:color="auto" w:fill="F2F2F2"/>
        <w:ind w:firstLine="0"/>
        <w:jc w:val="left"/>
        <w:rPr>
          <w:rFonts w:eastAsia="Times New Roman"/>
          <w:szCs w:val="28"/>
          <w:lang w:eastAsia="ru-RU"/>
        </w:rPr>
      </w:pPr>
      <w:r w:rsidRPr="006277AD">
        <w:rPr>
          <w:noProof/>
          <w:lang w:eastAsia="ru-RU"/>
        </w:rPr>
        <w:drawing>
          <wp:inline distT="0" distB="0" distL="0" distR="0" wp14:anchorId="73944706" wp14:editId="1A75AF70">
            <wp:extent cx="3509890" cy="2031889"/>
            <wp:effectExtent l="0" t="0" r="0" b="698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5687" cy="203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B26" w:rsidRPr="006277AD" w:rsidRDefault="00042B26" w:rsidP="00042B26">
      <w:pPr>
        <w:shd w:val="clear" w:color="auto" w:fill="F2F2F2"/>
        <w:ind w:firstLine="567"/>
        <w:jc w:val="left"/>
        <w:rPr>
          <w:rFonts w:eastAsia="Times New Roman"/>
          <w:szCs w:val="28"/>
          <w:lang w:eastAsia="ru-RU"/>
        </w:rPr>
      </w:pPr>
    </w:p>
    <w:p w:rsidR="00042B26" w:rsidRPr="006277AD" w:rsidRDefault="00042B26" w:rsidP="00042B26">
      <w:pPr>
        <w:ind w:firstLine="567"/>
        <w:jc w:val="center"/>
        <w:rPr>
          <w:rFonts w:eastAsia="Times New Roman"/>
          <w:sz w:val="24"/>
          <w:lang w:eastAsia="ru-RU"/>
        </w:rPr>
      </w:pPr>
      <w:proofErr w:type="spellStart"/>
      <w:proofErr w:type="gramStart"/>
      <w:r w:rsidRPr="006277AD">
        <w:rPr>
          <w:rFonts w:eastAsia="Times New Roman"/>
          <w:sz w:val="24"/>
          <w:lang w:eastAsia="ru-RU"/>
        </w:rPr>
        <w:t>Источник:</w:t>
      </w:r>
      <w:hyperlink r:id="rId13" w:history="1">
        <w:r w:rsidRPr="006277AD">
          <w:rPr>
            <w:rFonts w:eastAsia="Times New Roman"/>
            <w:color w:val="0000FF"/>
            <w:sz w:val="24"/>
            <w:u w:val="single"/>
            <w:lang w:eastAsia="ru-RU"/>
          </w:rPr>
          <w:t>https</w:t>
        </w:r>
        <w:proofErr w:type="spellEnd"/>
        <w:r w:rsidRPr="006277AD">
          <w:rPr>
            <w:rFonts w:eastAsia="Times New Roman"/>
            <w:color w:val="0000FF"/>
            <w:sz w:val="24"/>
            <w:u w:val="single"/>
            <w:lang w:eastAsia="ru-RU"/>
          </w:rPr>
          <w:t>://spec.fm/</w:t>
        </w:r>
        <w:proofErr w:type="spellStart"/>
        <w:r w:rsidRPr="006277AD">
          <w:rPr>
            <w:rFonts w:eastAsia="Times New Roman"/>
            <w:color w:val="0000FF"/>
            <w:sz w:val="24"/>
            <w:u w:val="single"/>
            <w:lang w:eastAsia="ru-RU"/>
          </w:rPr>
          <w:t>specifics</w:t>
        </w:r>
        <w:proofErr w:type="spellEnd"/>
        <w:r w:rsidRPr="006277AD">
          <w:rPr>
            <w:rFonts w:eastAsia="Times New Roman"/>
            <w:color w:val="0000FF"/>
            <w:sz w:val="24"/>
            <w:u w:val="single"/>
            <w:lang w:eastAsia="ru-RU"/>
          </w:rPr>
          <w:t>/8-pt-grid</w:t>
        </w:r>
        <w:proofErr w:type="gramEnd"/>
      </w:hyperlink>
    </w:p>
    <w:p w:rsidR="00042B26" w:rsidRDefault="00042B26" w:rsidP="00042B26">
      <w:pPr>
        <w:ind w:firstLine="567"/>
        <w:rPr>
          <w:rFonts w:eastAsia="Times New Roman"/>
          <w:color w:val="292929"/>
          <w:spacing w:val="-1"/>
          <w:szCs w:val="28"/>
          <w:lang w:eastAsia="ru-RU"/>
        </w:rPr>
      </w:pPr>
      <w:r w:rsidRPr="006277AD">
        <w:rPr>
          <w:rFonts w:eastAsia="Times New Roman"/>
          <w:b/>
          <w:bCs/>
          <w:color w:val="292929"/>
          <w:spacing w:val="-1"/>
          <w:szCs w:val="28"/>
          <w:lang w:eastAsia="ru-RU"/>
        </w:rPr>
        <w:t xml:space="preserve">Основной плюс использования </w:t>
      </w:r>
      <w:proofErr w:type="spellStart"/>
      <w:r w:rsidRPr="006277AD">
        <w:rPr>
          <w:rFonts w:eastAsia="Times New Roman"/>
          <w:b/>
          <w:bCs/>
          <w:color w:val="292929"/>
          <w:spacing w:val="-1"/>
          <w:szCs w:val="28"/>
          <w:lang w:eastAsia="ru-RU"/>
        </w:rPr>
        <w:t>hard</w:t>
      </w:r>
      <w:proofErr w:type="spellEnd"/>
      <w:r w:rsidRPr="006277AD">
        <w:rPr>
          <w:rFonts w:eastAsia="Times New Roman"/>
          <w:b/>
          <w:bCs/>
          <w:color w:val="292929"/>
          <w:spacing w:val="-1"/>
          <w:szCs w:val="28"/>
          <w:lang w:eastAsia="ru-RU"/>
        </w:rPr>
        <w:t>-сетки</w:t>
      </w:r>
      <w:r>
        <w:rPr>
          <w:rFonts w:eastAsia="Times New Roman"/>
          <w:color w:val="292929"/>
          <w:spacing w:val="-1"/>
          <w:szCs w:val="28"/>
          <w:lang w:eastAsia="ru-RU"/>
        </w:rPr>
        <w:t> –</w:t>
      </w:r>
      <w:r w:rsidRPr="006277AD">
        <w:rPr>
          <w:rFonts w:eastAsia="Times New Roman"/>
          <w:color w:val="292929"/>
          <w:spacing w:val="-1"/>
          <w:szCs w:val="28"/>
          <w:lang w:eastAsia="ru-RU"/>
        </w:rPr>
        <w:t xml:space="preserve"> это то, что как бы вы не группировали элементы между собой, вы всегда сможете контролировать внутренние и внешние отступы и перемещать контейнеры элементов, как кирпичики. </w:t>
      </w:r>
    </w:p>
    <w:p w:rsidR="00042B26" w:rsidRPr="006277AD" w:rsidRDefault="00042B26" w:rsidP="00042B26">
      <w:pPr>
        <w:ind w:firstLine="567"/>
        <w:rPr>
          <w:rFonts w:eastAsia="Times New Roman"/>
          <w:color w:val="292929"/>
          <w:spacing w:val="-1"/>
          <w:szCs w:val="28"/>
          <w:lang w:eastAsia="ru-RU"/>
        </w:rPr>
      </w:pPr>
      <w:proofErr w:type="spellStart"/>
      <w:r w:rsidRPr="006277AD">
        <w:rPr>
          <w:rFonts w:eastAsia="Times New Roman"/>
          <w:color w:val="292929"/>
          <w:spacing w:val="-1"/>
          <w:szCs w:val="28"/>
          <w:lang w:eastAsia="ru-RU"/>
        </w:rPr>
        <w:t>Material</w:t>
      </w:r>
      <w:proofErr w:type="spellEnd"/>
      <w:r w:rsidRPr="006277AD">
        <w:rPr>
          <w:rFonts w:eastAsia="Times New Roman"/>
          <w:color w:val="292929"/>
          <w:spacing w:val="-1"/>
          <w:szCs w:val="28"/>
          <w:lang w:eastAsia="ru-RU"/>
        </w:rPr>
        <w:t xml:space="preserve"> </w:t>
      </w:r>
      <w:proofErr w:type="spellStart"/>
      <w:r w:rsidRPr="006277AD">
        <w:rPr>
          <w:rFonts w:eastAsia="Times New Roman"/>
          <w:color w:val="292929"/>
          <w:spacing w:val="-1"/>
          <w:szCs w:val="28"/>
          <w:lang w:eastAsia="ru-RU"/>
        </w:rPr>
        <w:t>Design</w:t>
      </w:r>
      <w:proofErr w:type="spellEnd"/>
      <w:r w:rsidRPr="006277AD">
        <w:rPr>
          <w:rFonts w:eastAsia="Times New Roman"/>
          <w:color w:val="292929"/>
          <w:spacing w:val="-1"/>
          <w:szCs w:val="28"/>
          <w:lang w:eastAsia="ru-RU"/>
        </w:rPr>
        <w:t>, где все спроектировано под 4-х пиксельную сетку (</w:t>
      </w:r>
      <w:proofErr w:type="spellStart"/>
      <w:r w:rsidRPr="006277AD">
        <w:rPr>
          <w:rFonts w:eastAsia="Times New Roman"/>
          <w:color w:val="292929"/>
          <w:spacing w:val="-1"/>
          <w:szCs w:val="28"/>
          <w:lang w:eastAsia="ru-RU"/>
        </w:rPr>
        <w:t>типографика</w:t>
      </w:r>
      <w:proofErr w:type="spellEnd"/>
      <w:r w:rsidRPr="006277AD">
        <w:rPr>
          <w:rFonts w:eastAsia="Times New Roman"/>
          <w:color w:val="292929"/>
          <w:spacing w:val="-1"/>
          <w:szCs w:val="28"/>
          <w:lang w:eastAsia="ru-RU"/>
        </w:rPr>
        <w:t>, иконки и некоторые другие элементы разработаны с использованием 4-x пиксельной сетки, а остальные компоненты с использованием 8-ми пиксельной) обычно полностью соответствует этому методу.</w:t>
      </w:r>
    </w:p>
    <w:p w:rsidR="00042B26" w:rsidRPr="006277AD" w:rsidRDefault="00042B26" w:rsidP="00042B26">
      <w:pPr>
        <w:shd w:val="clear" w:color="auto" w:fill="F2F2F2"/>
        <w:ind w:firstLine="567"/>
        <w:jc w:val="left"/>
        <w:rPr>
          <w:rFonts w:eastAsia="Times New Roman"/>
          <w:szCs w:val="28"/>
          <w:lang w:eastAsia="ru-RU"/>
        </w:rPr>
      </w:pPr>
      <w:r w:rsidRPr="006277AD">
        <w:rPr>
          <w:noProof/>
          <w:lang w:eastAsia="ru-RU"/>
        </w:rPr>
        <w:lastRenderedPageBreak/>
        <w:drawing>
          <wp:inline distT="0" distB="0" distL="0" distR="0" wp14:anchorId="2FD811B6" wp14:editId="0F2C4B89">
            <wp:extent cx="5940425" cy="1995674"/>
            <wp:effectExtent l="0" t="0" r="3175" b="508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B26" w:rsidRPr="006277AD" w:rsidRDefault="00042B26" w:rsidP="00042B26">
      <w:pPr>
        <w:shd w:val="clear" w:color="auto" w:fill="F2F2F2"/>
        <w:ind w:firstLine="567"/>
        <w:jc w:val="left"/>
        <w:rPr>
          <w:rFonts w:eastAsia="Times New Roman"/>
          <w:szCs w:val="28"/>
          <w:lang w:eastAsia="ru-RU"/>
        </w:rPr>
      </w:pPr>
    </w:p>
    <w:p w:rsidR="00042B26" w:rsidRPr="006277AD" w:rsidRDefault="00042B26" w:rsidP="00042B26">
      <w:pPr>
        <w:ind w:firstLine="567"/>
        <w:jc w:val="center"/>
        <w:rPr>
          <w:rFonts w:eastAsia="Times New Roman"/>
          <w:sz w:val="24"/>
          <w:lang w:val="en-US" w:eastAsia="ru-RU"/>
        </w:rPr>
      </w:pPr>
      <w:r w:rsidRPr="006277AD">
        <w:rPr>
          <w:rFonts w:eastAsia="Times New Roman"/>
          <w:sz w:val="24"/>
          <w:lang w:val="en-US" w:eastAsia="ru-RU"/>
        </w:rPr>
        <w:t xml:space="preserve">4-x </w:t>
      </w:r>
      <w:r w:rsidRPr="006277AD">
        <w:rPr>
          <w:rFonts w:eastAsia="Times New Roman"/>
          <w:sz w:val="24"/>
          <w:lang w:eastAsia="ru-RU"/>
        </w:rPr>
        <w:t>пиксельная</w:t>
      </w:r>
      <w:r w:rsidRPr="006277AD">
        <w:rPr>
          <w:rFonts w:eastAsia="Times New Roman"/>
          <w:sz w:val="24"/>
          <w:lang w:val="en-US" w:eastAsia="ru-RU"/>
        </w:rPr>
        <w:t xml:space="preserve"> </w:t>
      </w:r>
      <w:r w:rsidRPr="006277AD">
        <w:rPr>
          <w:rFonts w:eastAsia="Times New Roman"/>
          <w:sz w:val="24"/>
          <w:lang w:eastAsia="ru-RU"/>
        </w:rPr>
        <w:t>сетка</w:t>
      </w:r>
      <w:r w:rsidRPr="006277AD">
        <w:rPr>
          <w:rFonts w:eastAsia="Times New Roman"/>
          <w:sz w:val="24"/>
          <w:lang w:val="en-US" w:eastAsia="ru-RU"/>
        </w:rPr>
        <w:t xml:space="preserve"> Material Design. </w:t>
      </w:r>
      <w:proofErr w:type="gramStart"/>
      <w:r w:rsidRPr="006277AD">
        <w:rPr>
          <w:rFonts w:eastAsia="Times New Roman"/>
          <w:sz w:val="24"/>
          <w:lang w:eastAsia="ru-RU"/>
        </w:rPr>
        <w:t>Источник</w:t>
      </w:r>
      <w:r w:rsidRPr="006277AD">
        <w:rPr>
          <w:rFonts w:eastAsia="Times New Roman"/>
          <w:sz w:val="24"/>
          <w:lang w:val="en-US" w:eastAsia="ru-RU"/>
        </w:rPr>
        <w:t>:</w:t>
      </w:r>
      <w:hyperlink r:id="rId15" w:anchor="baseline" w:history="1">
        <w:proofErr w:type="gramEnd"/>
        <w:r w:rsidRPr="006277AD">
          <w:rPr>
            <w:rFonts w:eastAsia="Times New Roman"/>
            <w:color w:val="0000FF"/>
            <w:sz w:val="24"/>
            <w:u w:val="single"/>
            <w:lang w:val="en-US" w:eastAsia="ru-RU"/>
          </w:rPr>
          <w:t>https://material.io/design/layout/spacing-methods.html#baseline</w:t>
        </w:r>
      </w:hyperlink>
    </w:p>
    <w:p w:rsidR="00042B26" w:rsidRPr="006277AD" w:rsidRDefault="00042B26" w:rsidP="00042B26">
      <w:pPr>
        <w:ind w:firstLine="567"/>
        <w:rPr>
          <w:rFonts w:eastAsia="Times New Roman"/>
          <w:color w:val="292929"/>
          <w:spacing w:val="-1"/>
          <w:szCs w:val="28"/>
          <w:lang w:eastAsia="ru-RU"/>
        </w:rPr>
      </w:pPr>
      <w:r w:rsidRPr="006277AD">
        <w:rPr>
          <w:rFonts w:eastAsia="Times New Roman"/>
          <w:b/>
          <w:bCs/>
          <w:color w:val="292929"/>
          <w:spacing w:val="-1"/>
          <w:szCs w:val="28"/>
          <w:lang w:eastAsia="ru-RU"/>
        </w:rPr>
        <w:t xml:space="preserve">Плюс </w:t>
      </w:r>
      <w:proofErr w:type="spellStart"/>
      <w:r w:rsidRPr="006277AD">
        <w:rPr>
          <w:rFonts w:eastAsia="Times New Roman"/>
          <w:b/>
          <w:bCs/>
          <w:color w:val="292929"/>
          <w:spacing w:val="-1"/>
          <w:szCs w:val="28"/>
          <w:lang w:eastAsia="ru-RU"/>
        </w:rPr>
        <w:t>soft</w:t>
      </w:r>
      <w:proofErr w:type="spellEnd"/>
      <w:r w:rsidRPr="006277AD">
        <w:rPr>
          <w:rFonts w:eastAsia="Times New Roman"/>
          <w:b/>
          <w:bCs/>
          <w:color w:val="292929"/>
          <w:spacing w:val="-1"/>
          <w:szCs w:val="28"/>
          <w:lang w:eastAsia="ru-RU"/>
        </w:rPr>
        <w:t>-сетки</w:t>
      </w:r>
      <w:r w:rsidRPr="006277AD">
        <w:rPr>
          <w:rFonts w:eastAsia="Times New Roman"/>
          <w:color w:val="292929"/>
          <w:spacing w:val="-1"/>
          <w:szCs w:val="28"/>
          <w:lang w:eastAsia="ru-RU"/>
        </w:rPr>
        <w:t xml:space="preserve"> в том, что когда приходит время верстки вашего макета, использование сетки вызовет скорее трудности, т.к. языки программирования не используют такую же структуру для задания сеток. Когда скорость реализации на первом месте, </w:t>
      </w:r>
      <w:proofErr w:type="spellStart"/>
      <w:r w:rsidRPr="006277AD">
        <w:rPr>
          <w:rFonts w:eastAsia="Times New Roman"/>
          <w:color w:val="292929"/>
          <w:spacing w:val="-1"/>
          <w:szCs w:val="28"/>
          <w:lang w:eastAsia="ru-RU"/>
        </w:rPr>
        <w:t>soft</w:t>
      </w:r>
      <w:proofErr w:type="spellEnd"/>
      <w:r w:rsidRPr="006277AD">
        <w:rPr>
          <w:rFonts w:eastAsia="Times New Roman"/>
          <w:color w:val="292929"/>
          <w:spacing w:val="-1"/>
          <w:szCs w:val="28"/>
          <w:lang w:eastAsia="ru-RU"/>
        </w:rPr>
        <w:t xml:space="preserve">-сетки являются более гибкими и </w:t>
      </w:r>
      <w:proofErr w:type="spellStart"/>
      <w:r w:rsidRPr="006277AD">
        <w:rPr>
          <w:rFonts w:eastAsia="Times New Roman"/>
          <w:color w:val="292929"/>
          <w:spacing w:val="-1"/>
          <w:szCs w:val="28"/>
          <w:lang w:eastAsia="ru-RU"/>
        </w:rPr>
        <w:t>минималистичными</w:t>
      </w:r>
      <w:proofErr w:type="spellEnd"/>
      <w:r w:rsidRPr="006277AD">
        <w:rPr>
          <w:rFonts w:eastAsia="Times New Roman"/>
          <w:color w:val="292929"/>
          <w:spacing w:val="-1"/>
          <w:szCs w:val="28"/>
          <w:lang w:eastAsia="ru-RU"/>
        </w:rPr>
        <w:t xml:space="preserve"> по структуре кода. Она также будет более предпочтительной для дизайна под </w:t>
      </w:r>
      <w:proofErr w:type="spellStart"/>
      <w:r w:rsidRPr="006277AD">
        <w:rPr>
          <w:rFonts w:eastAsia="Times New Roman"/>
          <w:color w:val="292929"/>
          <w:spacing w:val="-1"/>
          <w:szCs w:val="28"/>
          <w:lang w:eastAsia="ru-RU"/>
        </w:rPr>
        <w:t>iOS</w:t>
      </w:r>
      <w:proofErr w:type="spellEnd"/>
      <w:r w:rsidRPr="006277AD">
        <w:rPr>
          <w:rFonts w:eastAsia="Times New Roman"/>
          <w:color w:val="292929"/>
          <w:spacing w:val="-1"/>
          <w:szCs w:val="28"/>
          <w:lang w:eastAsia="ru-RU"/>
        </w:rPr>
        <w:t>, где большинство системных графических элементов не заданы жесткой сеткой.</w:t>
      </w:r>
    </w:p>
    <w:p w:rsidR="00042B26" w:rsidRPr="006277AD" w:rsidRDefault="00042B26" w:rsidP="00042B26">
      <w:pPr>
        <w:ind w:firstLine="567"/>
        <w:jc w:val="left"/>
        <w:outlineLvl w:val="0"/>
        <w:rPr>
          <w:rFonts w:eastAsia="Times New Roman"/>
          <w:color w:val="292929"/>
          <w:kern w:val="36"/>
          <w:szCs w:val="28"/>
          <w:lang w:eastAsia="ru-RU"/>
        </w:rPr>
      </w:pPr>
      <w:r w:rsidRPr="006277AD">
        <w:rPr>
          <w:rFonts w:eastAsia="Times New Roman"/>
          <w:b/>
          <w:bCs/>
          <w:color w:val="292929"/>
          <w:kern w:val="36"/>
          <w:szCs w:val="28"/>
          <w:lang w:eastAsia="ru-RU"/>
        </w:rPr>
        <w:t>Вертикальный ритм</w:t>
      </w:r>
    </w:p>
    <w:p w:rsidR="00042B26" w:rsidRPr="005635F8" w:rsidRDefault="00042B26" w:rsidP="00042B26">
      <w:pPr>
        <w:rPr>
          <w:rFonts w:eastAsia="Times New Roman"/>
          <w:lang w:eastAsia="ru-RU"/>
        </w:rPr>
      </w:pPr>
      <w:r w:rsidRPr="005635F8">
        <w:rPr>
          <w:rFonts w:eastAsia="Times New Roman"/>
          <w:b/>
          <w:spacing w:val="-4"/>
          <w:lang w:eastAsia="ru-RU"/>
        </w:rPr>
        <w:t xml:space="preserve">Шрифтовая сетка </w:t>
      </w:r>
      <w:r w:rsidRPr="005635F8">
        <w:rPr>
          <w:rFonts w:eastAsia="Times New Roman"/>
          <w:spacing w:val="-4"/>
          <w:lang w:eastAsia="ru-RU"/>
        </w:rPr>
        <w:t>обеспечивает</w:t>
      </w:r>
      <w:r>
        <w:rPr>
          <w:rFonts w:eastAsia="Times New Roman"/>
          <w:spacing w:val="-4"/>
          <w:lang w:eastAsia="ru-RU"/>
        </w:rPr>
        <w:t xml:space="preserve"> </w:t>
      </w:r>
      <w:r w:rsidRPr="005635F8">
        <w:rPr>
          <w:rFonts w:eastAsia="Times New Roman"/>
          <w:spacing w:val="-4"/>
          <w:lang w:eastAsia="ru-RU"/>
        </w:rPr>
        <w:t xml:space="preserve">вертикальный ритм. Необходимо выбрать высоту строки единую для всего макета. Все элементы рубрикации с кеглем, отличным от кегля основного текста, должны иметь </w:t>
      </w:r>
      <w:r w:rsidRPr="005635F8">
        <w:rPr>
          <w:rFonts w:eastAsia="Times New Roman"/>
          <w:lang w:eastAsia="ru-RU"/>
        </w:rPr>
        <w:t>междустрочный пробел кратный выбранной высоте строки. Высота каждого такого элемента (в сумме со всеми вертикальными полями) должна содержать целое количество строк шрифтовой сетки.</w:t>
      </w:r>
    </w:p>
    <w:p w:rsidR="00042B26" w:rsidRPr="005635F8" w:rsidRDefault="00042B26" w:rsidP="00042B26">
      <w:pPr>
        <w:shd w:val="clear" w:color="auto" w:fill="FFFFFF"/>
        <w:rPr>
          <w:rFonts w:eastAsia="Times New Roman"/>
          <w:lang w:eastAsia="ru-RU"/>
        </w:rPr>
      </w:pPr>
      <w:r w:rsidRPr="005635F8">
        <w:rPr>
          <w:rFonts w:eastAsia="Times New Roman"/>
          <w:lang w:eastAsia="ru-RU"/>
        </w:rPr>
        <w:t>Таким образом, мы получаем прообраз будущей сетки – «зебру». На этой сетке будет лежать весь текст: абзацы, списки, заголовки, иллюстрации, плашки и прочее.</w:t>
      </w:r>
    </w:p>
    <w:p w:rsidR="00042B26" w:rsidRDefault="00042B26" w:rsidP="00042B26">
      <w:pPr>
        <w:ind w:firstLine="567"/>
        <w:rPr>
          <w:rFonts w:eastAsia="Times New Roman"/>
          <w:color w:val="292929"/>
          <w:spacing w:val="-1"/>
          <w:szCs w:val="28"/>
          <w:lang w:eastAsia="ru-RU"/>
        </w:rPr>
      </w:pPr>
      <w:r w:rsidRPr="006277AD">
        <w:rPr>
          <w:rFonts w:eastAsia="Times New Roman"/>
          <w:color w:val="292929"/>
          <w:spacing w:val="-1"/>
          <w:szCs w:val="28"/>
          <w:lang w:eastAsia="ru-RU"/>
        </w:rPr>
        <w:t>При выборе базовой сетки, важно помнить, что </w:t>
      </w:r>
      <w:r w:rsidRPr="006277AD">
        <w:rPr>
          <w:rFonts w:eastAsia="Times New Roman"/>
          <w:b/>
          <w:bCs/>
          <w:color w:val="292929"/>
          <w:spacing w:val="-1"/>
          <w:szCs w:val="28"/>
          <w:lang w:eastAsia="ru-RU"/>
        </w:rPr>
        <w:t>шаг сетки должен ровно укладываться в высоту строки основного текста</w:t>
      </w:r>
      <w:r w:rsidRPr="006277AD">
        <w:rPr>
          <w:rFonts w:eastAsia="Times New Roman"/>
          <w:color w:val="292929"/>
          <w:spacing w:val="-1"/>
          <w:szCs w:val="28"/>
          <w:lang w:eastAsia="ru-RU"/>
        </w:rPr>
        <w:t xml:space="preserve">. </w:t>
      </w:r>
    </w:p>
    <w:p w:rsidR="00042B26" w:rsidRPr="006277AD" w:rsidRDefault="00042B26" w:rsidP="00042B26">
      <w:pPr>
        <w:ind w:firstLine="567"/>
        <w:rPr>
          <w:rFonts w:eastAsia="Times New Roman"/>
          <w:color w:val="292929"/>
          <w:spacing w:val="-1"/>
          <w:szCs w:val="28"/>
          <w:lang w:eastAsia="ru-RU"/>
        </w:rPr>
      </w:pPr>
      <w:r w:rsidRPr="006277AD">
        <w:rPr>
          <w:rFonts w:eastAsia="Times New Roman"/>
          <w:color w:val="292929"/>
          <w:spacing w:val="-1"/>
          <w:szCs w:val="28"/>
          <w:lang w:eastAsia="ru-RU"/>
        </w:rPr>
        <w:t xml:space="preserve">Допустим, в качестве базового шрифта вы выбрали шрифт с кеглем 16 пикселей, тогда согласно рекомендациям современной </w:t>
      </w:r>
      <w:proofErr w:type="spellStart"/>
      <w:r w:rsidRPr="006277AD">
        <w:rPr>
          <w:rFonts w:eastAsia="Times New Roman"/>
          <w:color w:val="292929"/>
          <w:spacing w:val="-1"/>
          <w:szCs w:val="28"/>
          <w:lang w:eastAsia="ru-RU"/>
        </w:rPr>
        <w:t>типографики</w:t>
      </w:r>
      <w:proofErr w:type="spellEnd"/>
      <w:r w:rsidRPr="006277AD">
        <w:rPr>
          <w:rFonts w:eastAsia="Times New Roman"/>
          <w:color w:val="292929"/>
          <w:spacing w:val="-1"/>
          <w:szCs w:val="28"/>
          <w:lang w:eastAsia="ru-RU"/>
        </w:rPr>
        <w:t xml:space="preserve"> интерлиньяж составит 150–200% от кегля (иногда и более). Чтобы 8-ми пиксельный блок базовой сетки уложился ровное количество раз в высоту строки, можно выбрать в качестве интерлиньяжа значение равное 24 пикселям. Отталкиваясь от этой высоты строки основного текста, можно </w:t>
      </w:r>
      <w:proofErr w:type="spellStart"/>
      <w:r w:rsidRPr="006277AD">
        <w:rPr>
          <w:rFonts w:eastAsia="Times New Roman"/>
          <w:color w:val="292929"/>
          <w:spacing w:val="-1"/>
          <w:szCs w:val="28"/>
          <w:lang w:eastAsia="ru-RU"/>
        </w:rPr>
        <w:t>разлинеить</w:t>
      </w:r>
      <w:proofErr w:type="spellEnd"/>
      <w:r w:rsidRPr="006277AD">
        <w:rPr>
          <w:rFonts w:eastAsia="Times New Roman"/>
          <w:color w:val="292929"/>
          <w:spacing w:val="-1"/>
          <w:szCs w:val="28"/>
          <w:lang w:eastAsia="ru-RU"/>
        </w:rPr>
        <w:t xml:space="preserve"> макет и следовать вертикальному ритму.</w:t>
      </w:r>
    </w:p>
    <w:p w:rsidR="00042B26" w:rsidRPr="006277AD" w:rsidRDefault="00042B26" w:rsidP="00042B26">
      <w:pPr>
        <w:shd w:val="clear" w:color="auto" w:fill="F2F2F2"/>
        <w:ind w:firstLine="567"/>
        <w:jc w:val="left"/>
        <w:rPr>
          <w:rFonts w:eastAsia="Times New Roman"/>
          <w:szCs w:val="28"/>
          <w:lang w:eastAsia="ru-RU"/>
        </w:rPr>
      </w:pPr>
      <w:r w:rsidRPr="008C2C96">
        <w:rPr>
          <w:noProof/>
          <w:lang w:eastAsia="ru-RU"/>
        </w:rPr>
        <w:lastRenderedPageBreak/>
        <w:drawing>
          <wp:inline distT="0" distB="0" distL="0" distR="0" wp14:anchorId="315A8722" wp14:editId="78FEFE50">
            <wp:extent cx="1890949" cy="2208628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34381" cy="225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2C96">
        <w:rPr>
          <w:noProof/>
          <w:lang w:eastAsia="ru-RU"/>
        </w:rPr>
        <w:t xml:space="preserve"> </w:t>
      </w:r>
      <w:r w:rsidRPr="008C2C96">
        <w:rPr>
          <w:noProof/>
          <w:lang w:eastAsia="ru-RU"/>
        </w:rPr>
        <w:drawing>
          <wp:inline distT="0" distB="0" distL="0" distR="0" wp14:anchorId="696F3088" wp14:editId="69A5B9C7">
            <wp:extent cx="1920240" cy="2242841"/>
            <wp:effectExtent l="0" t="0" r="3810" b="508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53048" cy="228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B26" w:rsidRPr="006277AD" w:rsidRDefault="00042B26" w:rsidP="00042B26">
      <w:pPr>
        <w:ind w:firstLine="567"/>
        <w:jc w:val="center"/>
        <w:rPr>
          <w:rFonts w:eastAsia="Times New Roman"/>
          <w:szCs w:val="28"/>
          <w:lang w:eastAsia="ru-RU"/>
        </w:rPr>
      </w:pPr>
      <w:r w:rsidRPr="006277AD">
        <w:rPr>
          <w:rFonts w:eastAsia="Times New Roman"/>
          <w:szCs w:val="28"/>
          <w:lang w:eastAsia="ru-RU"/>
        </w:rPr>
        <w:t>Слева: построение вертикального ритма на основе базовой линии и интерлиньяжа. Справа: построение вертикального ритма на основе высоты строки</w:t>
      </w:r>
    </w:p>
    <w:p w:rsidR="00042B26" w:rsidRPr="006277AD" w:rsidRDefault="00042B26" w:rsidP="00042B26">
      <w:pPr>
        <w:ind w:firstLine="567"/>
        <w:rPr>
          <w:rFonts w:eastAsia="Times New Roman"/>
          <w:color w:val="292929"/>
          <w:spacing w:val="-1"/>
          <w:szCs w:val="28"/>
          <w:lang w:eastAsia="ru-RU"/>
        </w:rPr>
      </w:pPr>
      <w:r w:rsidRPr="006277AD">
        <w:rPr>
          <w:rFonts w:eastAsia="Times New Roman"/>
          <w:color w:val="292929"/>
          <w:spacing w:val="-1"/>
          <w:szCs w:val="28"/>
          <w:lang w:eastAsia="ru-RU"/>
        </w:rPr>
        <w:t>Какой подход выб</w:t>
      </w:r>
      <w:r>
        <w:rPr>
          <w:rFonts w:eastAsia="Times New Roman"/>
          <w:color w:val="292929"/>
          <w:spacing w:val="-1"/>
          <w:szCs w:val="28"/>
          <w:lang w:eastAsia="ru-RU"/>
        </w:rPr>
        <w:t>е</w:t>
      </w:r>
      <w:r w:rsidRPr="006277AD">
        <w:rPr>
          <w:rFonts w:eastAsia="Times New Roman"/>
          <w:color w:val="292929"/>
          <w:spacing w:val="-1"/>
          <w:szCs w:val="28"/>
          <w:lang w:eastAsia="ru-RU"/>
        </w:rPr>
        <w:t>р</w:t>
      </w:r>
      <w:r>
        <w:rPr>
          <w:rFonts w:eastAsia="Times New Roman"/>
          <w:color w:val="292929"/>
          <w:spacing w:val="-1"/>
          <w:szCs w:val="28"/>
          <w:lang w:eastAsia="ru-RU"/>
        </w:rPr>
        <w:t>ете</w:t>
      </w:r>
      <w:r w:rsidRPr="006277AD">
        <w:rPr>
          <w:rFonts w:eastAsia="Times New Roman"/>
          <w:color w:val="292929"/>
          <w:spacing w:val="-1"/>
          <w:szCs w:val="28"/>
          <w:lang w:eastAsia="ru-RU"/>
        </w:rPr>
        <w:t xml:space="preserve"> </w:t>
      </w:r>
      <w:r>
        <w:rPr>
          <w:rFonts w:eastAsia="Times New Roman"/>
          <w:color w:val="292929"/>
          <w:spacing w:val="-1"/>
          <w:szCs w:val="28"/>
          <w:lang w:eastAsia="ru-RU"/>
        </w:rPr>
        <w:t>зависит</w:t>
      </w:r>
      <w:r w:rsidRPr="006277AD">
        <w:rPr>
          <w:rFonts w:eastAsia="Times New Roman"/>
          <w:color w:val="292929"/>
          <w:spacing w:val="-1"/>
          <w:szCs w:val="28"/>
          <w:lang w:eastAsia="ru-RU"/>
        </w:rPr>
        <w:t xml:space="preserve"> от навыков и опыта </w:t>
      </w:r>
      <w:r>
        <w:rPr>
          <w:rFonts w:eastAsia="Times New Roman"/>
          <w:color w:val="292929"/>
          <w:spacing w:val="-1"/>
          <w:szCs w:val="28"/>
          <w:lang w:eastAsia="ru-RU"/>
        </w:rPr>
        <w:t>работы</w:t>
      </w:r>
      <w:r w:rsidRPr="006277AD">
        <w:rPr>
          <w:rFonts w:eastAsia="Times New Roman"/>
          <w:color w:val="292929"/>
          <w:spacing w:val="-1"/>
          <w:szCs w:val="28"/>
          <w:lang w:eastAsia="ru-RU"/>
        </w:rPr>
        <w:t xml:space="preserve">, т.к. </w:t>
      </w:r>
      <w:proofErr w:type="spellStart"/>
      <w:r w:rsidRPr="006277AD">
        <w:rPr>
          <w:rFonts w:eastAsia="Times New Roman"/>
          <w:color w:val="292929"/>
          <w:spacing w:val="-1"/>
          <w:szCs w:val="28"/>
          <w:lang w:eastAsia="ru-RU"/>
        </w:rPr>
        <w:t>нативные</w:t>
      </w:r>
      <w:proofErr w:type="spellEnd"/>
      <w:r w:rsidRPr="006277AD">
        <w:rPr>
          <w:rFonts w:eastAsia="Times New Roman"/>
          <w:color w:val="292929"/>
          <w:spacing w:val="-1"/>
          <w:szCs w:val="28"/>
          <w:lang w:eastAsia="ru-RU"/>
        </w:rPr>
        <w:t xml:space="preserve"> мобильные приложения имеют возможность работы с базовой линией текста, а вот с браузером сложнее. Вы должны будете работать на основе базовой линии, а затем использовать весьма специфические интервалы, чтобы ваш контент выровнялся.</w:t>
      </w:r>
    </w:p>
    <w:p w:rsidR="00042B26" w:rsidRPr="006277AD" w:rsidRDefault="00042B26" w:rsidP="00042B26">
      <w:pPr>
        <w:ind w:firstLine="567"/>
        <w:rPr>
          <w:rFonts w:eastAsia="Times New Roman"/>
          <w:color w:val="292929"/>
          <w:spacing w:val="-1"/>
          <w:szCs w:val="28"/>
          <w:lang w:eastAsia="ru-RU"/>
        </w:rPr>
      </w:pPr>
      <w:r w:rsidRPr="006277AD">
        <w:rPr>
          <w:rFonts w:eastAsia="Times New Roman"/>
          <w:color w:val="292929"/>
          <w:spacing w:val="-1"/>
          <w:szCs w:val="28"/>
          <w:lang w:eastAsia="ru-RU"/>
        </w:rPr>
        <w:t>Это значит, что теперь каждый элемент дизайна будет занимать по высоте некоторое число строк. С ритмом удобно работать, вы меряете всё строками, а не пикселями. Например, меню и заголовок первого уровня — 2 строки, изображение — 8 строк, кнопка — 1 строка, отступ — 1 строка и т.д.</w:t>
      </w:r>
    </w:p>
    <w:p w:rsidR="00042B26" w:rsidRDefault="00042B26" w:rsidP="00042B26">
      <w:pPr>
        <w:rPr>
          <w:rFonts w:eastAsia="Times New Roman"/>
          <w:lang w:eastAsia="ru-RU"/>
        </w:rPr>
      </w:pPr>
      <w:r w:rsidRPr="008C2C96">
        <w:rPr>
          <w:noProof/>
          <w:lang w:eastAsia="ru-RU"/>
        </w:rPr>
        <w:drawing>
          <wp:inline distT="0" distB="0" distL="0" distR="0" wp14:anchorId="15D50879" wp14:editId="28B2C321">
            <wp:extent cx="2686929" cy="2761893"/>
            <wp:effectExtent l="0" t="0" r="0" b="63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95796" cy="277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B26" w:rsidRPr="006277AD" w:rsidRDefault="00042B26" w:rsidP="00042B26">
      <w:pPr>
        <w:ind w:firstLine="567"/>
        <w:jc w:val="center"/>
        <w:rPr>
          <w:rFonts w:eastAsia="Times New Roman"/>
          <w:szCs w:val="28"/>
          <w:lang w:eastAsia="ru-RU"/>
        </w:rPr>
      </w:pPr>
      <w:r w:rsidRPr="006277AD">
        <w:rPr>
          <w:rFonts w:eastAsia="Times New Roman"/>
          <w:szCs w:val="28"/>
          <w:lang w:eastAsia="ru-RU"/>
        </w:rPr>
        <w:t xml:space="preserve">Вертикальный ритм на примере использования строк, высота которых равна высоте блока базовой сетки. Источник: внутренняя система EPAM </w:t>
      </w:r>
      <w:proofErr w:type="spellStart"/>
      <w:r w:rsidRPr="006277AD">
        <w:rPr>
          <w:rFonts w:eastAsia="Times New Roman"/>
          <w:szCs w:val="28"/>
          <w:lang w:eastAsia="ru-RU"/>
        </w:rPr>
        <w:t>Learn</w:t>
      </w:r>
      <w:proofErr w:type="spellEnd"/>
    </w:p>
    <w:p w:rsidR="00042B26" w:rsidRPr="006277AD" w:rsidRDefault="00042B26" w:rsidP="00042B26">
      <w:pPr>
        <w:ind w:firstLine="567"/>
        <w:jc w:val="left"/>
        <w:outlineLvl w:val="0"/>
        <w:rPr>
          <w:rFonts w:eastAsia="Times New Roman"/>
          <w:color w:val="292929"/>
          <w:kern w:val="36"/>
          <w:szCs w:val="28"/>
          <w:lang w:eastAsia="ru-RU"/>
        </w:rPr>
      </w:pPr>
      <w:r w:rsidRPr="006277AD">
        <w:rPr>
          <w:rFonts w:eastAsia="Times New Roman"/>
          <w:b/>
          <w:bCs/>
          <w:color w:val="292929"/>
          <w:kern w:val="36"/>
          <w:szCs w:val="28"/>
          <w:lang w:eastAsia="ru-RU"/>
        </w:rPr>
        <w:t>Колоночная сетка</w:t>
      </w:r>
    </w:p>
    <w:p w:rsidR="00042B26" w:rsidRPr="006277AD" w:rsidRDefault="00042B26" w:rsidP="00042B26">
      <w:pPr>
        <w:ind w:firstLine="567"/>
        <w:jc w:val="left"/>
        <w:rPr>
          <w:rFonts w:eastAsia="Times New Roman"/>
          <w:color w:val="292929"/>
          <w:spacing w:val="-1"/>
          <w:szCs w:val="28"/>
          <w:lang w:eastAsia="ru-RU"/>
        </w:rPr>
      </w:pPr>
      <w:r w:rsidRPr="006277AD">
        <w:rPr>
          <w:rFonts w:eastAsia="Times New Roman"/>
          <w:color w:val="292929"/>
          <w:spacing w:val="-1"/>
          <w:szCs w:val="28"/>
          <w:lang w:eastAsia="ru-RU"/>
        </w:rPr>
        <w:t xml:space="preserve">Колоночная сетка отвечает за </w:t>
      </w:r>
      <w:r w:rsidRPr="00F6773D">
        <w:rPr>
          <w:rFonts w:eastAsia="Times New Roman"/>
          <w:b/>
          <w:i/>
          <w:color w:val="292929"/>
          <w:spacing w:val="-1"/>
          <w:szCs w:val="28"/>
          <w:lang w:eastAsia="ru-RU"/>
        </w:rPr>
        <w:t>горизонтальный ритм</w:t>
      </w:r>
      <w:r w:rsidRPr="006277AD">
        <w:rPr>
          <w:rFonts w:eastAsia="Times New Roman"/>
          <w:color w:val="292929"/>
          <w:spacing w:val="-1"/>
          <w:szCs w:val="28"/>
          <w:lang w:eastAsia="ru-RU"/>
        </w:rPr>
        <w:t>, который можно получить путем выбора соотношения ширины колонки и отступа, которое позволит легко менять положении более крупных блоков.</w:t>
      </w:r>
    </w:p>
    <w:p w:rsidR="00042B26" w:rsidRPr="006277AD" w:rsidRDefault="00042B26" w:rsidP="00042B26">
      <w:pPr>
        <w:shd w:val="clear" w:color="auto" w:fill="F2F2F2"/>
        <w:ind w:firstLine="567"/>
        <w:jc w:val="left"/>
        <w:rPr>
          <w:rFonts w:eastAsia="Times New Roman"/>
          <w:szCs w:val="28"/>
          <w:lang w:eastAsia="ru-RU"/>
        </w:rPr>
      </w:pPr>
      <w:r w:rsidRPr="008C2C96">
        <w:rPr>
          <w:noProof/>
          <w:lang w:eastAsia="ru-RU"/>
        </w:rPr>
        <w:lastRenderedPageBreak/>
        <w:drawing>
          <wp:inline distT="0" distB="0" distL="0" distR="0" wp14:anchorId="6CF4932A" wp14:editId="7DBEABB7">
            <wp:extent cx="2890911" cy="2610144"/>
            <wp:effectExtent l="0" t="0" r="508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9122" cy="261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B26" w:rsidRPr="006277AD" w:rsidRDefault="00042B26" w:rsidP="00042B26">
      <w:pPr>
        <w:shd w:val="clear" w:color="auto" w:fill="F2F2F2"/>
        <w:ind w:firstLine="567"/>
        <w:jc w:val="left"/>
        <w:rPr>
          <w:rFonts w:eastAsia="Times New Roman"/>
          <w:szCs w:val="28"/>
          <w:lang w:eastAsia="ru-RU"/>
        </w:rPr>
      </w:pPr>
    </w:p>
    <w:p w:rsidR="00042B26" w:rsidRPr="006277AD" w:rsidRDefault="00042B26" w:rsidP="00042B26">
      <w:pPr>
        <w:ind w:firstLine="567"/>
        <w:jc w:val="center"/>
        <w:rPr>
          <w:rFonts w:eastAsia="Times New Roman"/>
          <w:szCs w:val="28"/>
          <w:lang w:eastAsia="ru-RU"/>
        </w:rPr>
      </w:pPr>
      <w:r w:rsidRPr="006277AD">
        <w:rPr>
          <w:rFonts w:eastAsia="Times New Roman"/>
          <w:szCs w:val="28"/>
          <w:lang w:eastAsia="ru-RU"/>
        </w:rPr>
        <w:t xml:space="preserve">Источник: внутренняя система EPAM </w:t>
      </w:r>
      <w:proofErr w:type="spellStart"/>
      <w:r w:rsidRPr="006277AD">
        <w:rPr>
          <w:rFonts w:eastAsia="Times New Roman"/>
          <w:szCs w:val="28"/>
          <w:lang w:eastAsia="ru-RU"/>
        </w:rPr>
        <w:t>Learn</w:t>
      </w:r>
      <w:proofErr w:type="spellEnd"/>
    </w:p>
    <w:p w:rsidR="00042B26" w:rsidRPr="006277AD" w:rsidRDefault="00042B26" w:rsidP="00042B26">
      <w:pPr>
        <w:ind w:firstLine="567"/>
        <w:rPr>
          <w:rFonts w:eastAsia="Times New Roman"/>
          <w:color w:val="292929"/>
          <w:spacing w:val="-1"/>
          <w:szCs w:val="28"/>
          <w:lang w:eastAsia="ru-RU"/>
        </w:rPr>
      </w:pPr>
      <w:r w:rsidRPr="006277AD">
        <w:rPr>
          <w:rFonts w:eastAsia="Times New Roman"/>
          <w:b/>
          <w:bCs/>
          <w:color w:val="292929"/>
          <w:spacing w:val="-1"/>
          <w:szCs w:val="28"/>
          <w:lang w:eastAsia="ru-RU"/>
        </w:rPr>
        <w:t>Почему так популярна 12-колоночная сетка? </w:t>
      </w:r>
      <w:r w:rsidRPr="006277AD">
        <w:rPr>
          <w:rFonts w:eastAsia="Times New Roman"/>
          <w:color w:val="292929"/>
          <w:spacing w:val="-1"/>
          <w:szCs w:val="28"/>
          <w:lang w:eastAsia="ru-RU"/>
        </w:rPr>
        <w:t>Потому что число 12 делится на: 12, 6, 4, 3, 2, 1. Поэтому сетка получается гибкой и позволяет органично верстать блоки почти любого количества или ширины. Более того, отбрасывая по краям макета 1 или 2 колонки в качестве полей, вы получаете в центре блок, который делится ещё и на 10, 5 или 8.</w:t>
      </w:r>
    </w:p>
    <w:p w:rsidR="00042B26" w:rsidRDefault="00042B26" w:rsidP="00E25882">
      <w:pPr>
        <w:shd w:val="clear" w:color="auto" w:fill="FFFFFF"/>
        <w:rPr>
          <w:rFonts w:eastAsia="Times New Roman" w:cs="Times New Roman"/>
          <w:color w:val="000000"/>
          <w:szCs w:val="28"/>
        </w:rPr>
      </w:pPr>
    </w:p>
    <w:p w:rsidR="000B79FB" w:rsidRPr="000B79FB" w:rsidRDefault="000B79FB" w:rsidP="000B79FB">
      <w:pPr>
        <w:shd w:val="clear" w:color="auto" w:fill="FFFFFF"/>
        <w:tabs>
          <w:tab w:val="center" w:pos="4677"/>
          <w:tab w:val="left" w:pos="5775"/>
        </w:tabs>
        <w:rPr>
          <w:rFonts w:eastAsia="Times New Roman" w:cs="Times New Roman"/>
          <w:b/>
          <w:color w:val="000000"/>
          <w:szCs w:val="28"/>
        </w:rPr>
      </w:pPr>
      <w:r w:rsidRPr="000B79FB">
        <w:rPr>
          <w:rFonts w:eastAsia="Times New Roman" w:cs="Times New Roman"/>
          <w:b/>
          <w:color w:val="000000"/>
          <w:szCs w:val="28"/>
        </w:rPr>
        <w:t>Расположение элементов</w:t>
      </w:r>
    </w:p>
    <w:p w:rsidR="000E70A7" w:rsidRPr="00F83382" w:rsidRDefault="000E70A7" w:rsidP="000E70A7">
      <w:pPr>
        <w:rPr>
          <w:rFonts w:eastAsia="Times New Roman"/>
          <w:color w:val="000000"/>
          <w:szCs w:val="28"/>
        </w:rPr>
      </w:pPr>
      <w:r w:rsidRPr="003641CD">
        <w:rPr>
          <w:rFonts w:eastAsia="Times New Roman"/>
          <w:bCs/>
          <w:color w:val="000000"/>
          <w:szCs w:val="28"/>
          <w:lang w:eastAsia="ru-RU"/>
        </w:rPr>
        <w:t>Оформление и расположение ключевых элементов навигации должны оставаться неизменными на всех страницах одного уровня.</w:t>
      </w:r>
    </w:p>
    <w:p w:rsidR="000B79FB" w:rsidRDefault="000B79FB" w:rsidP="000E70A7">
      <w:pPr>
        <w:rPr>
          <w:b/>
        </w:rPr>
      </w:pPr>
      <w:r w:rsidRPr="000B79FB">
        <w:t>Важные элементы должны иметь фиксированное расположение. Менее важные элементы интерфейса могут быть перемещены</w:t>
      </w:r>
      <w:r w:rsidR="000E70A7">
        <w:rPr>
          <w:b/>
        </w:rPr>
        <w:t>,</w:t>
      </w:r>
      <w:r w:rsidRPr="000B79FB">
        <w:t xml:space="preserve"> но это крайне нежелательно.</w:t>
      </w:r>
    </w:p>
    <w:p w:rsidR="000E70A7" w:rsidRPr="000E70A7" w:rsidRDefault="000E70A7" w:rsidP="000E70A7">
      <w:pPr>
        <w:tabs>
          <w:tab w:val="clear" w:pos="992"/>
        </w:tabs>
        <w:ind w:left="66" w:firstLine="501"/>
        <w:rPr>
          <w:color w:val="000000"/>
          <w:szCs w:val="28"/>
        </w:rPr>
      </w:pPr>
      <w:r w:rsidRPr="000E70A7">
        <w:rPr>
          <w:color w:val="000000"/>
          <w:szCs w:val="28"/>
        </w:rPr>
        <w:t>Группа связанных флажков, вариантов выбора или текстовых полей должна подчиняться выравниванию стандартной сетки.</w:t>
      </w:r>
    </w:p>
    <w:p w:rsidR="000E70A7" w:rsidRDefault="000E70A7" w:rsidP="000E70A7">
      <w:pPr>
        <w:tabs>
          <w:tab w:val="clear" w:pos="992"/>
        </w:tabs>
        <w:ind w:left="66" w:firstLine="501"/>
        <w:rPr>
          <w:color w:val="000000"/>
          <w:szCs w:val="28"/>
        </w:rPr>
      </w:pPr>
      <w:r w:rsidRPr="00D23196">
        <w:rPr>
          <w:color w:val="000000"/>
          <w:szCs w:val="28"/>
        </w:rPr>
        <w:t>Текст</w:t>
      </w:r>
      <w:r>
        <w:rPr>
          <w:color w:val="000000"/>
          <w:szCs w:val="28"/>
        </w:rPr>
        <w:t>овые блоки</w:t>
      </w:r>
      <w:r w:rsidRPr="00D23196">
        <w:rPr>
          <w:color w:val="000000"/>
          <w:szCs w:val="28"/>
        </w:rPr>
        <w:t xml:space="preserve"> и функциональные элементы четко выравниваются по сетке с фиксированным шагом.</w:t>
      </w:r>
    </w:p>
    <w:p w:rsidR="00EF2FFD" w:rsidRPr="0028402F" w:rsidRDefault="00EF2FFD" w:rsidP="004E49FD">
      <w:pPr>
        <w:pStyle w:val="1"/>
        <w:ind w:firstLine="709"/>
        <w:jc w:val="both"/>
        <w:rPr>
          <w:rFonts w:cs="Times New Roman"/>
        </w:rPr>
      </w:pPr>
      <w:r>
        <w:rPr>
          <w:rFonts w:cs="Times New Roman"/>
        </w:rPr>
        <w:t>2</w:t>
      </w:r>
      <w:r w:rsidRPr="0028402F">
        <w:rPr>
          <w:rFonts w:cs="Times New Roman"/>
        </w:rPr>
        <w:t xml:space="preserve">. Задание на лабораторную работу </w:t>
      </w:r>
    </w:p>
    <w:p w:rsidR="00982A23" w:rsidRPr="003641CD" w:rsidRDefault="00982A23" w:rsidP="00982A23">
      <w:pPr>
        <w:pStyle w:val="a3"/>
        <w:numPr>
          <w:ilvl w:val="0"/>
          <w:numId w:val="19"/>
        </w:numPr>
        <w:tabs>
          <w:tab w:val="clear" w:pos="992"/>
        </w:tabs>
        <w:ind w:left="426"/>
        <w:rPr>
          <w:rFonts w:eastAsia="Times New Roman" w:cs="Times New Roman"/>
          <w:color w:val="000000"/>
          <w:szCs w:val="28"/>
        </w:rPr>
      </w:pPr>
      <w:r w:rsidRPr="003641CD">
        <w:rPr>
          <w:rFonts w:eastAsia="Times New Roman" w:cs="Times New Roman"/>
          <w:bCs/>
          <w:color w:val="000000"/>
          <w:szCs w:val="28"/>
        </w:rPr>
        <w:t>Разработайте и рассчитайте сетку для вашего проекта (</w:t>
      </w:r>
      <w:r>
        <w:rPr>
          <w:rFonts w:eastAsia="Times New Roman" w:cs="Times New Roman"/>
          <w:bCs/>
          <w:color w:val="000000"/>
          <w:szCs w:val="28"/>
        </w:rPr>
        <w:t>базовую, шрифтовую и колоночную</w:t>
      </w:r>
      <w:r w:rsidRPr="003641CD">
        <w:rPr>
          <w:rFonts w:eastAsia="Times New Roman" w:cs="Times New Roman"/>
          <w:bCs/>
          <w:color w:val="000000"/>
          <w:szCs w:val="28"/>
        </w:rPr>
        <w:t>).</w:t>
      </w:r>
    </w:p>
    <w:p w:rsidR="00982A23" w:rsidRPr="000E70A7" w:rsidRDefault="00982A23" w:rsidP="00982A23">
      <w:pPr>
        <w:pStyle w:val="a3"/>
        <w:numPr>
          <w:ilvl w:val="0"/>
          <w:numId w:val="19"/>
        </w:numPr>
        <w:tabs>
          <w:tab w:val="clear" w:pos="992"/>
        </w:tabs>
        <w:ind w:left="426"/>
        <w:rPr>
          <w:rFonts w:eastAsia="Times New Roman" w:cs="Times New Roman"/>
          <w:color w:val="000000"/>
          <w:szCs w:val="28"/>
        </w:rPr>
      </w:pPr>
      <w:r w:rsidRPr="000E70A7">
        <w:rPr>
          <w:rFonts w:eastAsia="Times New Roman" w:cs="Times New Roman"/>
          <w:bCs/>
          <w:color w:val="000000"/>
          <w:szCs w:val="28"/>
          <w:lang w:eastAsia="ru-RU"/>
        </w:rPr>
        <w:t xml:space="preserve">Разработайте блочную разметку. Определите место расположения </w:t>
      </w:r>
      <w:r w:rsidRPr="003641CD">
        <w:rPr>
          <w:rFonts w:eastAsia="Times New Roman" w:cs="Times New Roman"/>
          <w:bCs/>
          <w:color w:val="000000"/>
          <w:szCs w:val="28"/>
        </w:rPr>
        <w:t>элементов дизайна вашего приложения</w:t>
      </w:r>
      <w:r w:rsidRPr="000E70A7">
        <w:rPr>
          <w:rFonts w:eastAsia="Times New Roman" w:cs="Times New Roman"/>
          <w:bCs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bCs/>
          <w:color w:val="000000"/>
          <w:szCs w:val="28"/>
          <w:lang w:eastAsia="ru-RU"/>
        </w:rPr>
        <w:t>и их размеры</w:t>
      </w:r>
      <w:r w:rsidRPr="000E70A7">
        <w:rPr>
          <w:rFonts w:eastAsia="Times New Roman" w:cs="Times New Roman"/>
          <w:bCs/>
          <w:color w:val="000000"/>
          <w:szCs w:val="28"/>
          <w:lang w:eastAsia="ru-RU"/>
        </w:rPr>
        <w:t xml:space="preserve">. </w:t>
      </w:r>
    </w:p>
    <w:p w:rsidR="00EF2FFD" w:rsidRPr="000E70A7" w:rsidRDefault="00EF2FFD" w:rsidP="00EF2FFD">
      <w:pPr>
        <w:pStyle w:val="a3"/>
        <w:numPr>
          <w:ilvl w:val="0"/>
          <w:numId w:val="19"/>
        </w:numPr>
        <w:tabs>
          <w:tab w:val="clear" w:pos="992"/>
        </w:tabs>
        <w:ind w:left="426"/>
        <w:rPr>
          <w:rFonts w:eastAsia="Times New Roman" w:cs="Times New Roman"/>
          <w:color w:val="000000"/>
          <w:szCs w:val="28"/>
        </w:rPr>
      </w:pPr>
      <w:r w:rsidRPr="000E70A7">
        <w:rPr>
          <w:rFonts w:eastAsia="Times New Roman" w:cs="Times New Roman"/>
          <w:bCs/>
          <w:color w:val="000000"/>
          <w:szCs w:val="28"/>
        </w:rPr>
        <w:t>Впишите элементы интерфейса в сетку</w:t>
      </w:r>
      <w:r w:rsidR="00982A23">
        <w:rPr>
          <w:rFonts w:eastAsia="Times New Roman" w:cs="Times New Roman"/>
          <w:bCs/>
          <w:color w:val="000000"/>
          <w:szCs w:val="28"/>
        </w:rPr>
        <w:t xml:space="preserve"> и </w:t>
      </w:r>
      <w:r w:rsidR="00982A23" w:rsidRPr="003641CD">
        <w:rPr>
          <w:color w:val="000000"/>
          <w:szCs w:val="28"/>
        </w:rPr>
        <w:t>выполните</w:t>
      </w:r>
      <w:r w:rsidR="00FF474E">
        <w:rPr>
          <w:color w:val="000000"/>
          <w:szCs w:val="28"/>
        </w:rPr>
        <w:t xml:space="preserve"> их</w:t>
      </w:r>
      <w:r w:rsidR="00982A23" w:rsidRPr="003641CD">
        <w:rPr>
          <w:color w:val="000000"/>
          <w:szCs w:val="28"/>
        </w:rPr>
        <w:t xml:space="preserve"> </w:t>
      </w:r>
      <w:r w:rsidR="00982A23" w:rsidRPr="003641CD">
        <w:rPr>
          <w:color w:val="000000"/>
          <w:szCs w:val="28"/>
        </w:rPr>
        <w:t>выравнивание</w:t>
      </w:r>
      <w:r w:rsidRPr="000E70A7">
        <w:rPr>
          <w:rFonts w:cs="Times New Roman"/>
          <w:color w:val="000000"/>
          <w:szCs w:val="28"/>
        </w:rPr>
        <w:t>.</w:t>
      </w:r>
      <w:r w:rsidR="00985871" w:rsidRPr="000E70A7">
        <w:rPr>
          <w:rFonts w:cs="Times New Roman"/>
          <w:color w:val="000000"/>
          <w:szCs w:val="28"/>
        </w:rPr>
        <w:t xml:space="preserve">     </w:t>
      </w:r>
    </w:p>
    <w:p w:rsidR="004F08E8" w:rsidRPr="00FF474E" w:rsidRDefault="004F08E8" w:rsidP="00FF474E">
      <w:pPr>
        <w:tabs>
          <w:tab w:val="clear" w:pos="992"/>
        </w:tabs>
        <w:ind w:left="66" w:firstLine="0"/>
        <w:jc w:val="left"/>
        <w:rPr>
          <w:rFonts w:eastAsia="Times New Roman" w:cs="Times New Roman"/>
          <w:color w:val="000000"/>
          <w:szCs w:val="28"/>
        </w:rPr>
      </w:pPr>
    </w:p>
    <w:p w:rsidR="00DA31FC" w:rsidRPr="0028402F" w:rsidRDefault="00DA31FC" w:rsidP="009E187C">
      <w:pPr>
        <w:pStyle w:val="a4"/>
        <w:spacing w:before="240" w:beforeAutospacing="0" w:after="120" w:afterAutospacing="0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4</w:t>
      </w:r>
      <w:r w:rsidRPr="0028402F">
        <w:rPr>
          <w:b/>
          <w:sz w:val="28"/>
          <w:szCs w:val="28"/>
        </w:rPr>
        <w:t>. Требования к оформлению отчета</w:t>
      </w:r>
    </w:p>
    <w:p w:rsidR="00DA31FC" w:rsidRPr="0028402F" w:rsidRDefault="00DA31FC" w:rsidP="00DA31FC">
      <w:pPr>
        <w:pStyle w:val="syn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28402F">
        <w:rPr>
          <w:sz w:val="28"/>
          <w:szCs w:val="28"/>
        </w:rPr>
        <w:t>Отчет должен содержать:</w:t>
      </w:r>
    </w:p>
    <w:p w:rsidR="00DA31FC" w:rsidRPr="0028402F" w:rsidRDefault="00DA31FC" w:rsidP="000E70A7">
      <w:pPr>
        <w:pStyle w:val="syn"/>
        <w:numPr>
          <w:ilvl w:val="0"/>
          <w:numId w:val="15"/>
        </w:numPr>
        <w:spacing w:before="0" w:beforeAutospacing="0" w:after="0" w:afterAutospacing="0"/>
        <w:ind w:left="426"/>
        <w:rPr>
          <w:color w:val="000000"/>
          <w:sz w:val="28"/>
          <w:szCs w:val="28"/>
        </w:rPr>
      </w:pPr>
      <w:r w:rsidRPr="0028402F">
        <w:rPr>
          <w:color w:val="000000"/>
          <w:sz w:val="28"/>
          <w:szCs w:val="28"/>
        </w:rPr>
        <w:t>Титульный лист</w:t>
      </w:r>
      <w:r w:rsidR="009E187C">
        <w:rPr>
          <w:color w:val="000000"/>
          <w:sz w:val="28"/>
          <w:szCs w:val="28"/>
        </w:rPr>
        <w:t>.</w:t>
      </w:r>
    </w:p>
    <w:p w:rsidR="00DA31FC" w:rsidRDefault="00DA31FC" w:rsidP="000E70A7">
      <w:pPr>
        <w:pStyle w:val="syn"/>
        <w:numPr>
          <w:ilvl w:val="0"/>
          <w:numId w:val="15"/>
        </w:numPr>
        <w:spacing w:before="0" w:beforeAutospacing="0" w:after="0" w:afterAutospacing="0"/>
        <w:ind w:left="426"/>
        <w:rPr>
          <w:color w:val="000000"/>
          <w:sz w:val="28"/>
          <w:szCs w:val="28"/>
        </w:rPr>
      </w:pPr>
      <w:r w:rsidRPr="0028402F">
        <w:rPr>
          <w:color w:val="000000"/>
          <w:sz w:val="28"/>
          <w:szCs w:val="28"/>
        </w:rPr>
        <w:t>Название и цели работы</w:t>
      </w:r>
      <w:r w:rsidR="009E187C">
        <w:rPr>
          <w:color w:val="000000"/>
          <w:sz w:val="28"/>
          <w:szCs w:val="28"/>
        </w:rPr>
        <w:t>.</w:t>
      </w:r>
    </w:p>
    <w:p w:rsidR="00982A23" w:rsidRPr="0069625C" w:rsidRDefault="00982A23" w:rsidP="00982A23">
      <w:pPr>
        <w:pStyle w:val="syn"/>
        <w:numPr>
          <w:ilvl w:val="0"/>
          <w:numId w:val="15"/>
        </w:numPr>
        <w:spacing w:before="0" w:beforeAutospacing="0" w:after="0" w:afterAutospacing="0"/>
        <w:ind w:left="426"/>
        <w:rPr>
          <w:color w:val="000000"/>
          <w:sz w:val="28"/>
          <w:szCs w:val="28"/>
        </w:rPr>
      </w:pPr>
      <w:r w:rsidRPr="0069625C">
        <w:rPr>
          <w:color w:val="000000"/>
          <w:sz w:val="28"/>
          <w:szCs w:val="28"/>
        </w:rPr>
        <w:lastRenderedPageBreak/>
        <w:t xml:space="preserve">Выбор сетки и ее </w:t>
      </w:r>
      <w:r>
        <w:rPr>
          <w:color w:val="000000"/>
          <w:sz w:val="28"/>
          <w:szCs w:val="28"/>
        </w:rPr>
        <w:t>р</w:t>
      </w:r>
      <w:r w:rsidRPr="0069625C">
        <w:rPr>
          <w:color w:val="000000"/>
          <w:sz w:val="28"/>
          <w:szCs w:val="28"/>
        </w:rPr>
        <w:t>асчет.</w:t>
      </w:r>
    </w:p>
    <w:p w:rsidR="0069625C" w:rsidRDefault="0069625C" w:rsidP="000E70A7">
      <w:pPr>
        <w:pStyle w:val="syn"/>
        <w:numPr>
          <w:ilvl w:val="0"/>
          <w:numId w:val="15"/>
        </w:numPr>
        <w:spacing w:before="0" w:beforeAutospacing="0" w:after="0" w:afterAutospacing="0"/>
        <w:ind w:left="426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Размеры всех элементов дизайна.</w:t>
      </w:r>
    </w:p>
    <w:p w:rsidR="0069625C" w:rsidRDefault="00B608DF" w:rsidP="000E70A7">
      <w:pPr>
        <w:pStyle w:val="syn"/>
        <w:numPr>
          <w:ilvl w:val="0"/>
          <w:numId w:val="15"/>
        </w:numPr>
        <w:spacing w:before="0" w:beforeAutospacing="0" w:after="0" w:afterAutospacing="0"/>
        <w:ind w:left="426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Обоснование</w:t>
      </w:r>
      <w:r w:rsidR="0069625C">
        <w:rPr>
          <w:color w:val="000000"/>
          <w:sz w:val="28"/>
          <w:szCs w:val="28"/>
        </w:rPr>
        <w:t xml:space="preserve"> местоположения элементов дизайна</w:t>
      </w:r>
      <w:r>
        <w:rPr>
          <w:color w:val="000000"/>
          <w:sz w:val="28"/>
          <w:szCs w:val="28"/>
        </w:rPr>
        <w:t xml:space="preserve"> в соответствии с принципами </w:t>
      </w:r>
      <w:proofErr w:type="spellStart"/>
      <w:r>
        <w:rPr>
          <w:color w:val="000000"/>
          <w:sz w:val="28"/>
          <w:szCs w:val="28"/>
        </w:rPr>
        <w:t>юзабилити</w:t>
      </w:r>
      <w:proofErr w:type="spellEnd"/>
      <w:r>
        <w:rPr>
          <w:color w:val="000000"/>
          <w:sz w:val="28"/>
          <w:szCs w:val="28"/>
        </w:rPr>
        <w:t>.</w:t>
      </w:r>
      <w:r w:rsidR="0069625C">
        <w:rPr>
          <w:color w:val="000000"/>
          <w:sz w:val="28"/>
          <w:szCs w:val="28"/>
        </w:rPr>
        <w:t xml:space="preserve"> </w:t>
      </w:r>
    </w:p>
    <w:p w:rsidR="0052797F" w:rsidRPr="00B42A9F" w:rsidRDefault="00E10B5A" w:rsidP="000E70A7">
      <w:pPr>
        <w:pStyle w:val="a3"/>
        <w:numPr>
          <w:ilvl w:val="0"/>
          <w:numId w:val="15"/>
        </w:numPr>
        <w:tabs>
          <w:tab w:val="clear" w:pos="992"/>
        </w:tabs>
        <w:ind w:left="426"/>
        <w:jc w:val="left"/>
      </w:pPr>
      <w:r>
        <w:rPr>
          <w:rFonts w:eastAsia="Times New Roman" w:cs="Times New Roman"/>
          <w:color w:val="000000"/>
          <w:szCs w:val="28"/>
        </w:rPr>
        <w:t>Прототипы</w:t>
      </w:r>
      <w:r w:rsidR="00DA31FC" w:rsidRPr="00B746EE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 xml:space="preserve">всех </w:t>
      </w:r>
      <w:r w:rsidR="00DA31FC" w:rsidRPr="00B746EE">
        <w:rPr>
          <w:rFonts w:eastAsia="Times New Roman" w:cs="Times New Roman"/>
          <w:color w:val="000000"/>
          <w:szCs w:val="28"/>
        </w:rPr>
        <w:t>страниц с привязкой по сетке</w:t>
      </w:r>
      <w:r>
        <w:rPr>
          <w:rFonts w:eastAsia="NewBaskervilleExpScC-Roman" w:cs="Times New Roman"/>
          <w:szCs w:val="24"/>
        </w:rPr>
        <w:t>.</w:t>
      </w:r>
    </w:p>
    <w:p w:rsidR="00B42A9F" w:rsidRDefault="00B42A9F" w:rsidP="00B42A9F">
      <w:pPr>
        <w:pStyle w:val="a4"/>
        <w:spacing w:before="240" w:beforeAutospacing="0" w:after="120" w:afterAutospacing="0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5. </w:t>
      </w:r>
      <w:r w:rsidRPr="00B42A9F">
        <w:rPr>
          <w:b/>
          <w:sz w:val="28"/>
          <w:szCs w:val="28"/>
        </w:rPr>
        <w:t>Контрольные вопросы:</w:t>
      </w:r>
    </w:p>
    <w:p w:rsidR="00B42A9F" w:rsidRPr="00B42A9F" w:rsidRDefault="00B42A9F" w:rsidP="00B42A9F">
      <w:pPr>
        <w:pStyle w:val="a3"/>
        <w:numPr>
          <w:ilvl w:val="0"/>
          <w:numId w:val="20"/>
        </w:numPr>
        <w:tabs>
          <w:tab w:val="clear" w:pos="992"/>
          <w:tab w:val="left" w:pos="2835"/>
        </w:tabs>
        <w:spacing w:line="216" w:lineRule="auto"/>
        <w:rPr>
          <w:rFonts w:eastAsia="Times New Roman"/>
          <w:szCs w:val="28"/>
        </w:rPr>
      </w:pPr>
      <w:r w:rsidRPr="00B42A9F">
        <w:rPr>
          <w:szCs w:val="28"/>
        </w:rPr>
        <w:t xml:space="preserve">Каково назначение сетки? </w:t>
      </w:r>
    </w:p>
    <w:p w:rsidR="00B42A9F" w:rsidRPr="00B42A9F" w:rsidRDefault="00B42A9F" w:rsidP="00B42A9F">
      <w:pPr>
        <w:pStyle w:val="a3"/>
        <w:numPr>
          <w:ilvl w:val="0"/>
          <w:numId w:val="20"/>
        </w:numPr>
        <w:tabs>
          <w:tab w:val="clear" w:pos="992"/>
          <w:tab w:val="left" w:pos="2835"/>
        </w:tabs>
        <w:spacing w:line="216" w:lineRule="auto"/>
        <w:rPr>
          <w:szCs w:val="28"/>
        </w:rPr>
      </w:pPr>
      <w:r w:rsidRPr="00B42A9F">
        <w:rPr>
          <w:szCs w:val="28"/>
        </w:rPr>
        <w:t>Какие существуют виды сеток?</w:t>
      </w:r>
    </w:p>
    <w:p w:rsidR="00B42A9F" w:rsidRDefault="00B42A9F" w:rsidP="00B42A9F">
      <w:pPr>
        <w:pStyle w:val="a3"/>
        <w:numPr>
          <w:ilvl w:val="0"/>
          <w:numId w:val="20"/>
        </w:numPr>
        <w:tabs>
          <w:tab w:val="clear" w:pos="992"/>
          <w:tab w:val="left" w:pos="2835"/>
        </w:tabs>
        <w:spacing w:line="216" w:lineRule="auto"/>
        <w:rPr>
          <w:rFonts w:eastAsia="Times New Roman" w:cs="Times New Roman"/>
          <w:szCs w:val="28"/>
        </w:rPr>
      </w:pPr>
      <w:r w:rsidRPr="00B42A9F">
        <w:rPr>
          <w:rFonts w:eastAsia="Times New Roman" w:cs="Times New Roman"/>
          <w:szCs w:val="28"/>
        </w:rPr>
        <w:t xml:space="preserve">Как выбирается </w:t>
      </w:r>
      <w:r w:rsidR="00FF474E">
        <w:rPr>
          <w:rFonts w:eastAsia="Times New Roman" w:cs="Times New Roman"/>
          <w:szCs w:val="28"/>
        </w:rPr>
        <w:t xml:space="preserve">базовая, </w:t>
      </w:r>
      <w:r w:rsidRPr="00B42A9F">
        <w:rPr>
          <w:rFonts w:eastAsia="Times New Roman" w:cs="Times New Roman"/>
          <w:szCs w:val="28"/>
        </w:rPr>
        <w:t xml:space="preserve">шрифтовая </w:t>
      </w:r>
      <w:r w:rsidR="00FF474E">
        <w:rPr>
          <w:rFonts w:eastAsia="Times New Roman" w:cs="Times New Roman"/>
          <w:szCs w:val="28"/>
        </w:rPr>
        <w:t xml:space="preserve">и блочная </w:t>
      </w:r>
      <w:r w:rsidRPr="00B42A9F">
        <w:rPr>
          <w:rFonts w:eastAsia="Times New Roman" w:cs="Times New Roman"/>
          <w:szCs w:val="28"/>
        </w:rPr>
        <w:t>сетка?</w:t>
      </w:r>
    </w:p>
    <w:p w:rsidR="00B42A9F" w:rsidRPr="00B42A9F" w:rsidRDefault="00B42A9F" w:rsidP="00B42A9F">
      <w:pPr>
        <w:pStyle w:val="a3"/>
        <w:numPr>
          <w:ilvl w:val="0"/>
          <w:numId w:val="20"/>
        </w:numPr>
        <w:tabs>
          <w:tab w:val="clear" w:pos="992"/>
          <w:tab w:val="left" w:pos="2835"/>
        </w:tabs>
        <w:spacing w:line="216" w:lineRule="auto"/>
        <w:rPr>
          <w:rFonts w:eastAsia="Times New Roman" w:cs="Times New Roman"/>
          <w:szCs w:val="28"/>
        </w:rPr>
      </w:pPr>
      <w:r w:rsidRPr="00B42A9F">
        <w:rPr>
          <w:rFonts w:eastAsia="Times New Roman" w:cs="Times New Roman"/>
          <w:szCs w:val="28"/>
        </w:rPr>
        <w:t>Что такое композиция и каковы ее правила?</w:t>
      </w:r>
    </w:p>
    <w:p w:rsidR="00B42A9F" w:rsidRPr="00B42A9F" w:rsidRDefault="00B42A9F" w:rsidP="00B42A9F">
      <w:pPr>
        <w:pStyle w:val="a3"/>
        <w:numPr>
          <w:ilvl w:val="0"/>
          <w:numId w:val="20"/>
        </w:numPr>
        <w:tabs>
          <w:tab w:val="clear" w:pos="992"/>
          <w:tab w:val="left" w:pos="2835"/>
        </w:tabs>
        <w:spacing w:line="216" w:lineRule="auto"/>
        <w:rPr>
          <w:rFonts w:eastAsia="Times New Roman" w:cs="Times New Roman"/>
          <w:szCs w:val="28"/>
        </w:rPr>
      </w:pPr>
      <w:r w:rsidRPr="00B42A9F">
        <w:rPr>
          <w:rFonts w:eastAsia="Times New Roman" w:cs="Times New Roman"/>
          <w:szCs w:val="28"/>
        </w:rPr>
        <w:t xml:space="preserve">Что такое пропорции? Как вычисляют «Золотое сечение»? </w:t>
      </w:r>
    </w:p>
    <w:p w:rsidR="00B42A9F" w:rsidRPr="00B42A9F" w:rsidRDefault="00B42A9F" w:rsidP="00B42A9F">
      <w:pPr>
        <w:pStyle w:val="a3"/>
        <w:numPr>
          <w:ilvl w:val="0"/>
          <w:numId w:val="20"/>
        </w:numPr>
        <w:tabs>
          <w:tab w:val="clear" w:pos="992"/>
          <w:tab w:val="left" w:pos="2835"/>
        </w:tabs>
        <w:spacing w:line="216" w:lineRule="auto"/>
        <w:rPr>
          <w:rFonts w:eastAsia="Times New Roman" w:cs="Times New Roman"/>
          <w:szCs w:val="28"/>
        </w:rPr>
      </w:pPr>
      <w:r w:rsidRPr="00B42A9F">
        <w:rPr>
          <w:rFonts w:eastAsia="Times New Roman" w:cs="Times New Roman"/>
          <w:szCs w:val="28"/>
        </w:rPr>
        <w:t>Что такое правило трех частей?</w:t>
      </w:r>
      <w:bookmarkStart w:id="0" w:name="_GoBack"/>
      <w:bookmarkEnd w:id="0"/>
    </w:p>
    <w:sectPr w:rsidR="00B42A9F" w:rsidRPr="00B42A9F">
      <w:footerReference w:type="default" r:id="rId2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D6C68" w:rsidRDefault="003D6C68" w:rsidP="005C058D">
      <w:r>
        <w:separator/>
      </w:r>
    </w:p>
  </w:endnote>
  <w:endnote w:type="continuationSeparator" w:id="0">
    <w:p w:rsidR="003D6C68" w:rsidRDefault="003D6C68" w:rsidP="005C05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NewBaskervilleExpScC-Roman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73529907"/>
      <w:docPartObj>
        <w:docPartGallery w:val="Page Numbers (Bottom of Page)"/>
        <w:docPartUnique/>
      </w:docPartObj>
    </w:sdtPr>
    <w:sdtEndPr/>
    <w:sdtContent>
      <w:p w:rsidR="005C058D" w:rsidRDefault="005C058D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F474E">
          <w:rPr>
            <w:noProof/>
          </w:rPr>
          <w:t>7</w:t>
        </w:r>
        <w:r>
          <w:fldChar w:fldCharType="end"/>
        </w:r>
      </w:p>
    </w:sdtContent>
  </w:sdt>
  <w:p w:rsidR="005C058D" w:rsidRDefault="005C058D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D6C68" w:rsidRDefault="003D6C68" w:rsidP="005C058D">
      <w:r>
        <w:separator/>
      </w:r>
    </w:p>
  </w:footnote>
  <w:footnote w:type="continuationSeparator" w:id="0">
    <w:p w:rsidR="003D6C68" w:rsidRDefault="003D6C68" w:rsidP="005C05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8F63DB"/>
    <w:multiLevelType w:val="hybridMultilevel"/>
    <w:tmpl w:val="23D4F0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C52F43"/>
    <w:multiLevelType w:val="multilevel"/>
    <w:tmpl w:val="CD6A0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0524733"/>
    <w:multiLevelType w:val="multilevel"/>
    <w:tmpl w:val="60505F6E"/>
    <w:lvl w:ilvl="0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0BA61FC"/>
    <w:multiLevelType w:val="multilevel"/>
    <w:tmpl w:val="7B42F1A2"/>
    <w:lvl w:ilvl="0">
      <w:start w:val="4"/>
      <w:numFmt w:val="decimal"/>
      <w:lvlText w:val="%1."/>
      <w:lvlJc w:val="left"/>
      <w:pPr>
        <w:ind w:left="450" w:hanging="45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1788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2856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4284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5352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678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8208" w:hanging="180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9276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10704" w:hanging="2160"/>
      </w:pPr>
      <w:rPr>
        <w:rFonts w:hint="default"/>
        <w:b/>
      </w:rPr>
    </w:lvl>
  </w:abstractNum>
  <w:abstractNum w:abstractNumId="4">
    <w:nsid w:val="13D92E06"/>
    <w:multiLevelType w:val="multilevel"/>
    <w:tmpl w:val="A566C66E"/>
    <w:lvl w:ilvl="0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788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78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8" w:hanging="2160"/>
      </w:pPr>
      <w:rPr>
        <w:rFonts w:hint="default"/>
      </w:rPr>
    </w:lvl>
  </w:abstractNum>
  <w:abstractNum w:abstractNumId="5">
    <w:nsid w:val="14EE21BC"/>
    <w:multiLevelType w:val="multilevel"/>
    <w:tmpl w:val="C6F4366A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1788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2856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4284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5352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678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8208" w:hanging="180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9276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10704" w:hanging="2160"/>
      </w:pPr>
      <w:rPr>
        <w:rFonts w:hint="default"/>
        <w:b/>
      </w:rPr>
    </w:lvl>
  </w:abstractNum>
  <w:abstractNum w:abstractNumId="6">
    <w:nsid w:val="1F495D9C"/>
    <w:multiLevelType w:val="multilevel"/>
    <w:tmpl w:val="D9C60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1E45A5C"/>
    <w:multiLevelType w:val="multilevel"/>
    <w:tmpl w:val="7FDA2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38562B5"/>
    <w:multiLevelType w:val="hybridMultilevel"/>
    <w:tmpl w:val="FB18751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2B0E7EA6"/>
    <w:multiLevelType w:val="hybridMultilevel"/>
    <w:tmpl w:val="A23C4F4A"/>
    <w:lvl w:ilvl="0" w:tplc="077204EE">
      <w:start w:val="3"/>
      <w:numFmt w:val="decimal"/>
      <w:lvlText w:val="%1."/>
      <w:lvlJc w:val="left"/>
      <w:pPr>
        <w:ind w:left="142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>
    <w:nsid w:val="2E0F23B4"/>
    <w:multiLevelType w:val="hybridMultilevel"/>
    <w:tmpl w:val="677EC3A0"/>
    <w:lvl w:ilvl="0" w:tplc="F09A0BAE">
      <w:start w:val="1"/>
      <w:numFmt w:val="decimal"/>
      <w:suff w:val="space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F6B4AB5"/>
    <w:multiLevelType w:val="multilevel"/>
    <w:tmpl w:val="A816E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1AE2BE2"/>
    <w:multiLevelType w:val="hybridMultilevel"/>
    <w:tmpl w:val="C324EA34"/>
    <w:lvl w:ilvl="0" w:tplc="9A8C8646">
      <w:start w:val="3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>
    <w:nsid w:val="3A4118CE"/>
    <w:multiLevelType w:val="multilevel"/>
    <w:tmpl w:val="BF92E382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1"/>
      <w:numFmt w:val="decimal"/>
      <w:isLgl/>
      <w:lvlText w:val="%1.%2."/>
      <w:lvlJc w:val="left"/>
      <w:pPr>
        <w:ind w:left="1788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78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8" w:hanging="2160"/>
      </w:pPr>
      <w:rPr>
        <w:rFonts w:hint="default"/>
      </w:rPr>
    </w:lvl>
  </w:abstractNum>
  <w:abstractNum w:abstractNumId="14">
    <w:nsid w:val="3C084529"/>
    <w:multiLevelType w:val="multilevel"/>
    <w:tmpl w:val="A4FE3298"/>
    <w:lvl w:ilvl="0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788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2856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4284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5352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6780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8208" w:hanging="180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9276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10704" w:hanging="2160"/>
      </w:pPr>
      <w:rPr>
        <w:rFonts w:hint="default"/>
        <w:b/>
      </w:rPr>
    </w:lvl>
  </w:abstractNum>
  <w:abstractNum w:abstractNumId="15">
    <w:nsid w:val="5C1A24D0"/>
    <w:multiLevelType w:val="hybridMultilevel"/>
    <w:tmpl w:val="CFDCD1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5EAA6132"/>
    <w:multiLevelType w:val="multilevel"/>
    <w:tmpl w:val="BF92E382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1"/>
      <w:numFmt w:val="decimal"/>
      <w:isLgl/>
      <w:lvlText w:val="%1.%2."/>
      <w:lvlJc w:val="left"/>
      <w:pPr>
        <w:ind w:left="1788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78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8" w:hanging="2160"/>
      </w:pPr>
      <w:rPr>
        <w:rFonts w:hint="default"/>
      </w:rPr>
    </w:lvl>
  </w:abstractNum>
  <w:abstractNum w:abstractNumId="17">
    <w:nsid w:val="6BE74559"/>
    <w:multiLevelType w:val="multilevel"/>
    <w:tmpl w:val="5546F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73A84847"/>
    <w:multiLevelType w:val="multilevel"/>
    <w:tmpl w:val="3B1AB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7B681F96"/>
    <w:multiLevelType w:val="hybridMultilevel"/>
    <w:tmpl w:val="3C6A1872"/>
    <w:lvl w:ilvl="0" w:tplc="04190011">
      <w:start w:val="1"/>
      <w:numFmt w:val="decimal"/>
      <w:lvlText w:val="%1)"/>
      <w:lvlJc w:val="left"/>
      <w:pPr>
        <w:ind w:left="1311" w:hanging="885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22" w:hanging="360"/>
      </w:pPr>
    </w:lvl>
    <w:lvl w:ilvl="2" w:tplc="0419001B" w:tentative="1">
      <w:start w:val="1"/>
      <w:numFmt w:val="lowerRoman"/>
      <w:lvlText w:val="%3."/>
      <w:lvlJc w:val="right"/>
      <w:pPr>
        <w:ind w:left="2442" w:hanging="180"/>
      </w:pPr>
    </w:lvl>
    <w:lvl w:ilvl="3" w:tplc="0419000F" w:tentative="1">
      <w:start w:val="1"/>
      <w:numFmt w:val="decimal"/>
      <w:lvlText w:val="%4."/>
      <w:lvlJc w:val="left"/>
      <w:pPr>
        <w:ind w:left="3162" w:hanging="360"/>
      </w:pPr>
    </w:lvl>
    <w:lvl w:ilvl="4" w:tplc="04190019" w:tentative="1">
      <w:start w:val="1"/>
      <w:numFmt w:val="lowerLetter"/>
      <w:lvlText w:val="%5."/>
      <w:lvlJc w:val="left"/>
      <w:pPr>
        <w:ind w:left="3882" w:hanging="360"/>
      </w:pPr>
    </w:lvl>
    <w:lvl w:ilvl="5" w:tplc="0419001B" w:tentative="1">
      <w:start w:val="1"/>
      <w:numFmt w:val="lowerRoman"/>
      <w:lvlText w:val="%6."/>
      <w:lvlJc w:val="right"/>
      <w:pPr>
        <w:ind w:left="4602" w:hanging="180"/>
      </w:pPr>
    </w:lvl>
    <w:lvl w:ilvl="6" w:tplc="0419000F" w:tentative="1">
      <w:start w:val="1"/>
      <w:numFmt w:val="decimal"/>
      <w:lvlText w:val="%7."/>
      <w:lvlJc w:val="left"/>
      <w:pPr>
        <w:ind w:left="5322" w:hanging="360"/>
      </w:pPr>
    </w:lvl>
    <w:lvl w:ilvl="7" w:tplc="04190019" w:tentative="1">
      <w:start w:val="1"/>
      <w:numFmt w:val="lowerLetter"/>
      <w:lvlText w:val="%8."/>
      <w:lvlJc w:val="left"/>
      <w:pPr>
        <w:ind w:left="6042" w:hanging="360"/>
      </w:pPr>
    </w:lvl>
    <w:lvl w:ilvl="8" w:tplc="0419001B" w:tentative="1">
      <w:start w:val="1"/>
      <w:numFmt w:val="lowerRoman"/>
      <w:lvlText w:val="%9."/>
      <w:lvlJc w:val="right"/>
      <w:pPr>
        <w:ind w:left="6762" w:hanging="180"/>
      </w:pPr>
    </w:lvl>
  </w:abstractNum>
  <w:num w:numId="1">
    <w:abstractNumId w:val="15"/>
  </w:num>
  <w:num w:numId="2">
    <w:abstractNumId w:val="14"/>
  </w:num>
  <w:num w:numId="3">
    <w:abstractNumId w:val="13"/>
  </w:num>
  <w:num w:numId="4">
    <w:abstractNumId w:val="7"/>
  </w:num>
  <w:num w:numId="5">
    <w:abstractNumId w:val="11"/>
  </w:num>
  <w:num w:numId="6">
    <w:abstractNumId w:val="18"/>
  </w:num>
  <w:num w:numId="7">
    <w:abstractNumId w:val="17"/>
  </w:num>
  <w:num w:numId="8">
    <w:abstractNumId w:val="1"/>
  </w:num>
  <w:num w:numId="9">
    <w:abstractNumId w:val="6"/>
  </w:num>
  <w:num w:numId="10">
    <w:abstractNumId w:val="2"/>
  </w:num>
  <w:num w:numId="11">
    <w:abstractNumId w:val="16"/>
  </w:num>
  <w:num w:numId="12">
    <w:abstractNumId w:val="4"/>
  </w:num>
  <w:num w:numId="13">
    <w:abstractNumId w:val="3"/>
  </w:num>
  <w:num w:numId="14">
    <w:abstractNumId w:val="5"/>
  </w:num>
  <w:num w:numId="15">
    <w:abstractNumId w:val="8"/>
  </w:num>
  <w:num w:numId="16">
    <w:abstractNumId w:val="12"/>
  </w:num>
  <w:num w:numId="17">
    <w:abstractNumId w:val="9"/>
  </w:num>
  <w:num w:numId="18">
    <w:abstractNumId w:val="19"/>
  </w:num>
  <w:num w:numId="19">
    <w:abstractNumId w:val="0"/>
  </w:num>
  <w:num w:numId="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30A3"/>
    <w:rsid w:val="00000497"/>
    <w:rsid w:val="00003431"/>
    <w:rsid w:val="00042B26"/>
    <w:rsid w:val="00046EA2"/>
    <w:rsid w:val="00051AEE"/>
    <w:rsid w:val="00053AD5"/>
    <w:rsid w:val="000735CA"/>
    <w:rsid w:val="00081940"/>
    <w:rsid w:val="000A05C2"/>
    <w:rsid w:val="000A2E4E"/>
    <w:rsid w:val="000B4E14"/>
    <w:rsid w:val="000B79FB"/>
    <w:rsid w:val="000C71FD"/>
    <w:rsid w:val="000D0810"/>
    <w:rsid w:val="000E28E9"/>
    <w:rsid w:val="000E3B5B"/>
    <w:rsid w:val="000E70A7"/>
    <w:rsid w:val="000F1717"/>
    <w:rsid w:val="00101AE9"/>
    <w:rsid w:val="00110822"/>
    <w:rsid w:val="001139CE"/>
    <w:rsid w:val="00124181"/>
    <w:rsid w:val="0014380C"/>
    <w:rsid w:val="00144221"/>
    <w:rsid w:val="001478F9"/>
    <w:rsid w:val="00150E41"/>
    <w:rsid w:val="001522CA"/>
    <w:rsid w:val="00161EC9"/>
    <w:rsid w:val="00166926"/>
    <w:rsid w:val="0018073D"/>
    <w:rsid w:val="001873CE"/>
    <w:rsid w:val="00187E2B"/>
    <w:rsid w:val="00195B78"/>
    <w:rsid w:val="001A3E27"/>
    <w:rsid w:val="001A6126"/>
    <w:rsid w:val="001C1111"/>
    <w:rsid w:val="001E0224"/>
    <w:rsid w:val="002302FC"/>
    <w:rsid w:val="00231D24"/>
    <w:rsid w:val="00240017"/>
    <w:rsid w:val="00241041"/>
    <w:rsid w:val="00243C9A"/>
    <w:rsid w:val="00244706"/>
    <w:rsid w:val="00246F9F"/>
    <w:rsid w:val="00251AE5"/>
    <w:rsid w:val="00252911"/>
    <w:rsid w:val="00260D35"/>
    <w:rsid w:val="002623B5"/>
    <w:rsid w:val="00280331"/>
    <w:rsid w:val="00285754"/>
    <w:rsid w:val="00285EDE"/>
    <w:rsid w:val="002867A6"/>
    <w:rsid w:val="00290145"/>
    <w:rsid w:val="002D6170"/>
    <w:rsid w:val="002F4E7D"/>
    <w:rsid w:val="002F5D01"/>
    <w:rsid w:val="00300CE0"/>
    <w:rsid w:val="003011FF"/>
    <w:rsid w:val="00303060"/>
    <w:rsid w:val="00344BC3"/>
    <w:rsid w:val="003560E4"/>
    <w:rsid w:val="003641CD"/>
    <w:rsid w:val="00364A45"/>
    <w:rsid w:val="00371795"/>
    <w:rsid w:val="003741C0"/>
    <w:rsid w:val="00375D8E"/>
    <w:rsid w:val="0038424C"/>
    <w:rsid w:val="00384E19"/>
    <w:rsid w:val="003902C5"/>
    <w:rsid w:val="003A032C"/>
    <w:rsid w:val="003C4347"/>
    <w:rsid w:val="003D6C68"/>
    <w:rsid w:val="003E4665"/>
    <w:rsid w:val="004002F9"/>
    <w:rsid w:val="0043364A"/>
    <w:rsid w:val="0044598C"/>
    <w:rsid w:val="00446301"/>
    <w:rsid w:val="0045427A"/>
    <w:rsid w:val="0045616E"/>
    <w:rsid w:val="004608F6"/>
    <w:rsid w:val="00487785"/>
    <w:rsid w:val="00493483"/>
    <w:rsid w:val="0049400E"/>
    <w:rsid w:val="004B4639"/>
    <w:rsid w:val="004B4C58"/>
    <w:rsid w:val="004B55E2"/>
    <w:rsid w:val="004C1409"/>
    <w:rsid w:val="004C5835"/>
    <w:rsid w:val="004D084C"/>
    <w:rsid w:val="004D3785"/>
    <w:rsid w:val="004D5DDC"/>
    <w:rsid w:val="004D7F0D"/>
    <w:rsid w:val="004E04F2"/>
    <w:rsid w:val="004E49FD"/>
    <w:rsid w:val="004F08E8"/>
    <w:rsid w:val="004F6DE7"/>
    <w:rsid w:val="00505F61"/>
    <w:rsid w:val="00506D03"/>
    <w:rsid w:val="00510713"/>
    <w:rsid w:val="00520A44"/>
    <w:rsid w:val="0052797F"/>
    <w:rsid w:val="00532C8C"/>
    <w:rsid w:val="00551790"/>
    <w:rsid w:val="00555FA2"/>
    <w:rsid w:val="005636F5"/>
    <w:rsid w:val="00563B1E"/>
    <w:rsid w:val="005869D4"/>
    <w:rsid w:val="005A6CCB"/>
    <w:rsid w:val="005B6370"/>
    <w:rsid w:val="005C058D"/>
    <w:rsid w:val="005C59A3"/>
    <w:rsid w:val="005D149D"/>
    <w:rsid w:val="005D2BDF"/>
    <w:rsid w:val="005E539D"/>
    <w:rsid w:val="005F0489"/>
    <w:rsid w:val="00600782"/>
    <w:rsid w:val="00622570"/>
    <w:rsid w:val="006544E9"/>
    <w:rsid w:val="00656CC8"/>
    <w:rsid w:val="006675BE"/>
    <w:rsid w:val="0067048C"/>
    <w:rsid w:val="00672179"/>
    <w:rsid w:val="00680BAD"/>
    <w:rsid w:val="00687736"/>
    <w:rsid w:val="0069389B"/>
    <w:rsid w:val="0069625C"/>
    <w:rsid w:val="006A4595"/>
    <w:rsid w:val="006B02AC"/>
    <w:rsid w:val="006C473C"/>
    <w:rsid w:val="006E5469"/>
    <w:rsid w:val="006F0DA5"/>
    <w:rsid w:val="006F6F3F"/>
    <w:rsid w:val="006F77D0"/>
    <w:rsid w:val="00703239"/>
    <w:rsid w:val="00706670"/>
    <w:rsid w:val="0071005C"/>
    <w:rsid w:val="0071350D"/>
    <w:rsid w:val="00717EFC"/>
    <w:rsid w:val="00724FFF"/>
    <w:rsid w:val="007251F3"/>
    <w:rsid w:val="00730D52"/>
    <w:rsid w:val="00732555"/>
    <w:rsid w:val="00733B32"/>
    <w:rsid w:val="007366AF"/>
    <w:rsid w:val="0073753B"/>
    <w:rsid w:val="007402D3"/>
    <w:rsid w:val="00760511"/>
    <w:rsid w:val="007740A6"/>
    <w:rsid w:val="0078297F"/>
    <w:rsid w:val="007962AA"/>
    <w:rsid w:val="007B6561"/>
    <w:rsid w:val="007B7758"/>
    <w:rsid w:val="007C1D56"/>
    <w:rsid w:val="007C2481"/>
    <w:rsid w:val="007E37E2"/>
    <w:rsid w:val="007E6E90"/>
    <w:rsid w:val="007F1AFD"/>
    <w:rsid w:val="00814D18"/>
    <w:rsid w:val="008234E8"/>
    <w:rsid w:val="00836574"/>
    <w:rsid w:val="00842AFF"/>
    <w:rsid w:val="00844C37"/>
    <w:rsid w:val="00860535"/>
    <w:rsid w:val="0086480D"/>
    <w:rsid w:val="00873602"/>
    <w:rsid w:val="00886184"/>
    <w:rsid w:val="00897481"/>
    <w:rsid w:val="008A247D"/>
    <w:rsid w:val="008C42BA"/>
    <w:rsid w:val="008C52AE"/>
    <w:rsid w:val="008D08E5"/>
    <w:rsid w:val="00901CE1"/>
    <w:rsid w:val="00904CD4"/>
    <w:rsid w:val="00982A23"/>
    <w:rsid w:val="00985871"/>
    <w:rsid w:val="009916CA"/>
    <w:rsid w:val="00997B50"/>
    <w:rsid w:val="009A5229"/>
    <w:rsid w:val="009D1DDE"/>
    <w:rsid w:val="009D7CA2"/>
    <w:rsid w:val="009E187C"/>
    <w:rsid w:val="009F279D"/>
    <w:rsid w:val="00A03ECD"/>
    <w:rsid w:val="00A0466E"/>
    <w:rsid w:val="00A20827"/>
    <w:rsid w:val="00A20929"/>
    <w:rsid w:val="00A236E6"/>
    <w:rsid w:val="00A24511"/>
    <w:rsid w:val="00A30E0B"/>
    <w:rsid w:val="00A374CA"/>
    <w:rsid w:val="00A506D3"/>
    <w:rsid w:val="00A6271F"/>
    <w:rsid w:val="00A722C8"/>
    <w:rsid w:val="00A80710"/>
    <w:rsid w:val="00A80DF6"/>
    <w:rsid w:val="00AC7B0E"/>
    <w:rsid w:val="00AD0970"/>
    <w:rsid w:val="00AD5AD2"/>
    <w:rsid w:val="00AF6829"/>
    <w:rsid w:val="00B1188B"/>
    <w:rsid w:val="00B31747"/>
    <w:rsid w:val="00B33D9A"/>
    <w:rsid w:val="00B35D2B"/>
    <w:rsid w:val="00B4225E"/>
    <w:rsid w:val="00B42A9F"/>
    <w:rsid w:val="00B53AB7"/>
    <w:rsid w:val="00B5479C"/>
    <w:rsid w:val="00B608DF"/>
    <w:rsid w:val="00B630A3"/>
    <w:rsid w:val="00B64B12"/>
    <w:rsid w:val="00B7154E"/>
    <w:rsid w:val="00B746EE"/>
    <w:rsid w:val="00B90477"/>
    <w:rsid w:val="00BA0013"/>
    <w:rsid w:val="00BA5B08"/>
    <w:rsid w:val="00BA6C1E"/>
    <w:rsid w:val="00BC4139"/>
    <w:rsid w:val="00BD5587"/>
    <w:rsid w:val="00BD6E1D"/>
    <w:rsid w:val="00BF66E2"/>
    <w:rsid w:val="00C015A2"/>
    <w:rsid w:val="00C14A32"/>
    <w:rsid w:val="00C21ADA"/>
    <w:rsid w:val="00C268E3"/>
    <w:rsid w:val="00C47277"/>
    <w:rsid w:val="00C556C2"/>
    <w:rsid w:val="00C60545"/>
    <w:rsid w:val="00C75510"/>
    <w:rsid w:val="00C75DE6"/>
    <w:rsid w:val="00CA087D"/>
    <w:rsid w:val="00CA37F7"/>
    <w:rsid w:val="00CB6E50"/>
    <w:rsid w:val="00CD032B"/>
    <w:rsid w:val="00CD6027"/>
    <w:rsid w:val="00CD64E2"/>
    <w:rsid w:val="00D00A69"/>
    <w:rsid w:val="00D10355"/>
    <w:rsid w:val="00D103B3"/>
    <w:rsid w:val="00D164E7"/>
    <w:rsid w:val="00D30EAD"/>
    <w:rsid w:val="00D405A1"/>
    <w:rsid w:val="00D60144"/>
    <w:rsid w:val="00DA31FC"/>
    <w:rsid w:val="00DA65C4"/>
    <w:rsid w:val="00DC39CD"/>
    <w:rsid w:val="00DC549A"/>
    <w:rsid w:val="00DC6200"/>
    <w:rsid w:val="00DC6DC0"/>
    <w:rsid w:val="00DD4F67"/>
    <w:rsid w:val="00DE70BB"/>
    <w:rsid w:val="00DF3612"/>
    <w:rsid w:val="00E10B5A"/>
    <w:rsid w:val="00E13859"/>
    <w:rsid w:val="00E25882"/>
    <w:rsid w:val="00E301D1"/>
    <w:rsid w:val="00E34739"/>
    <w:rsid w:val="00E44A37"/>
    <w:rsid w:val="00E50485"/>
    <w:rsid w:val="00E92391"/>
    <w:rsid w:val="00E95549"/>
    <w:rsid w:val="00E9603C"/>
    <w:rsid w:val="00EA77C8"/>
    <w:rsid w:val="00ED3C2C"/>
    <w:rsid w:val="00EE52A6"/>
    <w:rsid w:val="00EF2FFD"/>
    <w:rsid w:val="00F2362A"/>
    <w:rsid w:val="00F27F86"/>
    <w:rsid w:val="00F517F9"/>
    <w:rsid w:val="00F56BCD"/>
    <w:rsid w:val="00F62F00"/>
    <w:rsid w:val="00F72281"/>
    <w:rsid w:val="00F7749F"/>
    <w:rsid w:val="00F83382"/>
    <w:rsid w:val="00FA6BAF"/>
    <w:rsid w:val="00FD7E26"/>
    <w:rsid w:val="00FE3F52"/>
    <w:rsid w:val="00FF2523"/>
    <w:rsid w:val="00FF2FF5"/>
    <w:rsid w:val="00FF4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BA76699-D7F5-4736-9C5D-D98A3B68B5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630A3"/>
    <w:pPr>
      <w:tabs>
        <w:tab w:val="left" w:pos="992"/>
      </w:tabs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D032B"/>
    <w:pPr>
      <w:keepNext/>
      <w:keepLines/>
      <w:spacing w:before="240"/>
      <w:ind w:firstLine="0"/>
      <w:jc w:val="center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D032B"/>
    <w:pPr>
      <w:keepNext/>
      <w:keepLines/>
      <w:spacing w:before="200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560E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D032B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CD032B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a3">
    <w:name w:val="List Paragraph"/>
    <w:basedOn w:val="a"/>
    <w:uiPriority w:val="34"/>
    <w:qFormat/>
    <w:rsid w:val="00B630A3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4F08E8"/>
    <w:pPr>
      <w:tabs>
        <w:tab w:val="clear" w:pos="992"/>
      </w:tabs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4F08E8"/>
  </w:style>
  <w:style w:type="table" w:customStyle="1" w:styleId="11">
    <w:name w:val="Сетка таблицы1"/>
    <w:basedOn w:val="a1"/>
    <w:next w:val="a5"/>
    <w:uiPriority w:val="59"/>
    <w:rsid w:val="004F08E8"/>
    <w:pPr>
      <w:spacing w:after="0" w:line="240" w:lineRule="auto"/>
    </w:pPr>
    <w:rPr>
      <w:rFonts w:eastAsiaTheme="minorEastAsia"/>
      <w:lang w:eastAsia="ru-RU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5">
    <w:name w:val="Table Grid"/>
    <w:basedOn w:val="a1"/>
    <w:uiPriority w:val="59"/>
    <w:rsid w:val="004F08E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digits">
    <w:name w:val="digits"/>
    <w:basedOn w:val="a0"/>
    <w:rsid w:val="005C058D"/>
  </w:style>
  <w:style w:type="paragraph" w:styleId="a6">
    <w:name w:val="header"/>
    <w:basedOn w:val="a"/>
    <w:link w:val="a7"/>
    <w:uiPriority w:val="99"/>
    <w:unhideWhenUsed/>
    <w:rsid w:val="005C058D"/>
    <w:pPr>
      <w:tabs>
        <w:tab w:val="clear" w:pos="992"/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5C058D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5C058D"/>
    <w:pPr>
      <w:tabs>
        <w:tab w:val="clear" w:pos="992"/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5C058D"/>
    <w:rPr>
      <w:rFonts w:ascii="Times New Roman" w:hAnsi="Times New Roman"/>
      <w:sz w:val="28"/>
    </w:rPr>
  </w:style>
  <w:style w:type="paragraph" w:customStyle="1" w:styleId="syn">
    <w:name w:val="syn"/>
    <w:basedOn w:val="a"/>
    <w:uiPriority w:val="99"/>
    <w:rsid w:val="00DA31FC"/>
    <w:pPr>
      <w:tabs>
        <w:tab w:val="clear" w:pos="992"/>
      </w:tabs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a">
    <w:name w:val="Balloon Text"/>
    <w:basedOn w:val="a"/>
    <w:link w:val="ab"/>
    <w:uiPriority w:val="99"/>
    <w:semiHidden/>
    <w:unhideWhenUsed/>
    <w:rsid w:val="00244706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244706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semiHidden/>
    <w:rsid w:val="003560E4"/>
    <w:rPr>
      <w:rFonts w:asciiTheme="majorHAnsi" w:eastAsiaTheme="majorEastAsia" w:hAnsiTheme="majorHAnsi" w:cstheme="majorBidi"/>
      <w:b/>
      <w:bCs/>
      <w:color w:val="4F81BD" w:themeColor="accent1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8427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spec.fm/specifics/8-pt-grid" TargetMode="Externa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s://material.io/design/layout/spacing-methods.html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material.io/design/layout/spacing-methods.html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520AC9-523C-483A-A605-DCCE3F5234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7</Pages>
  <Words>1370</Words>
  <Characters>7814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9166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Татьяна</dc:creator>
  <cp:lastModifiedBy>Lenovo</cp:lastModifiedBy>
  <cp:revision>3</cp:revision>
  <dcterms:created xsi:type="dcterms:W3CDTF">2021-10-22T14:00:00Z</dcterms:created>
  <dcterms:modified xsi:type="dcterms:W3CDTF">2021-10-22T14:34:00Z</dcterms:modified>
</cp:coreProperties>
</file>