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DF391" w14:textId="467C4E91" w:rsidR="00AF6D8B" w:rsidRDefault="007B72F7" w:rsidP="00CE4B7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7B72F7">
        <w:rPr>
          <w:rFonts w:ascii="Times New Roman" w:hAnsi="Times New Roman" w:cs="Times New Roman"/>
          <w:sz w:val="28"/>
          <w:szCs w:val="28"/>
          <w:lang w:val="ru-RU"/>
        </w:rPr>
        <w:t>нглийское слово "</w:t>
      </w:r>
      <w:r w:rsidRPr="007B72F7">
        <w:rPr>
          <w:rFonts w:ascii="Times New Roman" w:hAnsi="Times New Roman" w:cs="Times New Roman"/>
          <w:sz w:val="28"/>
          <w:szCs w:val="28"/>
        </w:rPr>
        <w:t>hold</w:t>
      </w:r>
      <w:r w:rsidRPr="007B72F7">
        <w:rPr>
          <w:rFonts w:ascii="Times New Roman" w:hAnsi="Times New Roman" w:cs="Times New Roman"/>
          <w:sz w:val="28"/>
          <w:szCs w:val="28"/>
          <w:lang w:val="ru-RU"/>
        </w:rPr>
        <w:t>", от которого и произошло слово "</w:t>
      </w:r>
      <w:r w:rsidRPr="007C71CD">
        <w:rPr>
          <w:rFonts w:ascii="Times New Roman" w:hAnsi="Times New Roman" w:cs="Times New Roman"/>
          <w:sz w:val="28"/>
          <w:szCs w:val="28"/>
          <w:highlight w:val="green"/>
          <w:lang w:val="ru-RU"/>
        </w:rPr>
        <w:t>холдинг</w:t>
      </w:r>
      <w:r w:rsidRPr="007B72F7">
        <w:rPr>
          <w:rFonts w:ascii="Times New Roman" w:hAnsi="Times New Roman" w:cs="Times New Roman"/>
          <w:sz w:val="28"/>
          <w:szCs w:val="28"/>
          <w:lang w:val="ru-RU"/>
        </w:rPr>
        <w:t xml:space="preserve">", традиционно переводится на русский язык как "владеть, вмещать, содержать в себе, удерживать". В литературе представлен ряд исследований истории появления холдинга, в которых можно выделить несколько основных позиций. Одни авторы считают, что местом рождения холдинговых компаний являются Соединенные Штаты. В доказательство приводится основание в 1870 г. </w:t>
      </w:r>
      <w:r w:rsidRPr="007B72F7">
        <w:rPr>
          <w:rFonts w:ascii="Times New Roman" w:hAnsi="Times New Roman" w:cs="Times New Roman"/>
          <w:sz w:val="28"/>
          <w:szCs w:val="28"/>
        </w:rPr>
        <w:t>Pennsylvania</w:t>
      </w:r>
      <w:r w:rsidRPr="007B72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72F7">
        <w:rPr>
          <w:rFonts w:ascii="Times New Roman" w:hAnsi="Times New Roman" w:cs="Times New Roman"/>
          <w:sz w:val="28"/>
          <w:szCs w:val="28"/>
        </w:rPr>
        <w:t>Railroad</w:t>
      </w:r>
      <w:r w:rsidRPr="007B72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72F7">
        <w:rPr>
          <w:rFonts w:ascii="Times New Roman" w:hAnsi="Times New Roman" w:cs="Times New Roman"/>
          <w:sz w:val="28"/>
          <w:szCs w:val="28"/>
        </w:rPr>
        <w:t>Company</w:t>
      </w:r>
      <w:r w:rsidRPr="007B72F7">
        <w:rPr>
          <w:rFonts w:ascii="Times New Roman" w:hAnsi="Times New Roman" w:cs="Times New Roman"/>
          <w:sz w:val="28"/>
          <w:szCs w:val="28"/>
          <w:lang w:val="ru-RU"/>
        </w:rPr>
        <w:t xml:space="preserve">. Другие же авторы называют родиной холдинга континентальную Европу или Великобританию. Появление холдингов в Европе относят к 20-м гг. </w:t>
      </w:r>
      <w:r w:rsidRPr="007B72F7">
        <w:rPr>
          <w:rFonts w:ascii="Times New Roman" w:hAnsi="Times New Roman" w:cs="Times New Roman"/>
          <w:sz w:val="28"/>
          <w:szCs w:val="28"/>
        </w:rPr>
        <w:t>XIX</w:t>
      </w:r>
      <w:r w:rsidRPr="007B72F7">
        <w:rPr>
          <w:rFonts w:ascii="Times New Roman" w:hAnsi="Times New Roman" w:cs="Times New Roman"/>
          <w:sz w:val="28"/>
          <w:szCs w:val="28"/>
          <w:lang w:val="ru-RU"/>
        </w:rPr>
        <w:t xml:space="preserve"> в. Считается, что первым холдинговым обществом стало </w:t>
      </w:r>
      <w:r w:rsidRPr="007B72F7">
        <w:rPr>
          <w:rFonts w:ascii="Times New Roman" w:hAnsi="Times New Roman" w:cs="Times New Roman"/>
          <w:sz w:val="28"/>
          <w:szCs w:val="28"/>
        </w:rPr>
        <w:t>Societe</w:t>
      </w:r>
      <w:r w:rsidRPr="007B72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72F7">
        <w:rPr>
          <w:rFonts w:ascii="Times New Roman" w:hAnsi="Times New Roman" w:cs="Times New Roman"/>
          <w:sz w:val="28"/>
          <w:szCs w:val="28"/>
        </w:rPr>
        <w:t>Generale</w:t>
      </w:r>
      <w:r w:rsidRPr="007B72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72F7">
        <w:rPr>
          <w:rFonts w:ascii="Times New Roman" w:hAnsi="Times New Roman" w:cs="Times New Roman"/>
          <w:sz w:val="28"/>
          <w:szCs w:val="28"/>
        </w:rPr>
        <w:t>des</w:t>
      </w:r>
      <w:r w:rsidRPr="007B72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72F7">
        <w:rPr>
          <w:rFonts w:ascii="Times New Roman" w:hAnsi="Times New Roman" w:cs="Times New Roman"/>
          <w:sz w:val="28"/>
          <w:szCs w:val="28"/>
        </w:rPr>
        <w:t>Pays</w:t>
      </w:r>
      <w:r w:rsidRPr="007B72F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B72F7">
        <w:rPr>
          <w:rFonts w:ascii="Times New Roman" w:hAnsi="Times New Roman" w:cs="Times New Roman"/>
          <w:sz w:val="28"/>
          <w:szCs w:val="28"/>
        </w:rPr>
        <w:t>Bas</w:t>
      </w:r>
      <w:r w:rsidRPr="007B72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72F7">
        <w:rPr>
          <w:rFonts w:ascii="Times New Roman" w:hAnsi="Times New Roman" w:cs="Times New Roman"/>
          <w:sz w:val="28"/>
          <w:szCs w:val="28"/>
        </w:rPr>
        <w:t>pour</w:t>
      </w:r>
      <w:r w:rsidRPr="007B72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72F7">
        <w:rPr>
          <w:rFonts w:ascii="Times New Roman" w:hAnsi="Times New Roman" w:cs="Times New Roman"/>
          <w:sz w:val="28"/>
          <w:szCs w:val="28"/>
        </w:rPr>
        <w:t>favoriser</w:t>
      </w:r>
      <w:r w:rsidRPr="007B72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72F7">
        <w:rPr>
          <w:rFonts w:ascii="Times New Roman" w:hAnsi="Times New Roman" w:cs="Times New Roman"/>
          <w:sz w:val="28"/>
          <w:szCs w:val="28"/>
        </w:rPr>
        <w:t>l</w:t>
      </w:r>
      <w:r w:rsidRPr="007B72F7">
        <w:rPr>
          <w:rFonts w:ascii="Times New Roman" w:hAnsi="Times New Roman" w:cs="Times New Roman"/>
          <w:sz w:val="28"/>
          <w:szCs w:val="28"/>
          <w:lang w:val="ru-RU"/>
        </w:rPr>
        <w:t>'</w:t>
      </w:r>
      <w:r w:rsidRPr="007B72F7">
        <w:rPr>
          <w:rFonts w:ascii="Times New Roman" w:hAnsi="Times New Roman" w:cs="Times New Roman"/>
          <w:sz w:val="28"/>
          <w:szCs w:val="28"/>
        </w:rPr>
        <w:t>industrie</w:t>
      </w:r>
      <w:r w:rsidRPr="007B72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72F7">
        <w:rPr>
          <w:rFonts w:ascii="Times New Roman" w:hAnsi="Times New Roman" w:cs="Times New Roman"/>
          <w:sz w:val="28"/>
          <w:szCs w:val="28"/>
        </w:rPr>
        <w:t>nationale</w:t>
      </w:r>
      <w:r w:rsidRPr="007B72F7">
        <w:rPr>
          <w:rFonts w:ascii="Times New Roman" w:hAnsi="Times New Roman" w:cs="Times New Roman"/>
          <w:sz w:val="28"/>
          <w:szCs w:val="28"/>
          <w:lang w:val="ru-RU"/>
        </w:rPr>
        <w:t xml:space="preserve">, которое было создано в 1822 г. во Франции. В 1886 г. в Лондоне была создана </w:t>
      </w:r>
      <w:r w:rsidRPr="007B72F7">
        <w:rPr>
          <w:rFonts w:ascii="Times New Roman" w:hAnsi="Times New Roman" w:cs="Times New Roman"/>
          <w:sz w:val="28"/>
          <w:szCs w:val="28"/>
        </w:rPr>
        <w:t>The</w:t>
      </w:r>
      <w:r w:rsidRPr="007B72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72F7">
        <w:rPr>
          <w:rFonts w:ascii="Times New Roman" w:hAnsi="Times New Roman" w:cs="Times New Roman"/>
          <w:sz w:val="28"/>
          <w:szCs w:val="28"/>
        </w:rPr>
        <w:t>Nobel</w:t>
      </w:r>
      <w:r w:rsidRPr="007B72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72F7">
        <w:rPr>
          <w:rFonts w:ascii="Times New Roman" w:hAnsi="Times New Roman" w:cs="Times New Roman"/>
          <w:sz w:val="28"/>
          <w:szCs w:val="28"/>
        </w:rPr>
        <w:t>Dinamit</w:t>
      </w:r>
      <w:r w:rsidRPr="007B72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72F7">
        <w:rPr>
          <w:rFonts w:ascii="Times New Roman" w:hAnsi="Times New Roman" w:cs="Times New Roman"/>
          <w:sz w:val="28"/>
          <w:szCs w:val="28"/>
        </w:rPr>
        <w:t>Trust</w:t>
      </w:r>
      <w:r w:rsidRPr="007B72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72F7">
        <w:rPr>
          <w:rFonts w:ascii="Times New Roman" w:hAnsi="Times New Roman" w:cs="Times New Roman"/>
          <w:sz w:val="28"/>
          <w:szCs w:val="28"/>
        </w:rPr>
        <w:t>Company</w:t>
      </w:r>
      <w:r w:rsidRPr="007B72F7">
        <w:rPr>
          <w:rFonts w:ascii="Times New Roman" w:hAnsi="Times New Roman" w:cs="Times New Roman"/>
          <w:sz w:val="28"/>
          <w:szCs w:val="28"/>
          <w:lang w:val="ru-RU"/>
        </w:rPr>
        <w:t xml:space="preserve">. Предприятия холдингового типа США образовывались как разновидность компании финансового типа, создаваемой для владения контрольными пакетами акций других компаний в целях контроля и управления их деятельностью. Юридическая основа создания холдингов была создана в 1889 г., когда в штате Нью-Джерси, одном из наиболее свободных для предпринимательства, было разрешено создавать холдинговые компании в указанном выше смысле этого понятия. Организация </w:t>
      </w:r>
      <w:r w:rsidRPr="007C71CD">
        <w:rPr>
          <w:rFonts w:ascii="Times New Roman" w:hAnsi="Times New Roman" w:cs="Times New Roman"/>
          <w:sz w:val="28"/>
          <w:szCs w:val="28"/>
          <w:highlight w:val="green"/>
          <w:lang w:val="ru-RU"/>
        </w:rPr>
        <w:t>трестов</w:t>
      </w:r>
      <w:r w:rsidR="007C71CD">
        <w:rPr>
          <w:rFonts w:ascii="Times New Roman" w:hAnsi="Times New Roman" w:cs="Times New Roman"/>
          <w:sz w:val="28"/>
          <w:szCs w:val="28"/>
          <w:lang w:val="ru-RU"/>
        </w:rPr>
        <w:t xml:space="preserve"> (все права у учредителя траста)</w:t>
      </w:r>
      <w:r w:rsidRPr="007B72F7">
        <w:rPr>
          <w:rFonts w:ascii="Times New Roman" w:hAnsi="Times New Roman" w:cs="Times New Roman"/>
          <w:sz w:val="28"/>
          <w:szCs w:val="28"/>
          <w:lang w:val="ru-RU"/>
        </w:rPr>
        <w:t>, являвшихся на тот момент крупными монополистическими корпорациями, в форме холдинговых структур позволяла этим объединениям обходить антитрестовский закон Шермана, поскольку предприятия, входящие в холдинг, сохраняли формальную самостоятельность от головной компании. Поэтому после 1889 г. многие трестовские объединения в США были преобразованы в компании холдингового типа. Например, основатель корпорации "Дженерал моторз" - У. Дюрант приобрел "Бьюик мотор кар компани" в 1904 г. Он реорганизовал компанию и за 4 года превратил ее в самого крупного после Форда производителя автомашин в США. В 1908 г. он учредил "Дженерал моторз", две недели спустя влил в нее "Бьюик", через полтора месяца - "Олдсмобил", а в 1909 г. - "Кадиллак" и "Понтиак". К 1910 г. в состав "Дженерал моторз" вошли уже 25 мелких фирм, производивших автодетали и принадлежности. Темп присоединения новых фирм опережал изменение организационных связей между ними. Каждая компания практически управлялась автономно, а родительская фирма выступала в качестве холдинга, осуществлявшего финансовый контроль. Впоследствии Дюрант продолжал осуществлять свою стратегию поглощения новых фирм, создав крупнейшую корпорацию мира. Холдинговые компании организовывались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72F7">
        <w:rPr>
          <w:rFonts w:ascii="Times New Roman" w:hAnsi="Times New Roman" w:cs="Times New Roman"/>
          <w:sz w:val="28"/>
          <w:szCs w:val="28"/>
          <w:lang w:val="ru-RU"/>
        </w:rPr>
        <w:t xml:space="preserve">США не только снизу, т.е. путем </w:t>
      </w:r>
      <w:r w:rsidRPr="007B72F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объединения (поглощения) независимых компаний с образованием холдинг - центра корпорации, но и сверху - путем приобретения финансовыми компаниями контрольных пакетов акций быстрорастущих промышленно-транспортных корпораций. Последние с целью расширения своей производственной деятельности привлекали дополнительные денежный капитал путем новой эмиссии акций, которые и покупали финансовые компании. Например, таким путем возникли холдинги в коммунальном хозяйстве США. Новая форма объединения корпоративных компаний (акционерных обществ) оказалась очень жизнеспособной и стала расти быстрыми темпами. Уже к 1928 г. из 513 крупнейших корпораций США, акции которых котировались на Нью-Йоркской фондовой бирже, 487 имели холдинговую организацию, причем из них 92 компании являлись чистыми холдингами и 395 смешанными. Гражданский кодекс Франции 1804 г., который в последствии был назван Кодексом Наполеона, в титуле </w:t>
      </w:r>
      <w:r w:rsidRPr="007B72F7">
        <w:rPr>
          <w:rFonts w:ascii="Times New Roman" w:hAnsi="Times New Roman" w:cs="Times New Roman"/>
          <w:sz w:val="28"/>
          <w:szCs w:val="28"/>
        </w:rPr>
        <w:t>IX</w:t>
      </w:r>
      <w:r w:rsidRPr="007B72F7">
        <w:rPr>
          <w:rFonts w:ascii="Times New Roman" w:hAnsi="Times New Roman" w:cs="Times New Roman"/>
          <w:sz w:val="28"/>
          <w:szCs w:val="28"/>
          <w:lang w:val="ru-RU"/>
        </w:rPr>
        <w:t xml:space="preserve"> "Об обществе" (в редакции закона от 4 января 1978 г. № 78-9 с изменениями по закону от 5 января 1988 г.) в главе 3 "О простом товариществе" говорит о том, что участники общества могут объединяться в некое общество без прав юридического лица и без его регистрации, которому присваивается название простого товарищества. В ст. 1872-1 Кодекса Наполеона упоминается о торговом характере объединения участников простого товарищества, в связи с чем, можно провести сходство с договором простого товарищества по действующему российскому Гражданскому кодексу. Позднее в Германии в Торговом уложении 1897 г. Третьей книге "Предписания для всех коммерсантов" упоминаются </w:t>
      </w:r>
      <w:r w:rsidRPr="007C71CD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концерны</w:t>
      </w:r>
      <w:r w:rsidR="007C71CD">
        <w:rPr>
          <w:rFonts w:ascii="Times New Roman" w:hAnsi="Times New Roman" w:cs="Times New Roman"/>
          <w:sz w:val="28"/>
          <w:szCs w:val="28"/>
          <w:lang w:val="ru-RU"/>
        </w:rPr>
        <w:t xml:space="preserve"> (разные отросли)</w:t>
      </w:r>
      <w:r w:rsidRPr="007B72F7">
        <w:rPr>
          <w:rFonts w:ascii="Times New Roman" w:hAnsi="Times New Roman" w:cs="Times New Roman"/>
          <w:sz w:val="28"/>
          <w:szCs w:val="28"/>
          <w:lang w:val="ru-RU"/>
        </w:rPr>
        <w:t>, в составе которых предприятия, находящиеся под единым руководством материнской компании в пределах страны и</w:t>
      </w:r>
      <w:r w:rsidR="0085688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B72F7">
        <w:rPr>
          <w:rFonts w:ascii="Times New Roman" w:hAnsi="Times New Roman" w:cs="Times New Roman"/>
          <w:sz w:val="28"/>
          <w:szCs w:val="28"/>
          <w:lang w:val="ru-RU"/>
        </w:rPr>
        <w:t xml:space="preserve"> если материнскому предприятию принадлежит участие в других (дочерних) предприятиях. Примерами крупнейших предпринимательских объединений Германии служат Рейнско-Вестфальский угольный </w:t>
      </w:r>
      <w:r w:rsidRPr="007C71CD">
        <w:rPr>
          <w:rFonts w:ascii="Times New Roman" w:hAnsi="Times New Roman" w:cs="Times New Roman"/>
          <w:sz w:val="28"/>
          <w:szCs w:val="28"/>
          <w:highlight w:val="green"/>
          <w:lang w:val="ru-RU"/>
        </w:rPr>
        <w:t>синдикат</w:t>
      </w:r>
      <w:r w:rsidR="007C71CD">
        <w:rPr>
          <w:rFonts w:ascii="Times New Roman" w:hAnsi="Times New Roman" w:cs="Times New Roman"/>
          <w:sz w:val="28"/>
          <w:szCs w:val="28"/>
          <w:lang w:val="ru-RU"/>
        </w:rPr>
        <w:t xml:space="preserve"> (устранение конкуренции)</w:t>
      </w:r>
      <w:r w:rsidRPr="007B72F7">
        <w:rPr>
          <w:rFonts w:ascii="Times New Roman" w:hAnsi="Times New Roman" w:cs="Times New Roman"/>
          <w:sz w:val="28"/>
          <w:szCs w:val="28"/>
          <w:lang w:val="ru-RU"/>
        </w:rPr>
        <w:t xml:space="preserve">, Германский калийный синдикат и прочие. Следующий этап истории появления предпринимательских объединений связан с периодом начала </w:t>
      </w:r>
      <w:r w:rsidRPr="007B72F7">
        <w:rPr>
          <w:rFonts w:ascii="Times New Roman" w:hAnsi="Times New Roman" w:cs="Times New Roman"/>
          <w:sz w:val="28"/>
          <w:szCs w:val="28"/>
        </w:rPr>
        <w:t>XIX</w:t>
      </w:r>
      <w:r w:rsidRPr="007B72F7">
        <w:rPr>
          <w:rFonts w:ascii="Times New Roman" w:hAnsi="Times New Roman" w:cs="Times New Roman"/>
          <w:sz w:val="28"/>
          <w:szCs w:val="28"/>
          <w:lang w:val="ru-RU"/>
        </w:rPr>
        <w:t xml:space="preserve"> - середина </w:t>
      </w:r>
      <w:r w:rsidRPr="007B72F7">
        <w:rPr>
          <w:rFonts w:ascii="Times New Roman" w:hAnsi="Times New Roman" w:cs="Times New Roman"/>
          <w:sz w:val="28"/>
          <w:szCs w:val="28"/>
        </w:rPr>
        <w:t>XX</w:t>
      </w:r>
      <w:r w:rsidRPr="007B72F7">
        <w:rPr>
          <w:rFonts w:ascii="Times New Roman" w:hAnsi="Times New Roman" w:cs="Times New Roman"/>
          <w:sz w:val="28"/>
          <w:szCs w:val="28"/>
          <w:lang w:val="ru-RU"/>
        </w:rPr>
        <w:t xml:space="preserve"> в. в Англии и США, когда предпринимательские объединения стали активно образовываться в определенных сферах экономики, например, </w:t>
      </w:r>
      <w:r w:rsidRPr="007C71CD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консорциумы</w:t>
      </w:r>
      <w:r w:rsidR="007C71CD">
        <w:rPr>
          <w:rFonts w:ascii="Times New Roman" w:hAnsi="Times New Roman" w:cs="Times New Roman"/>
          <w:sz w:val="28"/>
          <w:szCs w:val="28"/>
          <w:lang w:val="ru-RU"/>
        </w:rPr>
        <w:t xml:space="preserve"> (временное объединение)</w:t>
      </w:r>
      <w:r w:rsidRPr="007B72F7">
        <w:rPr>
          <w:rFonts w:ascii="Times New Roman" w:hAnsi="Times New Roman" w:cs="Times New Roman"/>
          <w:sz w:val="28"/>
          <w:szCs w:val="28"/>
          <w:lang w:val="ru-RU"/>
        </w:rPr>
        <w:t xml:space="preserve"> банков. Наряду с консорциумами в Англии и США активно образовывались концерны. Во главе концернов могла стоять крупная организация, осуществляющая производственную деятельность, или организация не осуществляющая никаких </w:t>
      </w:r>
      <w:r w:rsidRPr="007B72F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производственных функций, но владеющая пакетами акций и долей уставных капиталов, входящих в концерн. В настоящее время практически все крупнейшие компании США и Западной Европы имеют в своем составе центр в виде холдинг - компании, а некоторые, главным образом многонациональные монополии, возглавляет целая система холдинговых компаний. Например, англо-голландская монополия "Ройал датч Шелл" возглавляется двумя холдингами - английским "Шелл Транспорт" и голландским "Ройал датч петролеум", которые держат акции еще двух холдинговых компаний - "Шелл петролеум К ЛТД" в Великобритании и "Шелл петролеум Н.В." - в Нидерландах. Крупнейшие западные компании представляют собой системы взаимозависимых дочерних и основных обществ, т.е. группы лиц, которые объединены одним фирменным наименованием. Для того чтобы достигнуть управляемости в такой системе, необходим центр, роль которого и играет холдинг - компания. В России исторически период возникновения хозяйственных (предпринимательских) объединений можно поделить на несколько этапов. </w:t>
      </w:r>
      <w:r w:rsidRPr="00B85943">
        <w:rPr>
          <w:rFonts w:ascii="Times New Roman" w:hAnsi="Times New Roman" w:cs="Times New Roman"/>
          <w:sz w:val="28"/>
          <w:szCs w:val="28"/>
          <w:highlight w:val="red"/>
          <w:lang w:val="ru-RU"/>
        </w:rPr>
        <w:t>В основе такого разделения лежит действующее в соответствующий этап законодательство.</w:t>
      </w:r>
      <w:r w:rsidRPr="007B72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71CD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Исторически развитие хозяйственного, а в то время торгового права, следует рассматривать со времени существования права городского самоуправления и рыночных отношений в городах, которое возникло в Киеве в 1494-1497 гг., распространялось во многих городах Украины и действовало до середины </w:t>
      </w:r>
      <w:r w:rsidRPr="007C71CD">
        <w:rPr>
          <w:rFonts w:ascii="Times New Roman" w:hAnsi="Times New Roman" w:cs="Times New Roman"/>
          <w:sz w:val="28"/>
          <w:szCs w:val="28"/>
          <w:highlight w:val="red"/>
        </w:rPr>
        <w:t>XIX</w:t>
      </w:r>
      <w:r w:rsidRPr="007C71CD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в., а в Галицко</w:t>
      </w:r>
      <w:r w:rsidR="00856888" w:rsidRPr="007C71CD">
        <w:rPr>
          <w:rFonts w:ascii="Times New Roman" w:hAnsi="Times New Roman" w:cs="Times New Roman"/>
          <w:sz w:val="28"/>
          <w:szCs w:val="28"/>
          <w:highlight w:val="red"/>
          <w:lang w:val="ru-RU"/>
        </w:rPr>
        <w:t>-</w:t>
      </w:r>
      <w:r w:rsidRPr="007C71CD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Волынской земле - с начала </w:t>
      </w:r>
      <w:r w:rsidRPr="007C71CD">
        <w:rPr>
          <w:rFonts w:ascii="Times New Roman" w:hAnsi="Times New Roman" w:cs="Times New Roman"/>
          <w:sz w:val="28"/>
          <w:szCs w:val="28"/>
          <w:highlight w:val="red"/>
        </w:rPr>
        <w:t>XVI</w:t>
      </w:r>
      <w:r w:rsidRPr="007C71CD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до середины </w:t>
      </w:r>
      <w:r w:rsidRPr="007C71CD">
        <w:rPr>
          <w:rFonts w:ascii="Times New Roman" w:hAnsi="Times New Roman" w:cs="Times New Roman"/>
          <w:sz w:val="28"/>
          <w:szCs w:val="28"/>
          <w:highlight w:val="red"/>
        </w:rPr>
        <w:t>XVIII</w:t>
      </w:r>
      <w:r w:rsidRPr="007C71CD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вв.. Однако правильно было бы начать анализировать историю периодизации развития предпринимательских объединений с начала </w:t>
      </w:r>
      <w:r w:rsidRPr="007C71CD">
        <w:rPr>
          <w:rFonts w:ascii="Times New Roman" w:hAnsi="Times New Roman" w:cs="Times New Roman"/>
          <w:sz w:val="28"/>
          <w:szCs w:val="28"/>
          <w:highlight w:val="red"/>
        </w:rPr>
        <w:t>XX</w:t>
      </w:r>
      <w:r w:rsidRPr="007C71CD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века, так как именно в этот период хозяйствующие субъекты могли создавать эффективные объединения с точки зрения ведения хозяйственной деятельности.</w:t>
      </w:r>
      <w:r w:rsidRPr="007B72F7">
        <w:rPr>
          <w:rFonts w:ascii="Times New Roman" w:hAnsi="Times New Roman" w:cs="Times New Roman"/>
          <w:sz w:val="28"/>
          <w:szCs w:val="28"/>
          <w:lang w:val="ru-RU"/>
        </w:rPr>
        <w:t xml:space="preserve"> Первый этап возникновения хозяйственных объединений связан с периодом конца </w:t>
      </w:r>
      <w:r w:rsidRPr="007B72F7">
        <w:rPr>
          <w:rFonts w:ascii="Times New Roman" w:hAnsi="Times New Roman" w:cs="Times New Roman"/>
          <w:sz w:val="28"/>
          <w:szCs w:val="28"/>
        </w:rPr>
        <w:t>XIX</w:t>
      </w:r>
      <w:r w:rsidRPr="007B72F7">
        <w:rPr>
          <w:rFonts w:ascii="Times New Roman" w:hAnsi="Times New Roman" w:cs="Times New Roman"/>
          <w:sz w:val="28"/>
          <w:szCs w:val="28"/>
          <w:lang w:val="ru-RU"/>
        </w:rPr>
        <w:t xml:space="preserve"> в. до 30-х годов </w:t>
      </w:r>
      <w:r w:rsidRPr="007B72F7">
        <w:rPr>
          <w:rFonts w:ascii="Times New Roman" w:hAnsi="Times New Roman" w:cs="Times New Roman"/>
          <w:sz w:val="28"/>
          <w:szCs w:val="28"/>
        </w:rPr>
        <w:t>XX</w:t>
      </w:r>
      <w:r w:rsidRPr="007B72F7">
        <w:rPr>
          <w:rFonts w:ascii="Times New Roman" w:hAnsi="Times New Roman" w:cs="Times New Roman"/>
          <w:sz w:val="28"/>
          <w:szCs w:val="28"/>
          <w:lang w:val="ru-RU"/>
        </w:rPr>
        <w:t xml:space="preserve"> в. Существующие еще в царской России объединения предпринимателей - </w:t>
      </w:r>
      <w:r w:rsidRPr="007C71CD">
        <w:rPr>
          <w:rFonts w:ascii="Times New Roman" w:hAnsi="Times New Roman" w:cs="Times New Roman"/>
          <w:sz w:val="28"/>
          <w:szCs w:val="28"/>
          <w:highlight w:val="green"/>
          <w:lang w:val="ru-RU"/>
        </w:rPr>
        <w:t>синдикаты</w:t>
      </w:r>
      <w:r w:rsidRPr="007B72F7">
        <w:rPr>
          <w:rFonts w:ascii="Times New Roman" w:hAnsi="Times New Roman" w:cs="Times New Roman"/>
          <w:sz w:val="28"/>
          <w:szCs w:val="28"/>
          <w:lang w:val="ru-RU"/>
        </w:rPr>
        <w:t xml:space="preserve"> - получили наиболее широкое распространение в СССР после 1921 г., в свете принятия Наказа СНК "О новой экономической политике", позволяющего перейти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72F7">
        <w:rPr>
          <w:rFonts w:ascii="Times New Roman" w:hAnsi="Times New Roman" w:cs="Times New Roman"/>
          <w:sz w:val="28"/>
          <w:szCs w:val="28"/>
          <w:lang w:val="ru-RU"/>
        </w:rPr>
        <w:t xml:space="preserve">государственным предприятиям на систему хозяйственного расчета, что дало им возможность реализовать свою продукцию на свободном рынке, в отличие от существующей ранее системы сбыта и снабжения исключительно через центры главков Всероссийского совета народного хозяйства (ВСНХ). Действующее в то время предприятия или тресты в целях упорядочения сбыто - снабженческой деятельности, а также для скорейшей реализации своих </w:t>
      </w:r>
      <w:r w:rsidRPr="007B72F7">
        <w:rPr>
          <w:rFonts w:ascii="Times New Roman" w:hAnsi="Times New Roman" w:cs="Times New Roman"/>
          <w:sz w:val="28"/>
          <w:szCs w:val="28"/>
          <w:lang w:val="ru-RU"/>
        </w:rPr>
        <w:lastRenderedPageBreak/>
        <w:t>планов хозяйствования стали образовывать торговые объединения - синдикаты. Синдикаты обычно образовывались путем объединения предприятий в одной отрасли промышленности или производства. В зависимости от выполняемой функции и направления деятельности синдикаты делились на группы: торговые (пшеничные, текстильные, водочные и т.д.); производственные (угольные, нефтяные и т.д.); координирующие (совет съездов основной химической промышленности). Объединения синдикатного типа образовывались по средствам заключения соглашения между участниками (</w:t>
      </w:r>
      <w:r w:rsidRPr="007C71CD">
        <w:rPr>
          <w:rFonts w:ascii="Times New Roman" w:hAnsi="Times New Roman" w:cs="Times New Roman"/>
          <w:sz w:val="28"/>
          <w:szCs w:val="28"/>
          <w:highlight w:val="green"/>
          <w:lang w:val="ru-RU"/>
        </w:rPr>
        <w:t>трестами</w:t>
      </w:r>
      <w:r w:rsidRPr="007B72F7">
        <w:rPr>
          <w:rFonts w:ascii="Times New Roman" w:hAnsi="Times New Roman" w:cs="Times New Roman"/>
          <w:sz w:val="28"/>
          <w:szCs w:val="28"/>
          <w:lang w:val="ru-RU"/>
        </w:rPr>
        <w:t xml:space="preserve">). Можно сделать вывод, что синдикаты сходны с объединениями, основанными на договоре простого товарищества, применяемого в настоящее время. Синдикат не обладал правами юридического лица, а участники синдиката, сохраняя свою юридическую и производственную самостоятельность, утрачивали коммерческую независимость. В России примером одного из первых синдикатов является "Синдикат сахарозаводчиков", основанный в 1887 г. Синдикаты взяли на себя задачи организации сбыта, распределения заказов, ценообразования, снабжения, организации взаимных расчетов. Синдикаты, интегрируя в масштабах подотраслей группы трестов, явились инструментом централизации государственного управления, тогда как тресты, представляющие собой хозрасчетные звенья, обеспечивали процесс концентрации промышленности. Произошла монополизация: крупные объединения - синдикаты, сосредоточившие в своих руках заготовку и сбыт продукции в определенной отрасли, являясь хозрасчетными единицами, не были заинтересованы в развитии хозяйства в целом. Второй этап - период деятельности производственно - хозяйственных комплексов связан утверждением "Общего положения о всесоюзном и республиканском промышленных объединениях" Постановлением ЦК КПСС и Совета Министров СССР от 2 марта 1973 г. и "Положения о производственном объединении (комбинате)" утвержденного постановлением Совета Министров СССР от 27 марта 1974 г. № 212. Третий этап начался с конца 80-х годов </w:t>
      </w:r>
      <w:r w:rsidRPr="007B72F7">
        <w:rPr>
          <w:rFonts w:ascii="Times New Roman" w:hAnsi="Times New Roman" w:cs="Times New Roman"/>
          <w:sz w:val="28"/>
          <w:szCs w:val="28"/>
        </w:rPr>
        <w:t>XX</w:t>
      </w:r>
      <w:r w:rsidRPr="007B72F7">
        <w:rPr>
          <w:rFonts w:ascii="Times New Roman" w:hAnsi="Times New Roman" w:cs="Times New Roman"/>
          <w:sz w:val="28"/>
          <w:szCs w:val="28"/>
          <w:lang w:val="ru-RU"/>
        </w:rPr>
        <w:t xml:space="preserve"> в. - период развития кооперации и хозяйственной деятельности в России. В этот период принимается Закон СССР от 26 мая 1988 г. № 8998-</w:t>
      </w:r>
      <w:r w:rsidRPr="007B72F7">
        <w:rPr>
          <w:rFonts w:ascii="Times New Roman" w:hAnsi="Times New Roman" w:cs="Times New Roman"/>
          <w:sz w:val="28"/>
          <w:szCs w:val="28"/>
        </w:rPr>
        <w:t>XI</w:t>
      </w:r>
      <w:r w:rsidRPr="007B72F7">
        <w:rPr>
          <w:rFonts w:ascii="Times New Roman" w:hAnsi="Times New Roman" w:cs="Times New Roman"/>
          <w:sz w:val="28"/>
          <w:szCs w:val="28"/>
          <w:lang w:val="ru-RU"/>
        </w:rPr>
        <w:t xml:space="preserve"> "О кооперации в СССР", сфера действия которого распространялась на хозяйственную деятельность кооперативов. В соответствии со ст. 16 указанного Закона, кооперативы имели право на добровольных началах объединяться в союзы или объединения кооперативов, решение об образовании которых принималось на съездах, собраниях делегатов </w:t>
      </w:r>
      <w:r w:rsidRPr="007B72F7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кооперативов. Правовое регулирование холдингов, возникшее в России в рамках приватизационного законодательства, как отмечает И.С. Шиткина, является непоследовательным. При этом Временное положение о холдинговых компаниях, создаваемых при преобразовании государственных предприятий в акционерные общества, остается единственным действующим нормативным актом, в котором предпринята попытка системного правового регулирования этого вида предпринимательских объединений.</w:t>
      </w:r>
    </w:p>
    <w:p w14:paraId="29DEF289" w14:textId="083ED3F1" w:rsidR="00B85943" w:rsidRPr="007B72F7" w:rsidRDefault="00B85943" w:rsidP="00CE4B7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Ассоциация (объединение 1 рода деятельности компаний)</w:t>
      </w:r>
    </w:p>
    <w:sectPr w:rsidR="00B85943" w:rsidRPr="007B72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6F"/>
    <w:rsid w:val="00653D6F"/>
    <w:rsid w:val="007B72F7"/>
    <w:rsid w:val="007C71CD"/>
    <w:rsid w:val="00856888"/>
    <w:rsid w:val="00AF6D8B"/>
    <w:rsid w:val="00B85943"/>
    <w:rsid w:val="00BB3BE2"/>
    <w:rsid w:val="00C25C5A"/>
    <w:rsid w:val="00C77BC9"/>
    <w:rsid w:val="00CE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F004"/>
  <w15:chartTrackingRefBased/>
  <w15:docId w15:val="{692A96D5-AFB8-4DFC-847F-A9D97B3A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1567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Wolf</dc:creator>
  <cp:keywords/>
  <dc:description/>
  <cp:lastModifiedBy>Shadow Wolf</cp:lastModifiedBy>
  <cp:revision>5</cp:revision>
  <dcterms:created xsi:type="dcterms:W3CDTF">2023-09-08T04:13:00Z</dcterms:created>
  <dcterms:modified xsi:type="dcterms:W3CDTF">2023-09-15T07:09:00Z</dcterms:modified>
</cp:coreProperties>
</file>