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EDB" w14:textId="77777777" w:rsidR="009C0881" w:rsidRPr="006655A4" w:rsidRDefault="009C0881" w:rsidP="009E4D1D">
      <w:pPr>
        <w:spacing w:after="0" w:line="240" w:lineRule="auto"/>
        <w:jc w:val="center"/>
        <w:rPr>
          <w:b/>
          <w:sz w:val="32"/>
          <w:szCs w:val="32"/>
        </w:rPr>
      </w:pPr>
      <w:r w:rsidRPr="003552FC">
        <w:rPr>
          <w:b/>
          <w:sz w:val="32"/>
          <w:szCs w:val="32"/>
        </w:rPr>
        <w:t xml:space="preserve">Лабораторная работа № </w:t>
      </w:r>
      <w:r w:rsidR="00035A0B" w:rsidRPr="00035A0B">
        <w:rPr>
          <w:b/>
          <w:sz w:val="32"/>
          <w:szCs w:val="32"/>
        </w:rPr>
        <w:t>2</w:t>
      </w:r>
    </w:p>
    <w:p w14:paraId="31738E5B" w14:textId="77777777" w:rsidR="003552FC" w:rsidRPr="00B73E6B" w:rsidRDefault="003552FC" w:rsidP="009E4D1D">
      <w:pPr>
        <w:spacing w:after="0" w:line="240" w:lineRule="auto"/>
        <w:jc w:val="center"/>
        <w:rPr>
          <w:b/>
          <w:sz w:val="24"/>
          <w:szCs w:val="24"/>
        </w:rPr>
      </w:pPr>
    </w:p>
    <w:p w14:paraId="39290A35" w14:textId="77777777" w:rsidR="009C0881" w:rsidRDefault="009C0881" w:rsidP="009E4D1D">
      <w:pPr>
        <w:spacing w:after="0" w:line="240" w:lineRule="auto"/>
        <w:rPr>
          <w:sz w:val="32"/>
          <w:szCs w:val="32"/>
          <w:u w:val="single"/>
        </w:rPr>
      </w:pPr>
      <w:r w:rsidRPr="003552FC">
        <w:rPr>
          <w:b/>
          <w:sz w:val="32"/>
          <w:szCs w:val="32"/>
          <w:u w:val="single"/>
        </w:rPr>
        <w:t>Тема</w:t>
      </w:r>
      <w:r w:rsidRPr="003552FC">
        <w:rPr>
          <w:sz w:val="32"/>
          <w:szCs w:val="32"/>
          <w:u w:val="single"/>
        </w:rPr>
        <w:t xml:space="preserve">: </w:t>
      </w:r>
      <w:r w:rsidR="00BA053B">
        <w:rPr>
          <w:sz w:val="32"/>
          <w:szCs w:val="32"/>
          <w:u w:val="single"/>
        </w:rPr>
        <w:t xml:space="preserve">Обработка </w:t>
      </w:r>
      <w:r w:rsidR="003552FC" w:rsidRPr="003552FC">
        <w:rPr>
          <w:sz w:val="32"/>
          <w:szCs w:val="32"/>
          <w:u w:val="single"/>
        </w:rPr>
        <w:t>данных</w:t>
      </w:r>
      <w:r w:rsidRPr="003552FC">
        <w:rPr>
          <w:sz w:val="32"/>
          <w:szCs w:val="32"/>
          <w:u w:val="single"/>
        </w:rPr>
        <w:t>.</w:t>
      </w:r>
    </w:p>
    <w:p w14:paraId="7679623A" w14:textId="77777777" w:rsidR="006A126D" w:rsidRPr="003552FC" w:rsidRDefault="006A126D" w:rsidP="009E4D1D">
      <w:pPr>
        <w:spacing w:after="0" w:line="240" w:lineRule="auto"/>
        <w:rPr>
          <w:b/>
          <w:sz w:val="32"/>
          <w:szCs w:val="32"/>
          <w:u w:val="single"/>
        </w:rPr>
      </w:pPr>
    </w:p>
    <w:p w14:paraId="29BA3625" w14:textId="77777777" w:rsidR="00A33556" w:rsidRPr="006A126D" w:rsidRDefault="00A33556" w:rsidP="009E4D1D">
      <w:pPr>
        <w:spacing w:after="0" w:line="240" w:lineRule="auto"/>
        <w:rPr>
          <w:sz w:val="28"/>
          <w:szCs w:val="28"/>
        </w:rPr>
      </w:pPr>
      <w:r w:rsidRPr="006A126D">
        <w:rPr>
          <w:sz w:val="28"/>
          <w:szCs w:val="28"/>
        </w:rPr>
        <w:t>Для выполнения данной лабораторной работы можно использовать любой найденный датасет с пропусками, а если пропусков нет, то необходимо их сгенерировать.</w:t>
      </w:r>
    </w:p>
    <w:p w14:paraId="67BBF2A5" w14:textId="77777777" w:rsidR="009E14BE" w:rsidRDefault="009E14BE" w:rsidP="009E4D1D">
      <w:pPr>
        <w:spacing w:after="0" w:line="240" w:lineRule="auto"/>
        <w:rPr>
          <w:sz w:val="28"/>
          <w:szCs w:val="28"/>
        </w:rPr>
      </w:pPr>
    </w:p>
    <w:p w14:paraId="30588F8A" w14:textId="77777777" w:rsidR="00A33556" w:rsidRDefault="009E14BE" w:rsidP="009E4D1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Примеры </w:t>
      </w:r>
      <w:proofErr w:type="spellStart"/>
      <w:r>
        <w:rPr>
          <w:sz w:val="28"/>
          <w:szCs w:val="28"/>
        </w:rPr>
        <w:t>датасетов</w:t>
      </w:r>
      <w:proofErr w:type="spellEnd"/>
      <w:r>
        <w:rPr>
          <w:sz w:val="28"/>
          <w:szCs w:val="28"/>
        </w:rPr>
        <w:t xml:space="preserve"> с пропусками:</w:t>
      </w:r>
    </w:p>
    <w:p w14:paraId="508774AD" w14:textId="77777777" w:rsidR="009E14BE" w:rsidRDefault="00C5744A" w:rsidP="009E14BE">
      <w:pPr>
        <w:spacing w:after="0" w:line="240" w:lineRule="auto"/>
        <w:rPr>
          <w:sz w:val="28"/>
          <w:szCs w:val="28"/>
        </w:rPr>
      </w:pPr>
      <w:hyperlink r:id="rId5" w:history="1">
        <w:r w:rsidR="009E14BE" w:rsidRPr="00474F80">
          <w:rPr>
            <w:rStyle w:val="Hyperlink"/>
            <w:sz w:val="28"/>
            <w:szCs w:val="28"/>
          </w:rPr>
          <w:t>https://www.kaggle.com/datasets/uciml/german-credit</w:t>
        </w:r>
      </w:hyperlink>
    </w:p>
    <w:p w14:paraId="7793FEFD" w14:textId="77777777" w:rsidR="009E14BE" w:rsidRDefault="00C5744A" w:rsidP="009E14BE">
      <w:pPr>
        <w:spacing w:after="0" w:line="240" w:lineRule="auto"/>
        <w:rPr>
          <w:sz w:val="28"/>
          <w:szCs w:val="28"/>
        </w:rPr>
      </w:pPr>
      <w:hyperlink r:id="rId6" w:history="1">
        <w:r w:rsidR="009E14BE" w:rsidRPr="00474F80">
          <w:rPr>
            <w:rStyle w:val="Hyperlink"/>
            <w:sz w:val="28"/>
            <w:szCs w:val="28"/>
          </w:rPr>
          <w:t>https://www.kaggle.com/datasets/parulpandey/2020-it-salary-survey-for-eu-region</w:t>
        </w:r>
      </w:hyperlink>
    </w:p>
    <w:p w14:paraId="03AA3091" w14:textId="77777777" w:rsidR="009E14BE" w:rsidRPr="006A126D" w:rsidRDefault="009E14BE" w:rsidP="009E14BE">
      <w:pPr>
        <w:spacing w:after="0" w:line="240" w:lineRule="auto"/>
        <w:rPr>
          <w:sz w:val="28"/>
          <w:szCs w:val="28"/>
        </w:rPr>
      </w:pPr>
    </w:p>
    <w:p w14:paraId="3315D982" w14:textId="77777777" w:rsidR="00A33556" w:rsidRPr="00157F41" w:rsidRDefault="00A33556" w:rsidP="009E14B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157F41">
        <w:rPr>
          <w:sz w:val="28"/>
          <w:szCs w:val="28"/>
          <w:highlight w:val="green"/>
        </w:rPr>
        <w:t>Выявит</w:t>
      </w:r>
      <w:r w:rsidR="000028A3" w:rsidRPr="00157F41">
        <w:rPr>
          <w:sz w:val="28"/>
          <w:szCs w:val="28"/>
          <w:highlight w:val="green"/>
        </w:rPr>
        <w:t>е</w:t>
      </w:r>
      <w:r w:rsidRPr="00157F41">
        <w:rPr>
          <w:sz w:val="28"/>
          <w:szCs w:val="28"/>
          <w:highlight w:val="green"/>
        </w:rPr>
        <w:t xml:space="preserve"> пропуски данных несколькими способами (визуальный, расчетный…)</w:t>
      </w:r>
    </w:p>
    <w:p w14:paraId="684617DB" w14:textId="77777777" w:rsidR="00035A0B" w:rsidRPr="00157F41" w:rsidRDefault="00035A0B" w:rsidP="00035A0B">
      <w:pPr>
        <w:pStyle w:val="ListParagraph"/>
        <w:numPr>
          <w:ilvl w:val="0"/>
          <w:numId w:val="4"/>
        </w:numPr>
        <w:spacing w:after="0" w:line="240" w:lineRule="auto"/>
        <w:rPr>
          <w:i/>
          <w:sz w:val="28"/>
          <w:szCs w:val="28"/>
          <w:highlight w:val="green"/>
        </w:rPr>
      </w:pPr>
      <w:r w:rsidRPr="00157F41">
        <w:rPr>
          <w:sz w:val="28"/>
          <w:szCs w:val="28"/>
          <w:highlight w:val="green"/>
        </w:rPr>
        <w:t xml:space="preserve">Удалите или замените пропуски. </w:t>
      </w:r>
      <w:r w:rsidRPr="00157F41">
        <w:rPr>
          <w:sz w:val="28"/>
          <w:szCs w:val="28"/>
          <w:highlight w:val="green"/>
        </w:rPr>
        <w:tab/>
      </w:r>
      <w:r w:rsidRPr="00157F41">
        <w:rPr>
          <w:i/>
          <w:sz w:val="28"/>
          <w:szCs w:val="28"/>
          <w:highlight w:val="green"/>
        </w:rPr>
        <w:t xml:space="preserve">При удалении (замене) пропусков необходимо рассуждать: можно ли удалить данный параметр и чем целесообразно заменять пропуски данных в конкретных параметрах, руководствуясь описанием параметров датасета и предметной областью. </w:t>
      </w:r>
    </w:p>
    <w:p w14:paraId="640E1F46" w14:textId="77777777" w:rsidR="009E14BE" w:rsidRPr="00C75CB4" w:rsidRDefault="009E14BE" w:rsidP="009E14B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C75CB4">
        <w:rPr>
          <w:sz w:val="28"/>
          <w:szCs w:val="28"/>
          <w:highlight w:val="green"/>
        </w:rPr>
        <w:t>Постро</w:t>
      </w:r>
      <w:r w:rsidR="000028A3" w:rsidRPr="00C75CB4">
        <w:rPr>
          <w:sz w:val="28"/>
          <w:szCs w:val="28"/>
          <w:highlight w:val="green"/>
        </w:rPr>
        <w:t>йте</w:t>
      </w:r>
      <w:r w:rsidRPr="00C75CB4">
        <w:rPr>
          <w:sz w:val="28"/>
          <w:szCs w:val="28"/>
          <w:highlight w:val="green"/>
        </w:rPr>
        <w:t xml:space="preserve"> гистограмму распределения исходного датасета до и после обработки пропусков. Сдела</w:t>
      </w:r>
      <w:r w:rsidR="000028A3" w:rsidRPr="00C75CB4">
        <w:rPr>
          <w:sz w:val="28"/>
          <w:szCs w:val="28"/>
          <w:highlight w:val="green"/>
        </w:rPr>
        <w:t>йте</w:t>
      </w:r>
      <w:r w:rsidRPr="00C75CB4">
        <w:rPr>
          <w:sz w:val="28"/>
          <w:szCs w:val="28"/>
          <w:highlight w:val="green"/>
        </w:rPr>
        <w:t xml:space="preserve"> выводы как обработка данных повлияла на их распределение.</w:t>
      </w:r>
    </w:p>
    <w:p w14:paraId="0CD29DCB" w14:textId="77777777" w:rsidR="009E14BE" w:rsidRPr="000B05D5" w:rsidRDefault="009E14BE" w:rsidP="009E14B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0B05D5">
        <w:rPr>
          <w:sz w:val="28"/>
          <w:szCs w:val="28"/>
          <w:highlight w:val="green"/>
        </w:rPr>
        <w:t>Провер</w:t>
      </w:r>
      <w:r w:rsidR="000028A3" w:rsidRPr="000B05D5">
        <w:rPr>
          <w:sz w:val="28"/>
          <w:szCs w:val="28"/>
          <w:highlight w:val="green"/>
        </w:rPr>
        <w:t>ьте</w:t>
      </w:r>
      <w:r w:rsidRPr="000B05D5">
        <w:rPr>
          <w:sz w:val="28"/>
          <w:szCs w:val="28"/>
          <w:highlight w:val="green"/>
        </w:rPr>
        <w:t xml:space="preserve"> датасет на наличие выбросов, удали</w:t>
      </w:r>
      <w:r w:rsidR="000028A3" w:rsidRPr="000B05D5">
        <w:rPr>
          <w:sz w:val="28"/>
          <w:szCs w:val="28"/>
          <w:highlight w:val="green"/>
        </w:rPr>
        <w:t>те</w:t>
      </w:r>
      <w:r w:rsidRPr="000B05D5">
        <w:rPr>
          <w:sz w:val="28"/>
          <w:szCs w:val="28"/>
          <w:highlight w:val="green"/>
        </w:rPr>
        <w:t xml:space="preserve"> найденные аномальные записи.</w:t>
      </w:r>
    </w:p>
    <w:p w14:paraId="06FC34AA" w14:textId="77777777" w:rsidR="00272964" w:rsidRPr="000B05D5" w:rsidRDefault="00272964" w:rsidP="009E14B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0B05D5">
        <w:rPr>
          <w:sz w:val="28"/>
          <w:szCs w:val="28"/>
          <w:highlight w:val="green"/>
        </w:rPr>
        <w:t>Приве</w:t>
      </w:r>
      <w:r w:rsidR="000028A3" w:rsidRPr="000B05D5">
        <w:rPr>
          <w:sz w:val="28"/>
          <w:szCs w:val="28"/>
          <w:highlight w:val="green"/>
        </w:rPr>
        <w:t>дите</w:t>
      </w:r>
      <w:r w:rsidRPr="000B05D5">
        <w:rPr>
          <w:sz w:val="28"/>
          <w:szCs w:val="28"/>
          <w:highlight w:val="green"/>
        </w:rPr>
        <w:t xml:space="preserve"> все параметры к числовому виду. </w:t>
      </w:r>
    </w:p>
    <w:p w14:paraId="147D0EEA" w14:textId="77777777" w:rsidR="00035A0B" w:rsidRPr="000B05D5" w:rsidRDefault="00035A0B" w:rsidP="009E14BE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0B05D5">
        <w:rPr>
          <w:sz w:val="28"/>
          <w:szCs w:val="28"/>
          <w:highlight w:val="green"/>
        </w:rPr>
        <w:t>Проверьте сбалансированность данных.</w:t>
      </w:r>
    </w:p>
    <w:p w14:paraId="1CB1E07B" w14:textId="77777777" w:rsidR="00035A0B" w:rsidRPr="00922BDC" w:rsidRDefault="00035A0B" w:rsidP="00035A0B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922BDC">
        <w:rPr>
          <w:sz w:val="28"/>
          <w:szCs w:val="28"/>
          <w:highlight w:val="green"/>
        </w:rPr>
        <w:t>Уменьшите размерность датасета применив методы низкой дисперсии и высокой корреляции.</w:t>
      </w:r>
    </w:p>
    <w:p w14:paraId="6EFD8E5F" w14:textId="77777777" w:rsidR="00035A0B" w:rsidRPr="00922BDC" w:rsidRDefault="00035A0B" w:rsidP="00035A0B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highlight w:val="green"/>
        </w:rPr>
      </w:pPr>
      <w:r w:rsidRPr="00922BDC">
        <w:rPr>
          <w:sz w:val="28"/>
          <w:szCs w:val="28"/>
          <w:highlight w:val="green"/>
        </w:rPr>
        <w:t>Постройте любую модель классификации для датасета со всеми параметрами и для датасета с уменьшенным числом параметров. Сравните точности моделей.</w:t>
      </w:r>
    </w:p>
    <w:p w14:paraId="104BBB7D" w14:textId="77777777" w:rsidR="00A33556" w:rsidRDefault="00A33556" w:rsidP="009E4D1D">
      <w:pPr>
        <w:spacing w:after="0" w:line="240" w:lineRule="auto"/>
        <w:rPr>
          <w:sz w:val="28"/>
          <w:szCs w:val="28"/>
        </w:rPr>
      </w:pPr>
    </w:p>
    <w:sectPr w:rsidR="00A33556" w:rsidSect="009E4D1D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F2121"/>
    <w:multiLevelType w:val="hybridMultilevel"/>
    <w:tmpl w:val="34A6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62B"/>
    <w:multiLevelType w:val="multilevel"/>
    <w:tmpl w:val="3306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EA17C7"/>
    <w:multiLevelType w:val="hybridMultilevel"/>
    <w:tmpl w:val="7A5A6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36"/>
    <w:rsid w:val="000028A3"/>
    <w:rsid w:val="00035A0B"/>
    <w:rsid w:val="000B05D5"/>
    <w:rsid w:val="001134BC"/>
    <w:rsid w:val="00145826"/>
    <w:rsid w:val="00157F41"/>
    <w:rsid w:val="00172054"/>
    <w:rsid w:val="001F21AE"/>
    <w:rsid w:val="00272964"/>
    <w:rsid w:val="002B5580"/>
    <w:rsid w:val="002C649D"/>
    <w:rsid w:val="002D29AC"/>
    <w:rsid w:val="002D5DD7"/>
    <w:rsid w:val="003552FC"/>
    <w:rsid w:val="003D0026"/>
    <w:rsid w:val="003D0D97"/>
    <w:rsid w:val="004801F7"/>
    <w:rsid w:val="005F0028"/>
    <w:rsid w:val="006655A4"/>
    <w:rsid w:val="006A126D"/>
    <w:rsid w:val="00707E3E"/>
    <w:rsid w:val="007F5836"/>
    <w:rsid w:val="008C12F7"/>
    <w:rsid w:val="008F6148"/>
    <w:rsid w:val="00922BDC"/>
    <w:rsid w:val="00955755"/>
    <w:rsid w:val="009C0881"/>
    <w:rsid w:val="009E14BE"/>
    <w:rsid w:val="009E4D1D"/>
    <w:rsid w:val="00A33556"/>
    <w:rsid w:val="00A71552"/>
    <w:rsid w:val="00AC1A0A"/>
    <w:rsid w:val="00AD21F6"/>
    <w:rsid w:val="00B61437"/>
    <w:rsid w:val="00B73E6B"/>
    <w:rsid w:val="00BA053B"/>
    <w:rsid w:val="00BA638C"/>
    <w:rsid w:val="00BC163E"/>
    <w:rsid w:val="00C5744A"/>
    <w:rsid w:val="00C75CB4"/>
    <w:rsid w:val="00DC2212"/>
    <w:rsid w:val="00E15451"/>
    <w:rsid w:val="00ED6FA2"/>
    <w:rsid w:val="00F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BF52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8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00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rulpandey/2020-it-salary-survey-for-eu-region" TargetMode="External"/><Relationship Id="rId5" Type="http://schemas.openxmlformats.org/officeDocument/2006/relationships/hyperlink" Target="https://www.kaggle.com/datasets/uciml/german-cr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Shadow Wolf</cp:lastModifiedBy>
  <cp:revision>16</cp:revision>
  <dcterms:created xsi:type="dcterms:W3CDTF">2021-09-22T08:09:00Z</dcterms:created>
  <dcterms:modified xsi:type="dcterms:W3CDTF">2023-10-17T08:35:00Z</dcterms:modified>
</cp:coreProperties>
</file>