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213610" cy="880745"/>
            <wp:effectExtent l="0" t="0" r="15240" b="14605"/>
            <wp:wrapTopAndBottom/>
            <wp:docPr id="1" name="Picture 1" descr="logo-isec-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sec-transpar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Instituto Superior de Engenharia de Coimbra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Licenciatura em Engenharia Informática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Conhecimento e Raciocínio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Leandro Adão Fidalgo | a2017017144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Pedro dos Santos Alves | a2019112789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Laboratório P4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Trabalho Prático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Coimbra, 27 de junho de 2021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pgNumType w:fmt="upperRoman"/>
          <w:cols w:space="720" w:num="1"/>
          <w:titlePg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Índice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instrText xml:space="preserve">TOC \t "Header1,1,Header2,2,Header3,3" \h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_Toc14931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1. </w:t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_Toc14931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_Toc6607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 </w:t>
      </w:r>
      <w:r>
        <w:rPr>
          <w:rFonts w:hint="default"/>
          <w:lang w:val="pt-PT"/>
        </w:rPr>
        <w:t>Alínea a</w:t>
      </w:r>
      <w:r>
        <w:tab/>
      </w:r>
      <w:r>
        <w:fldChar w:fldCharType="begin"/>
      </w:r>
      <w:r>
        <w:instrText xml:space="preserve"> PAGEREF _Toc6607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_Toc25249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 </w:t>
      </w:r>
      <w:r>
        <w:rPr>
          <w:rFonts w:hint="default"/>
          <w:lang w:val="pt-PT"/>
        </w:rPr>
        <w:t>Alínea b</w:t>
      </w:r>
      <w:r>
        <w:tab/>
      </w:r>
      <w:r>
        <w:fldChar w:fldCharType="begin"/>
      </w:r>
      <w:r>
        <w:instrText xml:space="preserve"> PAGEREF _Toc25249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_Toc3845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4. </w:t>
      </w:r>
      <w:r>
        <w:rPr>
          <w:rFonts w:hint="default"/>
          <w:lang w:val="pt-PT"/>
        </w:rPr>
        <w:t>Alínea c</w:t>
      </w:r>
      <w:r>
        <w:tab/>
      </w:r>
      <w:r>
        <w:fldChar w:fldCharType="begin"/>
      </w:r>
      <w:r>
        <w:instrText xml:space="preserve"> PAGEREF _Toc3845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_Toc32573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5. </w:t>
      </w:r>
      <w:r>
        <w:rPr>
          <w:rFonts w:hint="default"/>
          <w:lang w:val="pt-PT"/>
        </w:rPr>
        <w:t>Alínea d</w:t>
      </w:r>
      <w:r>
        <w:tab/>
      </w:r>
      <w:r>
        <w:fldChar w:fldCharType="begin"/>
      </w:r>
      <w:r>
        <w:instrText xml:space="preserve"> PAGEREF _Toc32573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_Toc28828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6. </w:t>
      </w:r>
      <w:r>
        <w:rPr>
          <w:rFonts w:hint="default"/>
          <w:lang w:val="pt-PT"/>
        </w:rPr>
        <w:t>Alínea e</w:t>
      </w:r>
      <w:r>
        <w:tab/>
      </w:r>
      <w:r>
        <w:fldChar w:fldCharType="begin"/>
      </w:r>
      <w:r>
        <w:instrText xml:space="preserve"> PAGEREF _Toc28828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_Toc12249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7. </w:t>
      </w:r>
      <w:r>
        <w:rPr>
          <w:rFonts w:hint="default"/>
          <w:lang w:val="pt-PT"/>
        </w:rPr>
        <w:t>Conclusão</w:t>
      </w:r>
      <w:r>
        <w:tab/>
      </w:r>
      <w:r>
        <w:fldChar w:fldCharType="begin"/>
      </w:r>
      <w:r>
        <w:instrText xml:space="preserve"> PAGEREF _Toc12249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upperRoman" w:start="1"/>
          <w:cols w:space="720" w:num="1"/>
          <w:docGrid w:linePitch="360" w:charSpace="0"/>
        </w:sectPr>
      </w:pPr>
    </w:p>
    <w:p>
      <w:pPr>
        <w:pStyle w:val="16"/>
        <w:bidi w:val="0"/>
        <w:rPr>
          <w:rFonts w:hint="default"/>
          <w:lang w:val="pt-PT"/>
        </w:rPr>
      </w:pPr>
      <w:bookmarkStart w:id="0" w:name="_Toc14931"/>
      <w:r>
        <w:rPr>
          <w:rFonts w:hint="default"/>
          <w:lang w:val="pt-PT"/>
        </w:rPr>
        <w:t>Introdução</w:t>
      </w:r>
      <w:bookmarkEnd w:id="0"/>
    </w:p>
    <w:p>
      <w:pPr>
        <w:spacing w:line="240" w:lineRule="auto"/>
        <w:ind w:firstLine="400" w:firstLineChars="200"/>
        <w:jc w:val="both"/>
        <w:rPr>
          <w:lang w:val="pt-PT"/>
        </w:rPr>
      </w:pPr>
      <w:r>
        <w:rPr>
          <w:lang w:val="pt-PT"/>
        </w:rPr>
        <w:t xml:space="preserve">O presente relatório descreve o projeto desenvolvido pelos alunos: Leandro Fidalgo e Pedro Alves, no âmbito da disciplina de </w:t>
      </w:r>
      <w:r>
        <w:rPr>
          <w:rFonts w:hint="default"/>
          <w:lang w:val="pt-PT"/>
        </w:rPr>
        <w:t>Conhecimento e Raciocínio</w:t>
      </w:r>
      <w:r>
        <w:rPr>
          <w:lang w:val="pt-PT"/>
        </w:rPr>
        <w:t xml:space="preserve"> da Licenciatura em Engenharia Informática do Instituto Superior de Engenharia de Coimbra.</w:t>
      </w:r>
    </w:p>
    <w:p>
      <w:pPr>
        <w:spacing w:line="240" w:lineRule="auto"/>
        <w:ind w:firstLine="400" w:firstLineChars="200"/>
        <w:jc w:val="both"/>
        <w:rPr>
          <w:lang w:val="pt-PT"/>
        </w:rPr>
      </w:pPr>
      <w:r>
        <w:rPr>
          <w:rFonts w:hint="default"/>
          <w:lang w:val="pt-PT"/>
        </w:rPr>
        <w:t>Neste caso foi escolhido o tema 1 sobre Redes Neuronais e pretende-se aprofundar os conhecimentos sobre redes neuronais. O objetivo consiste na implementação e teste de diferentes arquiteturas de redes neuronais feedforward para classificar corretamente 10 carateres gregos: alfa, beta, upsilon, epsilon, nu, theta, pi, rho, psi e omega.</w:t>
      </w:r>
    </w:p>
    <w:p>
      <w:pPr>
        <w:spacing w:line="240" w:lineRule="auto"/>
        <w:ind w:firstLine="400" w:firstLineChars="200"/>
        <w:jc w:val="both"/>
        <w:rPr>
          <w:rFonts w:hint="default"/>
          <w:lang w:val="pt-PT"/>
        </w:rPr>
      </w:pPr>
      <w:r>
        <w:rPr>
          <w:lang w:val="pt-PT"/>
        </w:rPr>
        <w:t>O objetivo do presente trabalho é consolidar todos os conhecimentos adquiridos nas aulas teóricas e práticas ao longo de todo o semestre.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" w:name="_Toc6607"/>
      <w:r>
        <w:rPr>
          <w:rFonts w:hint="default"/>
          <w:lang w:val="pt-PT"/>
        </w:rPr>
        <w:t>Tratamento das imagens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Alínea a</w:t>
      </w:r>
      <w:bookmarkEnd w:id="1"/>
    </w:p>
    <w:p>
      <w:pPr>
        <w:ind w:firstLine="400" w:firstLineChars="2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número e a dimensão das camadas escondidas influenciam o desempenho. Como foi possível constatar no estudo feito ao aumentar o numero de camadas escondidas o tempo de processamento aumenta. Foi possível ainda verificar que ao aumentar o número de neurónios pode influenciar positivamente no tempo de processamento porém o aumento dos neurónios não pode ser excessivo, sendo que 10 neurónios talvez seja o melhor tanto para o desempenho como para a precisão global do problema. É ainda possível notar que apenas com 5 neurónios o processamento torna-se bem mais lento e com piores resultados de precisão global.</w:t>
      </w:r>
    </w:p>
    <w:p>
      <w:pPr>
        <w:ind w:firstLine="400" w:firstLineChars="2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As funções de treino influenciam o desempenho da rede neuronal, sendo que durante os teste foi possível constatar que a função de treino “trainbfg” foi das piores tanto a nível de tempo de processamento como a nível de precisão global.</w:t>
      </w:r>
    </w:p>
    <w:p>
      <w:pPr>
        <w:ind w:firstLine="400" w:firstLineChars="2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Durante a realização dos testes nas funções de ativação, é possível verificar que não influenciam muito no tempo de processamento porém a precisão global é bastante influenciada, sendo que a pior de todas foi a “purelin, logsig” e a segunda pior “purelin, tansig”. Segundo os testes realizados a pior função de ativação a nível de tempo de processamento foi a “logsig” pois apenas apresentou melhores resultados quando combinada com a função “tansig”.</w:t>
      </w:r>
    </w:p>
    <w:p>
      <w:pPr>
        <w:ind w:firstLine="400" w:firstLineChars="200"/>
        <w:jc w:val="both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Style w:val="9"/>
          <w:rFonts w:hint="default"/>
          <w:lang w:val="pt-PT"/>
        </w:rPr>
      </w:pPr>
      <w:bookmarkStart w:id="2" w:name="_Toc25249"/>
      <w:r>
        <w:rPr>
          <w:rStyle w:val="9"/>
          <w:rFonts w:hint="default"/>
          <w:lang w:val="pt-PT"/>
        </w:rPr>
        <w:t>Alínea b</w:t>
      </w:r>
      <w:bookmarkEnd w:id="2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3" w:name="_Toc3845"/>
      <w:r>
        <w:rPr>
          <w:rFonts w:hint="default"/>
          <w:lang w:val="pt-PT"/>
        </w:rPr>
        <w:t>Alínea c</w:t>
      </w:r>
      <w:bookmarkEnd w:id="3"/>
    </w:p>
    <w:p>
      <w:pPr>
        <w:ind w:firstLine="400" w:firstLineChars="20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Como é possível verificar na imagem abaixo, sendo esta a melhor rede neuronal encontrada na alínea b, sem treinar a rede neuronal a precisão total é de 85%, após treinar com as imagens da Pasta_3 não conseguiu obter 100% de precisão total na Pasta_3, porém conseguiu 100% nas restantes,</w:t>
      </w:r>
      <w:bookmarkStart w:id="7" w:name="_GoBack"/>
      <w:bookmarkEnd w:id="7"/>
      <w:r>
        <w:rPr>
          <w:rFonts w:hint="default"/>
          <w:lang w:val="pt-PT"/>
        </w:rPr>
        <w:t xml:space="preserve"> após treinar com todas as pastas foi possível verificar que conseguiu obter uma precisão total de 100% em todas as pastas.</w:t>
      </w:r>
    </w:p>
    <w:p>
      <w:pPr>
        <w:jc w:val="center"/>
      </w:pPr>
      <w:r>
        <w:drawing>
          <wp:inline distT="0" distB="0" distL="114300" distR="114300">
            <wp:extent cx="3268980" cy="1486535"/>
            <wp:effectExtent l="0" t="0" r="7620" b="1841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4" w:name="_Toc32573"/>
      <w:r>
        <w:rPr>
          <w:rFonts w:hint="default"/>
          <w:lang w:val="pt-PT"/>
        </w:rPr>
        <w:t>Alínea d</w:t>
      </w:r>
      <w:bookmarkEnd w:id="4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5" w:name="_Toc28828"/>
      <w:r>
        <w:rPr>
          <w:rFonts w:hint="default"/>
          <w:lang w:val="pt-PT"/>
        </w:rPr>
        <w:t>Alínea e</w:t>
      </w:r>
      <w:bookmarkEnd w:id="5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6" w:name="_Toc12249"/>
      <w:r>
        <w:rPr>
          <w:rFonts w:hint="default"/>
          <w:lang w:val="pt-PT"/>
        </w:rPr>
        <w:t>Conclusão</w:t>
      </w:r>
      <w:bookmarkEnd w:id="6"/>
    </w:p>
    <w:p>
      <w:pPr>
        <w:spacing w:line="240" w:lineRule="auto"/>
        <w:ind w:firstLine="400" w:firstLineChars="200"/>
        <w:jc w:val="both"/>
        <w:rPr>
          <w:rFonts w:hint="default"/>
          <w:i w:val="0"/>
          <w:iCs w:val="0"/>
          <w:lang w:val="pt-PT"/>
        </w:rPr>
      </w:pPr>
      <w:r>
        <w:rPr>
          <w:rFonts w:hint="default"/>
          <w:lang w:val="pt-PT"/>
        </w:rPr>
        <w:t>Com o desenvolvimento desta trabalho foi possível aprender sobre redes neuronais e ainda sobre Matlab.</w:t>
      </w:r>
    </w:p>
    <w:p>
      <w:pPr>
        <w:spacing w:line="240" w:lineRule="auto"/>
        <w:ind w:firstLine="400" w:firstLineChars="200"/>
        <w:jc w:val="both"/>
        <w:rPr>
          <w:rFonts w:hint="default"/>
          <w:lang w:val="pt-PT"/>
        </w:rPr>
      </w:pPr>
      <w:r>
        <w:rPr>
          <w:rFonts w:hint="default"/>
          <w:i w:val="0"/>
          <w:iCs w:val="0"/>
          <w:lang w:val="pt-PT"/>
        </w:rPr>
        <w:t>Durante o desenvolvim</w:t>
      </w:r>
      <w:r>
        <w:rPr>
          <w:rFonts w:hint="default"/>
          <w:lang w:val="pt-PT"/>
        </w:rPr>
        <w:t>ento desta meta foram surgindo problemas e desafios que foram superados com a ajuda dos professores da disciplina, os apontamentos por eles disponibilizados e da Internet.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054100" cy="419735"/>
          <wp:effectExtent l="0" t="0" r="12700" b="18415"/>
          <wp:wrapTight wrapText="bothSides">
            <wp:wrapPolygon>
              <wp:start x="3123" y="0"/>
              <wp:lineTo x="781" y="2941"/>
              <wp:lineTo x="0" y="6862"/>
              <wp:lineTo x="0" y="19607"/>
              <wp:lineTo x="12101" y="20587"/>
              <wp:lineTo x="14053" y="20587"/>
              <wp:lineTo x="21080" y="20587"/>
              <wp:lineTo x="21080" y="3921"/>
              <wp:lineTo x="5075" y="0"/>
              <wp:lineTo x="3123" y="0"/>
            </wp:wrapPolygon>
          </wp:wrapTight>
          <wp:docPr id="2" name="Picture 2" descr="logo-isec-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-isec-transpar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41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2"/>
        <w:szCs w:val="22"/>
        <w:lang w:val="pt-PT" w:eastAsia="zh-CN" w:bidi="ar-SA"/>
      </w:rPr>
      <w:t>I</w:t>
    </w:r>
    <w:r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  <w:t>nstituto Superior de Engenharia de Coimbra</w:t>
    </w:r>
  </w:p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6195A"/>
    <w:multiLevelType w:val="multilevel"/>
    <w:tmpl w:val="8936195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17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18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 w:ascii="SimSun" w:hAnsi="SimSun" w:eastAsia="SimSun" w:cs="SimSu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35B4"/>
    <w:rsid w:val="06E45BD4"/>
    <w:rsid w:val="09D76051"/>
    <w:rsid w:val="0A0776A7"/>
    <w:rsid w:val="0DD44FA6"/>
    <w:rsid w:val="18960000"/>
    <w:rsid w:val="1DCF4479"/>
    <w:rsid w:val="28477C81"/>
    <w:rsid w:val="2EA62F48"/>
    <w:rsid w:val="320E526A"/>
    <w:rsid w:val="38BF13F6"/>
    <w:rsid w:val="39622ED1"/>
    <w:rsid w:val="3DAE32A3"/>
    <w:rsid w:val="3E1735B4"/>
    <w:rsid w:val="4F3124D6"/>
    <w:rsid w:val="5107641B"/>
    <w:rsid w:val="5ABE5956"/>
    <w:rsid w:val="5C64210E"/>
    <w:rsid w:val="613A4533"/>
    <w:rsid w:val="693A77E4"/>
    <w:rsid w:val="73833533"/>
    <w:rsid w:val="7A3525BA"/>
    <w:rsid w:val="7BD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customStyle="1" w:styleId="16">
    <w:name w:val="Header1"/>
    <w:basedOn w:val="2"/>
    <w:next w:val="1"/>
    <w:qFormat/>
    <w:uiPriority w:val="0"/>
    <w:pPr>
      <w:numPr>
        <w:ilvl w:val="0"/>
        <w:numId w:val="1"/>
      </w:numPr>
      <w:spacing w:before="120" w:after="120" w:line="240" w:lineRule="auto"/>
    </w:pPr>
    <w:rPr>
      <w:rFonts w:ascii="Times New Roman" w:hAnsi="Times New Roman" w:cs="Times New Roman"/>
      <w:sz w:val="32"/>
      <w:lang w:val="pt-PT"/>
    </w:rPr>
  </w:style>
  <w:style w:type="paragraph" w:customStyle="1" w:styleId="17">
    <w:name w:val="Header2"/>
    <w:basedOn w:val="3"/>
    <w:next w:val="1"/>
    <w:uiPriority w:val="0"/>
    <w:pPr>
      <w:numPr>
        <w:ilvl w:val="1"/>
        <w:numId w:val="1"/>
      </w:numPr>
      <w:tabs>
        <w:tab w:val="left" w:pos="425"/>
      </w:tabs>
      <w:spacing w:line="240" w:lineRule="auto"/>
      <w:ind w:left="0" w:leftChars="100" w:hanging="453"/>
    </w:pPr>
    <w:rPr>
      <w:rFonts w:ascii="Times New Roman" w:hAnsi="Times New Roman"/>
      <w:sz w:val="28"/>
    </w:rPr>
  </w:style>
  <w:style w:type="paragraph" w:customStyle="1" w:styleId="18">
    <w:name w:val="Header3"/>
    <w:basedOn w:val="4"/>
    <w:next w:val="1"/>
    <w:uiPriority w:val="0"/>
    <w:pPr>
      <w:numPr>
        <w:ilvl w:val="2"/>
        <w:numId w:val="1"/>
      </w:numPr>
      <w:tabs>
        <w:tab w:val="left" w:pos="425"/>
      </w:tabs>
      <w:spacing w:line="240" w:lineRule="auto"/>
      <w:ind w:left="0" w:leftChars="300" w:hanging="708"/>
    </w:pPr>
    <w:rPr>
      <w:rFonts w:ascii="Times New Roman" w:hAnsi="Times New Roman"/>
      <w:sz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2021-03-13T16:04:00Z</dcterms:created>
  <dc:creator>ShadowXPA</dc:creator>
  <cp:lastModifiedBy>leandro fidalgo</cp:lastModifiedBy>
  <dcterms:modified xsi:type="dcterms:W3CDTF">2021-06-16T20:24:03Z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2070-11.2.0.10152</vt:lpwstr>
  </property>
</Properties>
</file>