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  <w:bookmarkStart w:id="34" w:name="_GoBack"/>
      <w:bookmarkEnd w:id="34"/>
      <w:r>
        <w:rPr>
          <w:rFonts w:hint="default" w:ascii="Times New Roman" w:hAnsi="Times New Roman" w:cs="Times New Roman"/>
          <w:sz w:val="28"/>
          <w:szCs w:val="28"/>
          <w:lang w:val="pt-P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1530350</wp:posOffset>
            </wp:positionH>
            <wp:positionV relativeFrom="paragraph">
              <wp:posOffset>0</wp:posOffset>
            </wp:positionV>
            <wp:extent cx="2213610" cy="880745"/>
            <wp:effectExtent l="0" t="0" r="15240" b="14605"/>
            <wp:wrapTopAndBottom/>
            <wp:docPr id="1" name="Picture 1" descr="logo-isec-transpar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-isec-transparen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88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Instituto Superior de Engenharia de Coimbra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Licenciatura em Engenharia Informática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Sistemas Operativos 2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932815</wp:posOffset>
            </wp:positionH>
            <wp:positionV relativeFrom="paragraph">
              <wp:posOffset>204470</wp:posOffset>
            </wp:positionV>
            <wp:extent cx="3408680" cy="1917700"/>
            <wp:effectExtent l="0" t="0" r="1270" b="6350"/>
            <wp:wrapTopAndBottom/>
            <wp:docPr id="3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8680" cy="191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Leandro Adão Fidalgo | a2017017144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Pedro dos Santos Alves | a2019112789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Laboratório P5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Trabalho Prático 1</w:t>
      </w: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Meta 2</w:t>
      </w: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pt-PT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sectPr>
          <w:headerReference r:id="rId4" w:type="first"/>
          <w:headerReference r:id="rId3" w:type="default"/>
          <w:pgSz w:w="11906" w:h="16838"/>
          <w:pgMar w:top="1440" w:right="1800" w:bottom="1440" w:left="1800" w:header="720" w:footer="720" w:gutter="0"/>
          <w:pgNumType w:fmt="upperRoman"/>
          <w:cols w:space="720" w:num="1"/>
          <w:titlePg/>
          <w:docGrid w:linePitch="360" w:charSpace="0"/>
        </w:sect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Coimbra, 13 de junho de 2021</w:t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t>Índice</w:t>
      </w:r>
    </w:p>
    <w:p>
      <w:pPr>
        <w:pStyle w:val="14"/>
        <w:tabs>
          <w:tab w:val="right" w:leader="dot" w:pos="8306"/>
        </w:tabs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</w:p>
    <w:p>
      <w:pPr>
        <w:pStyle w:val="14"/>
        <w:tabs>
          <w:tab w:val="right" w:leader="dot" w:pos="8306"/>
        </w:tabs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instrText xml:space="preserve">TOC \t "Header1,1,Header2,2,Header3,3" \h</w:instrText>
      </w:r>
      <w: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fldChar w:fldCharType="separate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_Toc23750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1. </w:t>
      </w:r>
      <w:r>
        <w:rPr>
          <w:rFonts w:hint="default"/>
          <w:lang w:val="pt-PT"/>
        </w:rPr>
        <w:t>Introdução</w:t>
      </w:r>
      <w:r>
        <w:tab/>
      </w:r>
      <w:r>
        <w:fldChar w:fldCharType="begin"/>
      </w:r>
      <w:r>
        <w:instrText xml:space="preserve"> PAGEREF _Toc23750 \h </w:instrText>
      </w:r>
      <w:r>
        <w:fldChar w:fldCharType="separate"/>
      </w:r>
      <w:r>
        <w:t>1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_Toc14907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 </w:t>
      </w:r>
      <w:r>
        <w:rPr>
          <w:rFonts w:hint="default"/>
          <w:lang w:val="pt-PT"/>
        </w:rPr>
        <w:t>Mecanismos de comunicação e sincronização</w:t>
      </w:r>
      <w:r>
        <w:tab/>
      </w:r>
      <w:r>
        <w:fldChar w:fldCharType="begin"/>
      </w:r>
      <w:r>
        <w:instrText xml:space="preserve"> PAGEREF _Toc14907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_Toc21917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2.1. </w:t>
      </w:r>
      <w:r>
        <w:rPr>
          <w:rFonts w:hint="default"/>
          <w:lang w:val="pt-PT"/>
        </w:rPr>
        <w:t>Memória partilhada</w:t>
      </w:r>
      <w:r>
        <w:tab/>
      </w:r>
      <w:r>
        <w:fldChar w:fldCharType="begin"/>
      </w:r>
      <w:r>
        <w:instrText xml:space="preserve"> PAGEREF _Toc21917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_Toc13988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2.2. </w:t>
      </w:r>
      <w:r>
        <w:rPr>
          <w:rFonts w:hint="default"/>
          <w:lang w:val="pt-PT"/>
        </w:rPr>
        <w:t>Mutexes e Semáforos</w:t>
      </w:r>
      <w:r>
        <w:tab/>
      </w:r>
      <w:r>
        <w:fldChar w:fldCharType="begin"/>
      </w:r>
      <w:r>
        <w:instrText xml:space="preserve"> PAGEREF _Toc13988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_Toc20151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2.3. </w:t>
      </w:r>
      <w:r>
        <w:rPr>
          <w:rFonts w:hint="default"/>
          <w:lang w:val="pt-PT"/>
        </w:rPr>
        <w:t>Heartbeat</w:t>
      </w:r>
      <w:r>
        <w:tab/>
      </w:r>
      <w:r>
        <w:fldChar w:fldCharType="begin"/>
      </w:r>
      <w:r>
        <w:instrText xml:space="preserve"> PAGEREF _Toc20151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_Toc5878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2.4. </w:t>
      </w:r>
      <w:r>
        <w:rPr>
          <w:rFonts w:hint="default"/>
          <w:lang w:val="pt-PT"/>
        </w:rPr>
        <w:t>Critical Section</w:t>
      </w:r>
      <w:r>
        <w:tab/>
      </w:r>
      <w:r>
        <w:fldChar w:fldCharType="begin"/>
      </w:r>
      <w:r>
        <w:instrText xml:space="preserve"> PAGEREF _Toc5878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_Toc1791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2.5. </w:t>
      </w:r>
      <w:r>
        <w:rPr>
          <w:rFonts w:hint="default"/>
          <w:lang w:val="pt-PT"/>
        </w:rPr>
        <w:t>Eventos</w:t>
      </w:r>
      <w:r>
        <w:tab/>
      </w:r>
      <w:r>
        <w:fldChar w:fldCharType="begin"/>
      </w:r>
      <w:r>
        <w:instrText xml:space="preserve"> PAGEREF _Toc1791 \h </w:instrText>
      </w:r>
      <w:r>
        <w:fldChar w:fldCharType="separate"/>
      </w:r>
      <w:r>
        <w:t>2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_Toc11779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2.6. </w:t>
      </w:r>
      <w:r>
        <w:rPr>
          <w:rFonts w:hint="default"/>
          <w:lang w:val="pt-PT"/>
        </w:rPr>
        <w:t>Pipes</w:t>
      </w:r>
      <w:r>
        <w:tab/>
      </w:r>
      <w:r>
        <w:fldChar w:fldCharType="begin"/>
      </w:r>
      <w:r>
        <w:instrText xml:space="preserve"> PAGEREF _Toc11779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_Toc8010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 </w:t>
      </w:r>
      <w:r>
        <w:rPr>
          <w:rFonts w:hint="default"/>
          <w:lang w:val="pt-PT"/>
        </w:rPr>
        <w:t>Estruturas de dados</w:t>
      </w:r>
      <w:r>
        <w:tab/>
      </w:r>
      <w:r>
        <w:fldChar w:fldCharType="begin"/>
      </w:r>
      <w:r>
        <w:instrText xml:space="preserve"> PAGEREF _Toc8010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_Toc30064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3.1. </w:t>
      </w:r>
      <w:r>
        <w:rPr>
          <w:rFonts w:hint="default"/>
          <w:lang w:val="pt-PT"/>
        </w:rPr>
        <w:t>Estrutura Airport</w:t>
      </w:r>
      <w:r>
        <w:tab/>
      </w:r>
      <w:r>
        <w:fldChar w:fldCharType="begin"/>
      </w:r>
      <w:r>
        <w:instrText xml:space="preserve"> PAGEREF _Toc30064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_Toc7748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3.2. </w:t>
      </w:r>
      <w:r>
        <w:rPr>
          <w:rFonts w:hint="default"/>
          <w:lang w:val="pt-PT"/>
        </w:rPr>
        <w:t>Estrutura Airplane</w:t>
      </w:r>
      <w:r>
        <w:tab/>
      </w:r>
      <w:r>
        <w:fldChar w:fldCharType="begin"/>
      </w:r>
      <w:r>
        <w:instrText xml:space="preserve"> PAGEREF _Toc7748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_Toc26212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3.3. </w:t>
      </w:r>
      <w:r>
        <w:rPr>
          <w:rFonts w:hint="default"/>
          <w:lang w:val="pt-PT"/>
        </w:rPr>
        <w:t>Estrutura Command</w:t>
      </w:r>
      <w:r>
        <w:tab/>
      </w:r>
      <w:r>
        <w:fldChar w:fldCharType="begin"/>
      </w:r>
      <w:r>
        <w:instrText xml:space="preserve"> PAGEREF _Toc26212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_Toc14557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3.4. </w:t>
      </w:r>
      <w:r>
        <w:rPr>
          <w:rFonts w:hint="default"/>
          <w:lang w:val="pt-PT"/>
        </w:rPr>
        <w:t>Estrutura SharedBuffer</w:t>
      </w:r>
      <w:r>
        <w:tab/>
      </w:r>
      <w:r>
        <w:fldChar w:fldCharType="begin"/>
      </w:r>
      <w:r>
        <w:instrText xml:space="preserve"> PAGEREF _Toc14557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_Toc10454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3.5. </w:t>
      </w:r>
      <w:r>
        <w:rPr>
          <w:rFonts w:hint="default"/>
          <w:lang w:val="pt-PT"/>
        </w:rPr>
        <w:t>Estrutura SharedMemory</w:t>
      </w:r>
      <w:r>
        <w:tab/>
      </w:r>
      <w:r>
        <w:fldChar w:fldCharType="begin"/>
      </w:r>
      <w:r>
        <w:instrText xml:space="preserve"> PAGEREF _Toc10454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_Toc10990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3.6. </w:t>
      </w:r>
      <w:r>
        <w:rPr>
          <w:rFonts w:hint="default"/>
          <w:lang w:val="pt-PT"/>
        </w:rPr>
        <w:t>Estrutura NamedPipeBuffer</w:t>
      </w:r>
      <w:r>
        <w:tab/>
      </w:r>
      <w:r>
        <w:fldChar w:fldCharType="begin"/>
      </w:r>
      <w:r>
        <w:instrText xml:space="preserve"> PAGEREF _Toc10990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_Toc22029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4. </w:t>
      </w:r>
      <w:r>
        <w:rPr>
          <w:rFonts w:hint="default"/>
          <w:lang w:val="pt-PT"/>
        </w:rPr>
        <w:t>Bibliotecas dinâmicas</w:t>
      </w:r>
      <w:r>
        <w:tab/>
      </w:r>
      <w:r>
        <w:fldChar w:fldCharType="begin"/>
      </w:r>
      <w:r>
        <w:instrText xml:space="preserve"> PAGEREF _Toc22029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_Toc2604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5. </w:t>
      </w:r>
      <w:r>
        <w:rPr>
          <w:rFonts w:hint="default"/>
          <w:lang w:val="pt-PT"/>
        </w:rPr>
        <w:t>Decisões tomadas na implementação</w:t>
      </w:r>
      <w:r>
        <w:tab/>
      </w:r>
      <w:r>
        <w:fldChar w:fldCharType="begin"/>
      </w:r>
      <w:r>
        <w:instrText xml:space="preserve"> PAGEREF _Toc2604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_Toc12362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5.1. </w:t>
      </w:r>
      <w:r>
        <w:rPr>
          <w:rFonts w:hint="default"/>
          <w:lang w:val="pt-PT"/>
        </w:rPr>
        <w:t>Triple Buffering</w:t>
      </w:r>
      <w:r>
        <w:tab/>
      </w:r>
      <w:r>
        <w:fldChar w:fldCharType="begin"/>
      </w:r>
      <w:r>
        <w:instrText xml:space="preserve"> PAGEREF _Toc12362 \h </w:instrText>
      </w:r>
      <w:r>
        <w:fldChar w:fldCharType="separate"/>
      </w:r>
      <w:r>
        <w:t>7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_Toc3501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6. </w:t>
      </w:r>
      <w:r>
        <w:rPr>
          <w:rFonts w:hint="default"/>
          <w:lang w:val="pt-PT"/>
        </w:rPr>
        <w:t>Funcionalidades</w:t>
      </w:r>
      <w:r>
        <w:tab/>
      </w:r>
      <w:r>
        <w:fldChar w:fldCharType="begin"/>
      </w:r>
      <w:r>
        <w:instrText xml:space="preserve"> PAGEREF _Toc3501 \h </w:instrText>
      </w:r>
      <w:r>
        <w:fldChar w:fldCharType="separate"/>
      </w:r>
      <w:r>
        <w:t>8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_Toc193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 w:ascii="SimSun" w:hAnsi="SimSun" w:eastAsia="SimSun" w:cs="SimSun"/>
          <w:lang w:val="pt-PT"/>
        </w:rPr>
        <w:t xml:space="preserve">7. </w:t>
      </w:r>
      <w:r>
        <w:rPr>
          <w:rFonts w:hint="default"/>
          <w:lang w:val="pt-PT"/>
        </w:rPr>
        <w:t>Conclusão</w:t>
      </w:r>
      <w:r>
        <w:tab/>
      </w:r>
      <w:r>
        <w:fldChar w:fldCharType="begin"/>
      </w:r>
      <w:r>
        <w:instrText xml:space="preserve"> PAGEREF _Toc193 \h </w:instrText>
      </w:r>
      <w:r>
        <w:fldChar w:fldCharType="separate"/>
      </w:r>
      <w:r>
        <w:t>9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_Toc22144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Manual de utilização</w:t>
      </w:r>
      <w:r>
        <w:tab/>
      </w:r>
      <w:r>
        <w:fldChar w:fldCharType="begin"/>
      </w:r>
      <w:r>
        <w:instrText xml:space="preserve"> PAGEREF _Toc22144 \h </w:instrText>
      </w:r>
      <w:r>
        <w:fldChar w:fldCharType="separate"/>
      </w:r>
      <w:r>
        <w:t>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_Toc5697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Controlador (control)</w:t>
      </w:r>
      <w:r>
        <w:tab/>
      </w:r>
      <w:r>
        <w:fldChar w:fldCharType="begin"/>
      </w:r>
      <w:r>
        <w:instrText xml:space="preserve"> PAGEREF _Toc5697 \h </w:instrText>
      </w:r>
      <w:r>
        <w:fldChar w:fldCharType="separate"/>
      </w:r>
      <w:r>
        <w:t>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_Toc27184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Menu</w:t>
      </w:r>
      <w:r>
        <w:tab/>
      </w:r>
      <w:r>
        <w:fldChar w:fldCharType="begin"/>
      </w:r>
      <w:r>
        <w:instrText xml:space="preserve"> PAGEREF _Toc27184 \h </w:instrText>
      </w:r>
      <w:r>
        <w:fldChar w:fldCharType="separate"/>
      </w:r>
      <w:r>
        <w:t>II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_Toc29249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Avião (aviao)</w:t>
      </w:r>
      <w:r>
        <w:tab/>
      </w:r>
      <w:r>
        <w:fldChar w:fldCharType="begin"/>
      </w:r>
      <w:r>
        <w:instrText xml:space="preserve"> PAGEREF _Toc29249 \h </w:instrText>
      </w:r>
      <w:r>
        <w:fldChar w:fldCharType="separate"/>
      </w:r>
      <w:r>
        <w:t>IV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_Toc22052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Iniciar</w:t>
      </w:r>
      <w:r>
        <w:tab/>
      </w:r>
      <w:r>
        <w:fldChar w:fldCharType="begin"/>
      </w:r>
      <w:r>
        <w:instrText xml:space="preserve"> PAGEREF _Toc22052 \h </w:instrText>
      </w:r>
      <w:r>
        <w:fldChar w:fldCharType="separate"/>
      </w:r>
      <w:r>
        <w:t>IV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_Toc24361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“help”</w:t>
      </w:r>
      <w:r>
        <w:tab/>
      </w:r>
      <w:r>
        <w:fldChar w:fldCharType="begin"/>
      </w:r>
      <w:r>
        <w:instrText xml:space="preserve"> PAGEREF _Toc24361 \h </w:instrText>
      </w:r>
      <w:r>
        <w:fldChar w:fldCharType="separate"/>
      </w:r>
      <w:r>
        <w:t>IV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_Toc27451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“destination”</w:t>
      </w:r>
      <w:r>
        <w:tab/>
      </w:r>
      <w:r>
        <w:fldChar w:fldCharType="begin"/>
      </w:r>
      <w:r>
        <w:instrText xml:space="preserve"> PAGEREF _Toc27451 \h </w:instrText>
      </w:r>
      <w:r>
        <w:fldChar w:fldCharType="separate"/>
      </w:r>
      <w:r>
        <w:t>IV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_Toc16914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“board”</w:t>
      </w:r>
      <w:r>
        <w:tab/>
      </w:r>
      <w:r>
        <w:fldChar w:fldCharType="begin"/>
      </w:r>
      <w:r>
        <w:instrText xml:space="preserve"> PAGEREF _Toc16914 \h </w:instrText>
      </w:r>
      <w:r>
        <w:fldChar w:fldCharType="separate"/>
      </w:r>
      <w:r>
        <w:t>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_Toc15129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“start”</w:t>
      </w:r>
      <w:r>
        <w:tab/>
      </w:r>
      <w:r>
        <w:fldChar w:fldCharType="begin"/>
      </w:r>
      <w:r>
        <w:instrText xml:space="preserve"> PAGEREF _Toc15129 \h </w:instrText>
      </w:r>
      <w:r>
        <w:fldChar w:fldCharType="separate"/>
      </w:r>
      <w:r>
        <w:t>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_Toc19280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“list”</w:t>
      </w:r>
      <w:r>
        <w:tab/>
      </w:r>
      <w:r>
        <w:fldChar w:fldCharType="begin"/>
      </w:r>
      <w:r>
        <w:instrText xml:space="preserve"> PAGEREF _Toc19280 \h </w:instrText>
      </w:r>
      <w:r>
        <w:fldChar w:fldCharType="separate"/>
      </w:r>
      <w:r>
        <w:t>V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_Toc3322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“exit”</w:t>
      </w:r>
      <w:r>
        <w:tab/>
      </w:r>
      <w:r>
        <w:fldChar w:fldCharType="begin"/>
      </w:r>
      <w:r>
        <w:instrText xml:space="preserve"> PAGEREF _Toc3322 \h </w:instrText>
      </w:r>
      <w:r>
        <w:fldChar w:fldCharType="separate"/>
      </w:r>
      <w:r>
        <w:t>VI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_Toc1153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Passageiro (passag)</w:t>
      </w:r>
      <w:r>
        <w:tab/>
      </w:r>
      <w:r>
        <w:fldChar w:fldCharType="begin"/>
      </w:r>
      <w:r>
        <w:instrText xml:space="preserve"> PAGEREF _Toc1153 \h </w:instrText>
      </w:r>
      <w:r>
        <w:fldChar w:fldCharType="separate"/>
      </w:r>
      <w:r>
        <w:t>VI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_Toc28170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Iniciar</w:t>
      </w:r>
      <w:r>
        <w:tab/>
      </w:r>
      <w:r>
        <w:fldChar w:fldCharType="begin"/>
      </w:r>
      <w:r>
        <w:instrText xml:space="preserve"> PAGEREF _Toc28170 \h </w:instrText>
      </w:r>
      <w:r>
        <w:fldChar w:fldCharType="separate"/>
      </w:r>
      <w:r>
        <w:t>VI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pStyle w:val="16"/>
        <w:tabs>
          <w:tab w:val="right" w:leader="dot" w:pos="8306"/>
        </w:tabs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begin"/>
      </w:r>
      <w:r>
        <w:rPr>
          <w:rFonts w:hint="default" w:ascii="Times New Roman" w:hAnsi="Times New Roman" w:cs="Times New Roman"/>
          <w:bCs/>
          <w:szCs w:val="28"/>
          <w:lang w:val="pt-PT"/>
        </w:rPr>
        <w:instrText xml:space="preserve"> HYPERLINK \l _Toc28673 </w:instrText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separate"/>
      </w:r>
      <w:r>
        <w:rPr>
          <w:rFonts w:hint="default"/>
          <w:lang w:val="pt-PT"/>
        </w:rPr>
        <w:t>Comando “exit”</w:t>
      </w:r>
      <w:r>
        <w:tab/>
      </w:r>
      <w:r>
        <w:fldChar w:fldCharType="begin"/>
      </w:r>
      <w:r>
        <w:instrText xml:space="preserve"> PAGEREF _Toc28673 \h </w:instrText>
      </w:r>
      <w:r>
        <w:fldChar w:fldCharType="separate"/>
      </w:r>
      <w:r>
        <w:t>VI</w:t>
      </w:r>
      <w:r>
        <w:fldChar w:fldCharType="end"/>
      </w: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jc w:val="left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  <w:r>
        <w:rPr>
          <w:rFonts w:hint="default" w:ascii="Times New Roman" w:hAnsi="Times New Roman" w:cs="Times New Roman"/>
          <w:bCs/>
          <w:szCs w:val="28"/>
          <w:lang w:val="pt-PT"/>
        </w:rPr>
        <w:fldChar w:fldCharType="end"/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pt-PT"/>
        </w:rPr>
        <w:sectPr>
          <w:footerReference r:id="rId5" w:type="default"/>
          <w:pgSz w:w="11906" w:h="16838"/>
          <w:pgMar w:top="1440" w:right="1800" w:bottom="1440" w:left="1800" w:header="720" w:footer="720" w:gutter="0"/>
          <w:pgNumType w:fmt="upperRoman" w:start="1"/>
          <w:cols w:space="720" w:num="1"/>
          <w:docGrid w:linePitch="360" w:charSpace="0"/>
        </w:sectPr>
      </w:pPr>
    </w:p>
    <w:p>
      <w:pPr>
        <w:pStyle w:val="17"/>
        <w:bidi w:val="0"/>
        <w:rPr>
          <w:rFonts w:hint="default"/>
          <w:lang w:val="pt-PT"/>
        </w:rPr>
      </w:pPr>
      <w:bookmarkStart w:id="0" w:name="_Toc23750"/>
      <w:r>
        <w:rPr>
          <w:rFonts w:hint="default"/>
          <w:lang w:val="pt-PT"/>
        </w:rPr>
        <w:t>Introdução</w:t>
      </w:r>
      <w:bookmarkEnd w:id="0"/>
    </w:p>
    <w:p>
      <w:pPr>
        <w:spacing w:line="240" w:lineRule="auto"/>
        <w:ind w:firstLine="400" w:firstLineChars="200"/>
        <w:jc w:val="both"/>
        <w:rPr>
          <w:lang w:val="pt-PT"/>
        </w:rPr>
      </w:pPr>
      <w:r>
        <w:rPr>
          <w:lang w:val="pt-PT"/>
        </w:rPr>
        <w:t xml:space="preserve">O presente relatório descreve o projeto desenvolvido pelos alunos: Leandro Fidalgo e Pedro Alves, no âmbito da disciplina de </w:t>
      </w:r>
      <w:r>
        <w:rPr>
          <w:rFonts w:hint="default"/>
          <w:lang w:val="pt-PT"/>
        </w:rPr>
        <w:t>Sistemas Operativos 2</w:t>
      </w:r>
      <w:r>
        <w:rPr>
          <w:lang w:val="pt-PT"/>
        </w:rPr>
        <w:t xml:space="preserve"> da Licenciatura em Engenharia Informática do Instituto Superior de Engenharia de Coimbra.</w:t>
      </w: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Na primeira meta do trabalho prático pretende-se que sejam feitas as seguintes funcionalidades: o Controlador aéreo (control), com uma interface do tipo consola, cria o(s) mecanismo(s) de comunicação e sincronização com os programas que representam os aviões. Atende até um máximo de aviões definido no Registry. Comunica com os aviões em ambos os sentidos. Cria e gere as estruturas de dados a usar pelo sistema. O Avião (aviao) – Desloca-se, evitando colisões em voo com outros aviões, usa a biblioteca DLL fornecida pelos docentes para saber qual será a próxima posição a ocupar na sua trajetória.</w:t>
      </w: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Na segunda meta do trabalho prático pretende-se que seja desenvolvida uma interface gráfica para o Controlador e ainda sejam criados os Passageiros, os Passageiros podem esperar um tempo introduzido pelo utilizador e ainda pode esperar por um tempo infinito caso o utilizador não introduza nenhum tempo..</w:t>
      </w:r>
    </w:p>
    <w:p>
      <w:pPr>
        <w:spacing w:line="240" w:lineRule="auto"/>
        <w:ind w:firstLine="400" w:firstLineChars="200"/>
        <w:jc w:val="both"/>
        <w:rPr>
          <w:lang w:val="pt-PT"/>
        </w:rPr>
      </w:pPr>
      <w:r>
        <w:rPr>
          <w:lang w:val="pt-PT"/>
        </w:rPr>
        <w:t xml:space="preserve">O objetivo deste trabalho consiste num sistema de gestão </w:t>
      </w:r>
      <w:r>
        <w:rPr>
          <w:rFonts w:hint="default"/>
          <w:lang w:val="pt-PT"/>
        </w:rPr>
        <w:t>do espaço aéreo</w:t>
      </w:r>
      <w:r>
        <w:rPr>
          <w:lang w:val="pt-PT"/>
        </w:rPr>
        <w:t>.</w:t>
      </w:r>
    </w:p>
    <w:p>
      <w:pPr>
        <w:spacing w:line="240" w:lineRule="auto"/>
        <w:ind w:firstLine="400" w:firstLineChars="200"/>
        <w:jc w:val="both"/>
        <w:rPr>
          <w:lang w:val="pt-PT"/>
        </w:rPr>
      </w:pPr>
      <w:r>
        <w:rPr>
          <w:lang w:val="pt-PT"/>
        </w:rPr>
        <w:t>O objetivo do presente trabalho é consolidar todos os conhecimentos adquiridos nas aulas teóricas e práticas ao longo de todo o semestre.</w:t>
      </w:r>
    </w:p>
    <w:p>
      <w:pPr>
        <w:rPr>
          <w:rFonts w:hint="default"/>
          <w:lang w:val="pt-PT"/>
        </w:rPr>
      </w:pP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" w:name="_Toc14907"/>
      <w:r>
        <w:rPr>
          <w:rFonts w:hint="default"/>
          <w:lang w:val="pt-PT"/>
        </w:rPr>
        <w:t>Mecanismos de comunicação e sincronização</w:t>
      </w:r>
      <w:bookmarkEnd w:id="1"/>
    </w:p>
    <w:p>
      <w:pPr>
        <w:ind w:firstLine="400" w:firstLineChars="200"/>
        <w:jc w:val="both"/>
        <w:rPr>
          <w:rFonts w:hint="default"/>
          <w:lang w:val="pt-PT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85725</wp:posOffset>
            </wp:positionV>
            <wp:extent cx="5266690" cy="1402080"/>
            <wp:effectExtent l="0" t="0" r="10160" b="7620"/>
            <wp:wrapTopAndBottom/>
            <wp:docPr id="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pt-PT"/>
        </w:rPr>
        <w:t>No diagrama acima apresentado é possível visualizar a maneira como o Controlador comunica entre o Aviao e o Passageiro. É possível constatar que o Avião não comunica com o Passageiro.</w:t>
      </w:r>
    </w:p>
    <w:p>
      <w:pPr>
        <w:pStyle w:val="18"/>
        <w:bidi w:val="0"/>
        <w:rPr>
          <w:rFonts w:hint="default"/>
          <w:lang w:val="pt-PT"/>
        </w:rPr>
      </w:pPr>
      <w:bookmarkStart w:id="2" w:name="_Toc21917"/>
      <w:r>
        <w:rPr>
          <w:rFonts w:hint="default"/>
          <w:lang w:val="pt-PT"/>
        </w:rPr>
        <w:t>Memória partilhada</w:t>
      </w:r>
      <w:bookmarkEnd w:id="2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Como mecanismo de comunicação entre o Controlador e o Avião foi usada a memória partilhada. A memória partilhada dispõe de um mapa no qual o avião consegue verificar as posições, ainda na memória partilhada existe uma indicação para os Aviões, que ainda não se conectaram, saberem se o controlador está a aceitar aviões ou não.</w:t>
      </w: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as restantes mensagens foi utilizado o paradigma produtor/consumidor através do uso de buffers circulares. Estes buffers circulares contêm a informação necessária para que a comunicação entre o Controlador e o Avião seja efetuada com sucesso. A informação contida nos buffers circulares diz respeito a quem enviou a mensagem (produtor), de quem receberá a mensagem (consumidor), o código do comando associado á mensagem e os dados do comando.</w:t>
      </w:r>
    </w:p>
    <w:p>
      <w:pPr>
        <w:pStyle w:val="18"/>
        <w:bidi w:val="0"/>
        <w:rPr>
          <w:rFonts w:hint="default"/>
          <w:lang w:val="pt-PT"/>
        </w:rPr>
      </w:pPr>
      <w:bookmarkStart w:id="3" w:name="_Toc13988"/>
      <w:r>
        <w:rPr>
          <w:rFonts w:hint="default"/>
          <w:lang w:val="pt-PT"/>
        </w:rPr>
        <w:t>Mutexes e Semáforos</w:t>
      </w:r>
      <w:bookmarkEnd w:id="3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manter a atomicidade e garantir a consistência dos dados partilhados na memória partilhada foram utilizados mutexes. Os mutexes permitirão que a memória apenas irá ser acedida por um processo ou thread de cada vez. Para os buffers circulares foram utilizados semáforos e mutexes. Os semáforos deixarão aceder aos buffers circulares, até um número máximo de processos ou threads, dependendo do número de espaços vazios ou número de itens existentes nesse buffer.</w:t>
      </w:r>
    </w:p>
    <w:p>
      <w:pPr>
        <w:pStyle w:val="18"/>
        <w:bidi w:val="0"/>
        <w:rPr>
          <w:rFonts w:hint="default"/>
          <w:lang w:val="pt-PT"/>
        </w:rPr>
      </w:pPr>
      <w:bookmarkStart w:id="4" w:name="_Toc20151"/>
      <w:r>
        <w:rPr>
          <w:rFonts w:hint="default"/>
          <w:lang w:val="pt-PT"/>
        </w:rPr>
        <w:t>Heartbeat</w:t>
      </w:r>
      <w:bookmarkEnd w:id="4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Foi utilizado um protocolo heartbeat entre o Avião e o Controlador para determinar se o processo do Avião terminou de forma abrupta. O sinal de heartbeat é enviado do Avião para o Controlador de 3 em 3 segundos.</w:t>
      </w:r>
    </w:p>
    <w:p>
      <w:pPr>
        <w:pStyle w:val="18"/>
        <w:bidi w:val="0"/>
        <w:rPr>
          <w:rFonts w:hint="default"/>
          <w:lang w:val="pt-PT"/>
        </w:rPr>
      </w:pPr>
      <w:bookmarkStart w:id="5" w:name="_Toc5878"/>
      <w:r>
        <w:rPr>
          <w:rFonts w:hint="default"/>
          <w:lang w:val="pt-PT"/>
        </w:rPr>
        <w:t>Critical Section</w:t>
      </w:r>
      <w:bookmarkEnd w:id="5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No lado do Controlador são usadas Critical sections para salvaguardar os dados relacionados com os Aviões, os Aeroportos e os Passageiros de serem corrompidos.</w:t>
      </w:r>
    </w:p>
    <w:p>
      <w:pPr>
        <w:pStyle w:val="18"/>
        <w:bidi w:val="0"/>
        <w:rPr>
          <w:rFonts w:hint="default"/>
          <w:lang w:val="pt-PT"/>
        </w:rPr>
      </w:pPr>
      <w:bookmarkStart w:id="6" w:name="_Toc1791"/>
      <w:r>
        <w:rPr>
          <w:rFonts w:hint="default"/>
          <w:lang w:val="pt-PT"/>
        </w:rPr>
        <w:t>Eventos</w:t>
      </w:r>
      <w:bookmarkEnd w:id="6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Tanto o Controlador como o Avião usam eventos para terminar as threads auxiliares e de seguida terminar o processo de forma ordenada.</w:t>
      </w:r>
    </w:p>
    <w:p>
      <w:pPr>
        <w:pStyle w:val="18"/>
        <w:bidi w:val="0"/>
        <w:rPr>
          <w:rFonts w:hint="default"/>
          <w:lang w:val="pt-PT"/>
        </w:rPr>
      </w:pPr>
      <w:bookmarkStart w:id="7" w:name="_Toc11779"/>
      <w:r>
        <w:rPr>
          <w:rFonts w:hint="default"/>
          <w:lang w:val="pt-PT"/>
        </w:rPr>
        <w:t>Pipes</w:t>
      </w:r>
      <w:bookmarkEnd w:id="7"/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Os pipes foram utilizados para a comunicação entre o Controlador e o Passageiro. O Controlador cria os pipes com a flag FILE_FLAG_OVERLAPPED.</w:t>
      </w: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8" w:name="_Toc8010"/>
      <w:r>
        <w:rPr>
          <w:rFonts w:hint="default"/>
          <w:lang w:val="pt-PT"/>
        </w:rPr>
        <w:t>Estruturas de dados</w:t>
      </w:r>
      <w:bookmarkEnd w:id="8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Abaixo é possível ver o diagrama das estruturas de dados utilizadas no sistema e com as diversas ligações entre elas, de seguida irão ser descritas as várias estruturas.</w:t>
      </w:r>
    </w:p>
    <w:p>
      <w:pPr>
        <w:spacing w:line="240" w:lineRule="auto"/>
        <w:ind w:firstLine="400" w:firstLineChars="200"/>
        <w:jc w:val="center"/>
        <w:rPr>
          <w:rFonts w:hint="default"/>
          <w:lang w:val="pt-PT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153035</wp:posOffset>
            </wp:positionV>
            <wp:extent cx="5264785" cy="3251200"/>
            <wp:effectExtent l="0" t="0" r="12065" b="6350"/>
            <wp:wrapTopAndBottom/>
            <wp:docPr id="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8"/>
        <w:bidi w:val="0"/>
        <w:rPr>
          <w:rFonts w:hint="default"/>
          <w:lang w:val="pt-PT"/>
        </w:rPr>
      </w:pPr>
      <w:bookmarkStart w:id="9" w:name="_Toc30064"/>
      <w:r>
        <w:rPr>
          <w:rFonts w:hint="default"/>
          <w:lang w:val="pt-PT"/>
        </w:rPr>
        <w:t>Estrutura Airport</w:t>
      </w:r>
      <w:bookmarkEnd w:id="9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 “Aeroporto”. Um “Aeroporto” é constituído por um id, um nome, coordenadas e ainda um identificador que identifica se está ativo ou não.</w:t>
      </w:r>
    </w:p>
    <w:p>
      <w:pPr>
        <w:pStyle w:val="18"/>
        <w:bidi w:val="0"/>
        <w:rPr>
          <w:rFonts w:hint="default"/>
          <w:lang w:val="pt-PT"/>
        </w:rPr>
      </w:pPr>
      <w:bookmarkStart w:id="10" w:name="_Toc7748"/>
      <w:r>
        <w:rPr>
          <w:rFonts w:hint="default"/>
          <w:lang w:val="pt-PT"/>
        </w:rPr>
        <w:t>Estrutura Airplane</w:t>
      </w:r>
      <w:bookmarkEnd w:id="10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 “Avião”. Um “Avião” é constituído por um id, um pid (process id), um nome, a velocidade(numero de posições por segundo), a capacidade, a capacidade total, as coordenadas, o aeroporto inicial, o aeroporto final, um identificador que identifica se está ativo ou não e ainda um outro identificador que identifica se está vivo ou não.</w:t>
      </w:r>
    </w:p>
    <w:p>
      <w:pPr>
        <w:pStyle w:val="18"/>
        <w:bidi w:val="0"/>
        <w:rPr>
          <w:rFonts w:hint="default"/>
          <w:lang w:val="pt-PT"/>
        </w:rPr>
      </w:pPr>
      <w:bookmarkStart w:id="11" w:name="_Toc26212"/>
      <w:r>
        <w:rPr>
          <w:rFonts w:hint="default"/>
          <w:lang w:val="pt-PT"/>
        </w:rPr>
        <w:t>Estrutura Command</w:t>
      </w:r>
      <w:bookmarkEnd w:id="11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uma union “Comando”. Um “Comando” é constituído por um dos seguintes elementos: coordenadas, cadeia de caracteres (string), um Avião, um Aeroporto ou um número. Esta union contém os dados que serão transferidos entre o controlador e o avião e vice-versa.</w:t>
      </w:r>
    </w:p>
    <w:p>
      <w:pPr>
        <w:pStyle w:val="18"/>
        <w:bidi w:val="0"/>
        <w:rPr>
          <w:rFonts w:hint="default"/>
          <w:lang w:val="pt-PT"/>
        </w:rPr>
      </w:pPr>
      <w:bookmarkStart w:id="12" w:name="_Toc14557"/>
      <w:r>
        <w:rPr>
          <w:rFonts w:hint="default"/>
          <w:lang w:val="pt-PT"/>
        </w:rPr>
        <w:t>Estrutura SharedBuffer</w:t>
      </w:r>
      <w:bookmarkEnd w:id="12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um item do buffer circular. Um item do buffer circular é constituído pelo id do recetor, pelo id do emissor, o código do comando e os dados do “Comando”. Esta estrutura irá ser transferida através da memória partilhada.</w:t>
      </w:r>
    </w:p>
    <w:p>
      <w:pPr>
        <w:pStyle w:val="18"/>
        <w:bidi w:val="0"/>
        <w:rPr>
          <w:rFonts w:hint="default"/>
          <w:lang w:val="pt-PT"/>
        </w:rPr>
      </w:pPr>
      <w:bookmarkStart w:id="13" w:name="_Toc10454"/>
      <w:r>
        <w:rPr>
          <w:rFonts w:hint="default"/>
          <w:lang w:val="pt-PT"/>
        </w:rPr>
        <w:t>Estrutura SharedMemory</w:t>
      </w:r>
      <w:bookmarkEnd w:id="13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a memória partilhada. A memória partilhada é constituída pelo número máximo de aeroportos, pelo mapa, por um índice de entrada e um de saída para o buffer circular do Controlador, por um índice de entrada e um de saída para o buffer circular dos Aviões.</w:t>
      </w:r>
    </w:p>
    <w:p>
      <w:pPr>
        <w:pStyle w:val="18"/>
        <w:bidi w:val="0"/>
        <w:rPr>
          <w:rFonts w:hint="default"/>
          <w:lang w:val="pt-PT"/>
        </w:rPr>
      </w:pPr>
      <w:bookmarkStart w:id="14" w:name="_Toc10990"/>
      <w:r>
        <w:rPr>
          <w:rFonts w:hint="default"/>
          <w:lang w:val="pt-PT"/>
        </w:rPr>
        <w:t>Estrutura NamedPipeBuffer</w:t>
      </w:r>
      <w:bookmarkEnd w:id="14"/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Esta estrutura representa as mensagens que serão enviadas pelo named pipe. O NamedPipeBuffer é constituído por um ID de comando e por uma estrutura do tipo Command.</w:t>
      </w: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5" w:name="_Toc22029"/>
      <w:r>
        <w:rPr>
          <w:rFonts w:hint="default"/>
          <w:lang w:val="pt-PT"/>
        </w:rPr>
        <w:t>Bibliotecas dinâmicas</w:t>
      </w:r>
      <w:bookmarkEnd w:id="15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A DLL fornecida pelos docentes da disciplina foi implementada de forma explicita. Foi ainda criada uma DLL com as várias estruturas e algumas macros que foram utilizadas tanto no Controlador como no Avião e no Passageiro. Esta DLL foi implementada de forma implícita.</w:t>
      </w: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6" w:name="_Toc2604"/>
      <w:r>
        <w:rPr>
          <w:rFonts w:hint="default"/>
          <w:lang w:val="pt-PT"/>
        </w:rPr>
        <w:t>Decisões tomadas na implementação</w:t>
      </w:r>
      <w:bookmarkEnd w:id="16"/>
    </w:p>
    <w:p>
      <w:pPr>
        <w:pStyle w:val="18"/>
        <w:bidi w:val="0"/>
        <w:rPr>
          <w:rFonts w:hint="default"/>
          <w:lang w:val="pt-PT"/>
        </w:rPr>
      </w:pPr>
      <w:bookmarkStart w:id="17" w:name="_Toc12362"/>
      <w:r>
        <w:rPr>
          <w:rFonts w:hint="default"/>
          <w:lang w:val="pt-PT"/>
        </w:rPr>
        <w:t>Triple Buffering</w:t>
      </w:r>
      <w:bookmarkEnd w:id="17"/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que a interface não cintile foi utilizado um buffer triplo. Não foram utilizados dois “back buffers” que alternam entre si para enviar para o “front buffer” que envia para o monitor. A técnica de triple buffering foi implementada de forma a que um “back buffer” (double_dc) envia para um “middle buffer” (triple_dc) e que por último envia para o “front buffer” (hdc).</w:t>
      </w:r>
    </w:p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8" w:name="_Toc3501"/>
      <w:r>
        <w:rPr>
          <w:rFonts w:hint="default"/>
          <w:lang w:val="pt-PT"/>
        </w:rPr>
        <w:t>Funcionalidades</w:t>
      </w:r>
      <w:bookmarkEnd w:id="18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9"/>
        <w:gridCol w:w="5890"/>
        <w:gridCol w:w="22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t-PT"/>
              </w:rPr>
            </w:pPr>
            <w:r>
              <w:rPr>
                <w:rFonts w:hint="default"/>
                <w:b/>
                <w:bCs/>
                <w:vertAlign w:val="baseline"/>
                <w:lang w:val="pt-PT"/>
              </w:rPr>
              <w:t>ID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t-PT"/>
              </w:rPr>
            </w:pPr>
            <w:r>
              <w:rPr>
                <w:rFonts w:hint="default"/>
                <w:b/>
                <w:bCs/>
                <w:vertAlign w:val="baseline"/>
                <w:lang w:val="pt-PT"/>
              </w:rPr>
              <w:t>Descrição funcionalidade / requisito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b/>
                <w:bCs/>
                <w:vertAlign w:val="baseline"/>
                <w:lang w:val="pt-PT"/>
              </w:rPr>
            </w:pPr>
            <w:r>
              <w:rPr>
                <w:rFonts w:hint="default"/>
                <w:b/>
                <w:bCs/>
                <w:vertAlign w:val="baseline"/>
                <w:lang w:val="pt-PT"/>
              </w:rPr>
              <w:t>Estado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3" w:hRule="atLeast"/>
        </w:trPr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Instância única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Gestão de aeroportos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3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Gestão do espaço aéreo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5" w:hRule="atLeast"/>
        </w:trPr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4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Registry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5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Interface gráfica Win32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6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Encerrar todo o sistema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7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Suspender/ativar a aceitação de novos aviões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8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Listar todos os aeroportos, aviões e passageiros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9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Definir o próximo destino (Avião)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10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Embarcar passageiros (Avião)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11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Iniciar viagem (Avião)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12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Terminar o programa a qualquer altura (Avião)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13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Implementação DLL implícita (Utils, criada pelos alunos)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14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Implementação DLL explícita (Fornecida pelos professores)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15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Colisão entre aviões (Avião, estratégia: aguardar)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16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Heartbeat 3 segundos (Avião)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17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Memória partilhada (Controlador/Avião)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18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Paradigma Produtor/Consumidor (Controlador/Avião)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19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Aguardar que exista um avião disponível (Passageiro)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20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Desistência automática do Passageiro (Passageiro)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21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Named pipe (Controlador/Passageiro)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22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Técnica de triple buffering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23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Mouseover do rato em cima de um avião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24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Click do rato em cima de um aeroporto (Controlador)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25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Programação genérica de caracteres Char/Unicode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26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Threads (Controlador: 5+, Avião: 3 ou 4, Passageiro: 2 ou 3)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27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Mutexes (Controlador: 4, Avião: 3)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28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Semáforos (Controlador: 5, Avião: 4, Passageiro: 1)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29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Eventos (Controlador: 3+, Avião: 2, Passageiro: 4)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9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30</w:t>
            </w:r>
          </w:p>
        </w:tc>
        <w:tc>
          <w:tcPr>
            <w:tcW w:w="5890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Critical Section (Controlador: 3)</w:t>
            </w:r>
          </w:p>
        </w:tc>
        <w:tc>
          <w:tcPr>
            <w:tcW w:w="2213" w:type="dxa"/>
          </w:tcPr>
          <w:p>
            <w:pPr>
              <w:jc w:val="center"/>
              <w:rPr>
                <w:rFonts w:hint="default"/>
                <w:vertAlign w:val="baseline"/>
                <w:lang w:val="pt-PT"/>
              </w:rPr>
            </w:pPr>
            <w:r>
              <w:rPr>
                <w:rFonts w:hint="default"/>
                <w:vertAlign w:val="baseline"/>
                <w:lang w:val="pt-PT"/>
              </w:rPr>
              <w:t>Implementado</w:t>
            </w:r>
          </w:p>
        </w:tc>
      </w:tr>
    </w:tbl>
    <w:p>
      <w:pPr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7"/>
        <w:bidi w:val="0"/>
        <w:rPr>
          <w:rFonts w:hint="default"/>
          <w:lang w:val="pt-PT"/>
        </w:rPr>
      </w:pPr>
      <w:bookmarkStart w:id="19" w:name="_Toc193"/>
      <w:r>
        <w:rPr>
          <w:rFonts w:hint="default"/>
          <w:lang w:val="pt-PT"/>
        </w:rPr>
        <w:t>Conclusão</w:t>
      </w:r>
      <w:bookmarkEnd w:id="19"/>
    </w:p>
    <w:p>
      <w:pPr>
        <w:spacing w:line="240" w:lineRule="auto"/>
        <w:ind w:firstLine="400" w:firstLineChars="200"/>
        <w:jc w:val="both"/>
        <w:rPr>
          <w:rFonts w:hint="default"/>
          <w:i w:val="0"/>
          <w:iCs w:val="0"/>
          <w:lang w:val="pt-PT"/>
        </w:rPr>
      </w:pPr>
      <w:r>
        <w:rPr>
          <w:rFonts w:hint="default"/>
          <w:lang w:val="pt-PT"/>
        </w:rPr>
        <w:t>Com o desenvolvimento desta meta foi possível aprender muito sobre a API do Windows, nomeadamente a interação com semáforos, mutexes, threads, memória partilhada, eventos, secções criticas e named pipes, também foi possível a aprendizagem do paradigma produtor/consumidor.</w:t>
      </w: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i w:val="0"/>
          <w:iCs w:val="0"/>
          <w:lang w:val="pt-PT"/>
        </w:rPr>
        <w:t>Durante o desenvolvim</w:t>
      </w:r>
      <w:r>
        <w:rPr>
          <w:rFonts w:hint="default"/>
          <w:lang w:val="pt-PT"/>
        </w:rPr>
        <w:t>ento desta meta foram surgindo problemas e desafios que foram superados com a ajuda dos professores da disciplina, os apontamentos por eles disponibilizados e da Internet.</w:t>
      </w:r>
    </w:p>
    <w:p>
      <w:pPr>
        <w:rPr>
          <w:rFonts w:hint="default"/>
          <w:lang w:val="pt-PT"/>
        </w:rPr>
      </w:pPr>
    </w:p>
    <w:p>
      <w:pPr>
        <w:rPr>
          <w:rFonts w:hint="default"/>
          <w:lang w:val="pt-PT"/>
        </w:rPr>
        <w:sectPr>
          <w:footerReference r:id="rId6" w:type="default"/>
          <w:pgSz w:w="11906" w:h="16838"/>
          <w:pgMar w:top="1440" w:right="1800" w:bottom="1440" w:left="1800" w:header="720" w:footer="720" w:gutter="0"/>
          <w:pgNumType w:fmt="decimal" w:start="1"/>
          <w:cols w:space="720" w:num="1"/>
          <w:docGrid w:linePitch="360" w:charSpace="0"/>
        </w:sectPr>
      </w:pPr>
    </w:p>
    <w:p>
      <w:pPr>
        <w:pStyle w:val="17"/>
        <w:numPr>
          <w:ilvl w:val="0"/>
          <w:numId w:val="0"/>
        </w:numPr>
        <w:bidi w:val="0"/>
        <w:ind w:leftChars="0"/>
        <w:rPr>
          <w:rFonts w:hint="default"/>
          <w:lang w:val="pt-PT"/>
        </w:rPr>
      </w:pPr>
      <w:bookmarkStart w:id="20" w:name="_Toc22144"/>
      <w:r>
        <w:rPr>
          <w:rFonts w:hint="default"/>
          <w:lang w:val="pt-PT"/>
        </w:rPr>
        <w:t>Manual de utilização</w:t>
      </w:r>
      <w:bookmarkEnd w:id="20"/>
    </w:p>
    <w:p>
      <w:pPr>
        <w:pStyle w:val="18"/>
        <w:numPr>
          <w:ilvl w:val="1"/>
          <w:numId w:val="0"/>
        </w:numPr>
        <w:tabs>
          <w:tab w:val="clear" w:pos="850"/>
        </w:tabs>
        <w:bidi w:val="0"/>
        <w:ind w:leftChars="100"/>
        <w:rPr>
          <w:rFonts w:hint="default"/>
          <w:lang w:val="pt-PT"/>
        </w:rPr>
      </w:pPr>
      <w:bookmarkStart w:id="21" w:name="_Toc5697"/>
      <w:r>
        <w:rPr>
          <w:rFonts w:hint="default"/>
          <w:lang w:val="pt-PT"/>
        </w:rPr>
        <w:t>Controlador (control)</w:t>
      </w:r>
      <w:bookmarkEnd w:id="21"/>
    </w:p>
    <w:p>
      <w:pPr>
        <w:ind w:firstLine="400" w:firstLineChars="200"/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5271770" cy="4025900"/>
            <wp:effectExtent l="0" t="0" r="5080" b="12700"/>
            <wp:docPr id="13" name="Picture 13" descr="M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MU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1 - Menu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2 - Quadrante e coordenadas</w:t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Indicação de que parte do mapa está a ser visto e as coordenadas do mapa onde o rato se encontra.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3 - Setas</w:t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Setas para mudar a parte do mapa que está visível.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4 - Mapa</w:t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Mapa do espaço aéreo.</w:t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Legenda:</w:t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/>
      </w:r>
      <w:r>
        <w:rPr>
          <w:rFonts w:hint="default"/>
          <w:lang w:val="pt-PT"/>
        </w:rPr>
        <w:tab/>
        <w:t>- Quadrado preto: Aeroporto.</w:t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/>
      </w:r>
      <w:r>
        <w:rPr>
          <w:rFonts w:hint="default"/>
          <w:lang w:val="pt-PT"/>
        </w:rPr>
        <w:tab/>
        <w:t>- Circulo azul: Avião.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5 - Informações adicionais</w:t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 xml:space="preserve">- Informações adicionais acerca do avião, caso haja </w:t>
      </w:r>
      <w:r>
        <w:rPr>
          <w:rFonts w:hint="default"/>
          <w:i/>
          <w:iCs/>
          <w:lang w:val="pt-PT"/>
        </w:rPr>
        <w:t>mouseover</w:t>
      </w:r>
      <w:r>
        <w:rPr>
          <w:rFonts w:hint="default"/>
          <w:lang w:val="pt-PT"/>
        </w:rPr>
        <w:t xml:space="preserve"> num circulo azul, ou aeroporto, caso haja um clique do rato num quadrado preto.</w:t>
      </w:r>
    </w:p>
    <w:p>
      <w:pPr>
        <w:jc w:val="both"/>
        <w:rPr>
          <w:rFonts w:hint="default"/>
          <w:lang w:val="pt-PT"/>
        </w:rPr>
      </w:pPr>
    </w:p>
    <w:p>
      <w:pPr>
        <w:jc w:val="both"/>
        <w:rPr>
          <w:rFonts w:hint="default"/>
          <w:lang w:val="pt-PT"/>
        </w:rPr>
      </w:pPr>
    </w:p>
    <w:p>
      <w:pPr>
        <w:jc w:val="both"/>
        <w:rPr>
          <w:rFonts w:hint="default"/>
          <w:lang w:val="pt-PT"/>
        </w:rPr>
      </w:pPr>
    </w:p>
    <w:p>
      <w:pPr>
        <w:jc w:val="both"/>
        <w:rPr>
          <w:rFonts w:hint="default"/>
          <w:lang w:val="pt-PT"/>
        </w:rPr>
      </w:pPr>
    </w:p>
    <w:p>
      <w:pPr>
        <w:jc w:val="both"/>
        <w:rPr>
          <w:rFonts w:hint="default"/>
          <w:lang w:val="pt-PT"/>
        </w:rPr>
      </w:pPr>
    </w:p>
    <w:p>
      <w:pPr>
        <w:jc w:val="both"/>
        <w:rPr>
          <w:rFonts w:hint="default"/>
          <w:lang w:val="pt-PT"/>
        </w:rPr>
      </w:pPr>
    </w:p>
    <w:p>
      <w:pPr>
        <w:pStyle w:val="19"/>
        <w:numPr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2" w:name="_Toc27184"/>
      <w:r>
        <w:rPr>
          <w:rFonts w:hint="default"/>
          <w:lang w:val="pt-PT"/>
        </w:rPr>
        <w:t>Menu</w:t>
      </w:r>
      <w:bookmarkEnd w:id="22"/>
    </w:p>
    <w:p>
      <w:pPr>
        <w:jc w:val="both"/>
        <w:rPr>
          <w:rFonts w:hint="default"/>
          <w:lang w:val="pt-PT"/>
        </w:rPr>
      </w:pP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1687195" cy="991235"/>
            <wp:effectExtent l="0" t="0" r="8255" b="18415"/>
            <wp:docPr id="10" name="Picture 10" descr="MU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U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1619250" cy="993775"/>
            <wp:effectExtent l="0" t="0" r="0" b="15875"/>
            <wp:docPr id="14" name="Picture 14" descr="MU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MU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pt-PT"/>
        </w:rPr>
        <w:drawing>
          <wp:inline distT="0" distB="0" distL="114300" distR="114300">
            <wp:extent cx="1466850" cy="999490"/>
            <wp:effectExtent l="0" t="0" r="0" b="10160"/>
            <wp:docPr id="12" name="Picture 12" descr="MU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MU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1 - Add airport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1965960" cy="918845"/>
            <wp:effectExtent l="0" t="0" r="15240" b="14605"/>
            <wp:docPr id="15" name="Picture 15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A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Adicionar um aeroporto introduzindo um nome e as coordenadas.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2 - Remove airport (Debug)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2204085" cy="636905"/>
            <wp:effectExtent l="0" t="0" r="5715" b="10795"/>
            <wp:docPr id="16" name="Picture 16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A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Remover um aeroporto introduzindo o seu ID.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3 - List airport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2574290" cy="1080770"/>
            <wp:effectExtent l="0" t="0" r="16510" b="5080"/>
            <wp:docPr id="17" name="Picture 17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A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429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Listagem de aeroportos registados no sistema.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4 - List airplane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2573655" cy="1080770"/>
            <wp:effectExtent l="0" t="0" r="17145" b="5080"/>
            <wp:docPr id="18" name="Picture 18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A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365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Listagem de aviões registados no sistema.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5 - List passenger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2636520" cy="1106805"/>
            <wp:effectExtent l="0" t="0" r="11430" b="17145"/>
            <wp:docPr id="19" name="Picture 19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A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Listagem de passageiros registados no sistema.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6 - Toggle</w:t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 xml:space="preserve">- </w:t>
      </w:r>
      <w:r>
        <w:rPr>
          <w:rFonts w:hint="default"/>
          <w:vertAlign w:val="baseline"/>
          <w:lang w:val="pt-PT"/>
        </w:rPr>
        <w:t>Suspender/ativar a aceitação de novos aviões.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7 - View config (Debug)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1282065" cy="975360"/>
            <wp:effectExtent l="0" t="0" r="13335" b="15240"/>
            <wp:docPr id="20" name="Picture 20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Listagem de alguns dados para fins de debugging.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8 - Kick airplane (Debug)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2409190" cy="751205"/>
            <wp:effectExtent l="0" t="0" r="10160" b="10795"/>
            <wp:docPr id="28" name="Picture 28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Remover avião do sistema. (Útil caso haja dois aviões presos a aguardar para evitar colisões)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9 - About</w:t>
      </w:r>
    </w:p>
    <w:p>
      <w:pPr>
        <w:jc w:val="center"/>
        <w:rPr>
          <w:rFonts w:hint="default"/>
          <w:lang w:val="pt-PT"/>
        </w:rPr>
      </w:pPr>
      <w:r>
        <w:rPr>
          <w:rFonts w:hint="default"/>
          <w:lang w:val="pt-PT"/>
        </w:rPr>
        <w:drawing>
          <wp:inline distT="0" distB="0" distL="114300" distR="114300">
            <wp:extent cx="1621790" cy="1039495"/>
            <wp:effectExtent l="0" t="0" r="16510" b="8255"/>
            <wp:docPr id="29" name="Picture 29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Informação sobre o grupo que realizou o projeto.</w:t>
      </w:r>
    </w:p>
    <w:p>
      <w:pPr>
        <w:ind w:firstLine="400" w:firstLineChars="200"/>
        <w:jc w:val="both"/>
        <w:rPr>
          <w:rFonts w:hint="default"/>
          <w:lang w:val="pt-PT"/>
        </w:rPr>
      </w:pP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10 - Exit</w:t>
      </w:r>
    </w:p>
    <w:p>
      <w:pPr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ab/>
        <w:t>- Termina a aplicação e o sistema todo.</w:t>
      </w:r>
    </w:p>
    <w:p>
      <w:pPr>
        <w:jc w:val="both"/>
        <w:rPr>
          <w:rFonts w:hint="default"/>
          <w:lang w:val="pt-PT"/>
        </w:rPr>
      </w:pPr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br w:type="page"/>
      </w:r>
    </w:p>
    <w:p>
      <w:pPr>
        <w:pStyle w:val="18"/>
        <w:numPr>
          <w:ilvl w:val="1"/>
          <w:numId w:val="0"/>
        </w:numPr>
        <w:tabs>
          <w:tab w:val="clear" w:pos="850"/>
        </w:tabs>
        <w:bidi w:val="0"/>
        <w:ind w:leftChars="100"/>
        <w:rPr>
          <w:rFonts w:hint="default"/>
          <w:lang w:val="pt-PT"/>
        </w:rPr>
      </w:pPr>
      <w:bookmarkStart w:id="23" w:name="_Toc29249"/>
      <w:r>
        <w:rPr>
          <w:rFonts w:hint="default"/>
          <w:lang w:val="pt-PT"/>
        </w:rPr>
        <w:t>Avião (aviao)</w:t>
      </w:r>
      <w:bookmarkEnd w:id="23"/>
    </w:p>
    <w:p>
      <w:pPr>
        <w:pStyle w:val="19"/>
        <w:numPr>
          <w:ilvl w:val="2"/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4" w:name="_Toc22052"/>
      <w:r>
        <w:rPr>
          <w:rFonts w:hint="default"/>
          <w:lang w:val="pt-PT"/>
        </w:rPr>
        <w:t>Iniciar</w:t>
      </w:r>
      <w:bookmarkEnd w:id="24"/>
    </w:p>
    <w:p>
      <w:pPr>
        <w:ind w:firstLine="400" w:firstLineChars="200"/>
        <w:jc w:val="center"/>
      </w:pPr>
      <w:r>
        <w:drawing>
          <wp:inline distT="0" distB="0" distL="114300" distR="114300">
            <wp:extent cx="5267325" cy="1415415"/>
            <wp:effectExtent l="0" t="0" r="9525" b="13335"/>
            <wp:docPr id="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1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iniciar a aplicação “Aviao” terá que executá-lo através da linha de comandos “pasta/Aviao.exe [MAX_CAPACITY] [VELOCITY] [AIRPORT_ID]”. A primeira opção indica a capacidade máxima do avião, a segunda a velocidade (posições) por segundo e a terceira o ID do aeroporto inicial. O programa irá depois perguntar para introduzir um nome para que seja identificado.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ilvl w:val="2"/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5" w:name="_Toc24361"/>
      <w:r>
        <w:rPr>
          <w:rFonts w:hint="default"/>
          <w:lang w:val="pt-PT"/>
        </w:rPr>
        <w:t>Comando “help”</w:t>
      </w:r>
      <w:bookmarkEnd w:id="25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3962400" cy="1257300"/>
            <wp:effectExtent l="0" t="0" r="0" b="0"/>
            <wp:docPr id="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“help” apresenta todos os comandos disponibilizados ao utilizador.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ilvl w:val="2"/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6" w:name="_Toc27451"/>
      <w:r>
        <w:rPr>
          <w:rFonts w:hint="default"/>
          <w:lang w:val="pt-PT"/>
        </w:rPr>
        <w:t>Comando “destination”</w:t>
      </w:r>
      <w:bookmarkEnd w:id="26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2781300" cy="1104900"/>
            <wp:effectExtent l="0" t="0" r="0" b="0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“destination” permite ao utilizador introduzir um destino para o qual se deslocará.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3819525" cy="1571625"/>
            <wp:effectExtent l="0" t="0" r="9525" b="9525"/>
            <wp:docPr id="2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falhará quando o utilizador introduzir o aeroporto de saída ou um aeroporto inexistente.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ilvl w:val="2"/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7" w:name="_Toc16914"/>
      <w:r>
        <w:rPr>
          <w:rFonts w:hint="default"/>
          <w:lang w:val="pt-PT"/>
        </w:rPr>
        <w:t>Comando “board”</w:t>
      </w:r>
      <w:bookmarkEnd w:id="27"/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“board” enviará sinal ao Controlador para avisar que está a aceitar passageiros neste momento.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ilvl w:val="2"/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8" w:name="_Toc15129"/>
      <w:r>
        <w:rPr>
          <w:rFonts w:hint="default"/>
          <w:lang w:val="pt-PT"/>
        </w:rPr>
        <w:t>Comando “start”</w:t>
      </w:r>
      <w:bookmarkEnd w:id="28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1495425" cy="1714500"/>
            <wp:effectExtent l="0" t="0" r="9525" b="0"/>
            <wp:docPr id="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“start” iniciará a viagem até ao destino. Enquanto o avião está a voar, não poderá aceder aos comandos: “board”, “destination” ou “start”.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ilvl w:val="2"/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29" w:name="_Toc19280"/>
      <w:r>
        <w:rPr>
          <w:rFonts w:hint="default"/>
          <w:lang w:val="pt-PT"/>
        </w:rPr>
        <w:t>Comando “list”</w:t>
      </w:r>
      <w:bookmarkEnd w:id="29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3543300" cy="1409700"/>
            <wp:effectExtent l="0" t="0" r="0" b="0"/>
            <wp:docPr id="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“list” lista as definições do avião incluindo o nome, velocidade, capacidade atual, capacidade máxima, coordenadas atuais, aeroporto de saída e aeroporto de chegada.</w:t>
      </w:r>
    </w:p>
    <w:p>
      <w:pPr>
        <w:spacing w:line="240" w:lineRule="auto"/>
        <w:jc w:val="both"/>
        <w:rPr>
          <w:rFonts w:hint="default"/>
          <w:lang w:val="pt-PT"/>
        </w:rPr>
      </w:pPr>
    </w:p>
    <w:p>
      <w:pPr>
        <w:pStyle w:val="19"/>
        <w:numPr>
          <w:ilvl w:val="2"/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30" w:name="_Toc3322"/>
      <w:r>
        <w:rPr>
          <w:rFonts w:hint="default"/>
          <w:lang w:val="pt-PT"/>
        </w:rPr>
        <w:t>Comando “exit”</w:t>
      </w:r>
      <w:bookmarkEnd w:id="30"/>
    </w:p>
    <w:p>
      <w:pPr>
        <w:spacing w:line="240" w:lineRule="auto"/>
        <w:ind w:firstLine="400" w:firstLineChars="200"/>
        <w:jc w:val="center"/>
      </w:pPr>
      <w:r>
        <w:drawing>
          <wp:inline distT="0" distB="0" distL="114300" distR="114300">
            <wp:extent cx="1857375" cy="647700"/>
            <wp:effectExtent l="0" t="0" r="9525" b="0"/>
            <wp:docPr id="2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25"/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O comando “exit” termina o programa avião.</w:t>
      </w:r>
    </w:p>
    <w:p>
      <w:pPr>
        <w:rPr>
          <w:rFonts w:hint="default"/>
          <w:lang w:val="pt-PT"/>
        </w:rPr>
      </w:pPr>
    </w:p>
    <w:p>
      <w:pPr>
        <w:pStyle w:val="18"/>
        <w:numPr>
          <w:ilvl w:val="1"/>
          <w:numId w:val="0"/>
        </w:numPr>
        <w:tabs>
          <w:tab w:val="clear" w:pos="850"/>
        </w:tabs>
        <w:bidi w:val="0"/>
        <w:ind w:leftChars="100"/>
        <w:rPr>
          <w:rFonts w:hint="default"/>
          <w:lang w:val="pt-PT"/>
        </w:rPr>
      </w:pPr>
      <w:bookmarkStart w:id="31" w:name="_Toc1153"/>
      <w:r>
        <w:rPr>
          <w:rFonts w:hint="default"/>
          <w:lang w:val="pt-PT"/>
        </w:rPr>
        <w:t>Passageiro (passag)</w:t>
      </w:r>
      <w:bookmarkEnd w:id="31"/>
    </w:p>
    <w:p>
      <w:pPr>
        <w:pStyle w:val="19"/>
        <w:numPr>
          <w:ilvl w:val="2"/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32" w:name="_Toc28170"/>
      <w:r>
        <w:rPr>
          <w:rFonts w:hint="default"/>
          <w:lang w:val="pt-PT"/>
        </w:rPr>
        <w:t>Iniciar</w:t>
      </w:r>
      <w:bookmarkEnd w:id="32"/>
    </w:p>
    <w:p>
      <w:pPr>
        <w:ind w:firstLine="400" w:firstLineChars="200"/>
        <w:jc w:val="center"/>
      </w:pPr>
      <w:r>
        <w:drawing>
          <wp:inline distT="0" distB="0" distL="114300" distR="114300">
            <wp:extent cx="5271135" cy="407670"/>
            <wp:effectExtent l="0" t="0" r="5715" b="1143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pt-PT"/>
        </w:rPr>
      </w:pPr>
    </w:p>
    <w:p>
      <w:pPr>
        <w:spacing w:line="240" w:lineRule="auto"/>
        <w:ind w:firstLine="400" w:firstLineChars="200"/>
        <w:jc w:val="both"/>
        <w:rPr>
          <w:rFonts w:hint="default"/>
          <w:lang w:val="pt-PT"/>
        </w:rPr>
      </w:pPr>
      <w:r>
        <w:rPr>
          <w:rFonts w:hint="default"/>
          <w:lang w:val="pt-PT"/>
        </w:rPr>
        <w:t>Para iniciar a aplicação “Passag” terá que executá-lo através da linha de comandos “pasta/Passag.exe [DEPARTURE_AIRPORT_ID] [LANDING_AIRPORT_ID] [PASSENGER_NAME] [(Optional) WAIT_TIME]”. A primeira opção indica o ID do aeroporto de saída, a segunda o ID do aeroporto de chegada, a terceira o nome do passageiro e a última o tempo de espera em segundos, esta última opção pode ser omitida deixando um tempo de espera infinito. Caso um tempo de espera seja colocado, passado o número de segundos introduzidos se não tiver embarcado num avião o programa terminará.</w:t>
      </w:r>
    </w:p>
    <w:p>
      <w:pPr>
        <w:rPr>
          <w:rFonts w:hint="default"/>
          <w:lang w:val="pt-PT"/>
        </w:rPr>
      </w:pPr>
    </w:p>
    <w:p>
      <w:pPr>
        <w:pStyle w:val="19"/>
        <w:numPr>
          <w:ilvl w:val="2"/>
          <w:numId w:val="0"/>
        </w:numPr>
        <w:tabs>
          <w:tab w:val="clear" w:pos="1508"/>
        </w:tabs>
        <w:bidi w:val="0"/>
        <w:ind w:leftChars="300"/>
        <w:rPr>
          <w:rFonts w:hint="default"/>
          <w:lang w:val="pt-PT"/>
        </w:rPr>
      </w:pPr>
      <w:bookmarkStart w:id="33" w:name="_Toc28673"/>
      <w:r>
        <w:rPr>
          <w:rFonts w:hint="default"/>
          <w:lang w:val="pt-PT"/>
        </w:rPr>
        <w:t>Comando “exit”</w:t>
      </w:r>
      <w:bookmarkEnd w:id="33"/>
    </w:p>
    <w:p>
      <w:pPr>
        <w:ind w:firstLine="400" w:firstLineChars="200"/>
        <w:rPr>
          <w:rFonts w:hint="default"/>
          <w:lang w:val="pt-PT"/>
        </w:rPr>
      </w:pPr>
      <w:r>
        <w:rPr>
          <w:rFonts w:hint="default"/>
          <w:lang w:val="pt-PT"/>
        </w:rPr>
        <w:t>O comando “exit” termina o programa passageiro.</w:t>
      </w:r>
    </w:p>
    <w:p>
      <w:pPr>
        <w:rPr>
          <w:rFonts w:hint="default"/>
          <w:lang w:val="pt-PT"/>
        </w:rPr>
      </w:pPr>
    </w:p>
    <w:sectPr>
      <w:footerReference r:id="rId7" w:type="default"/>
      <w:pgSz w:w="11906" w:h="16838"/>
      <w:pgMar w:top="1440" w:right="1800" w:bottom="1440" w:left="1800" w:header="720" w:footer="720" w:gutter="0"/>
      <w:pgNumType w:fmt="upperRoman" w:start="1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outside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bNExgiAgAAYAQAAA4AAABkcnMvZTJvRG9jLnhtbK1Uy27bMBC8F+g/&#10;ELzXkt00MAzLgRvDRYGgCeAEPdMUZRHgCyRtyf36DinLKdIecuiFWnKXs5zZXS3veq3ISfggrano&#10;dFJSIgy3tTSHir48bz/NKQmRmZopa0RFzyLQu9XHD8vOLcTMtlbVwhOAmLDoXEXbGN2iKAJvhWZh&#10;Yp0wcDbWaxax9Yei9qwDulbFrCxvi8762nnLRQg43QxOekH07wG0TSO52Fh+1MLEAdULxSIohVa6&#10;QFf5tU0jeHxsmiAiURUF05hXJIG9T2uxWrLFwTPXSn55AnvPE95w0kwaJL1CbVhk5OjlX1Bacm+D&#10;beKEW10MRLIiYDEt32iza5kTmQukDu4qevh/sPzH6ckTWVf0hhLDNAr+LPpIvtqe3CR1OhcWCNo5&#10;hMUex+iZ8TzgMJHuG6/TF3QI/ND2fNU2gfF0aT6bz0u4OHzjBvjF63XnQ/wmrCbJqKhH8bKm7PQQ&#10;4hA6hqRsxm6lUrmAypCuor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mzRMY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outside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GsbUAhAgAAYAQAAA4AAABkcnMvZTJvRG9jLnhtbK1UTYvbMBC9F/of&#10;hO6Nk5QsIcRZ0g0phdBd2C09K7IcC/SFpMROf32fZDtbtj3soRd5pBm90Xsz4/V9pxW5CB+kNSWd&#10;TaaUCMNtJc2ppD9e9p+WlITITMWUNaKkVxHo/ebjh3XrVmJuG6sq4QlATFi1rqRNjG5VFIE3QrMw&#10;sU4YOGvrNYvY+lNRedYCXatiPp3eFa31lfOWixBwuuuddED07wG0dS252Fl+1sLEHtULxSIohUa6&#10;QDf5tXUteHys6yAiUSUF05hXJIF9TGuxWbPVyTPXSD48gb3nCW84aSYNkt6gdiwycvbyLygtubfB&#10;1nHCrS56IlkRsJhN32jz3DAnMhdIHdxN9PD/YPn3y5MnsirpghLDNAr+IrpIvtiOLJI6rQsrBD07&#10;hMUOx+iZ8TzgMJHuaq/TF3QI/ND2etM2gfF0aTlfLqdwcfjGDfCL1+vOh/hVWE2SUVKP4mVN2eUQ&#10;Yh86hqRsxu6lUrmAypC2pHefF9N84eYBuDLIkUj0j01W7I7dwOxoqyuIeds3RnB8L5H8wEJ8Yh6d&#10;gAdjVuIjllpZJLGDRUlj/a9/nad4FAheSlp0VkkNBokS9c2gcACMo+FH4zga5qwfLFp1hhl0PJu4&#10;4KMazdpb/RMDtE054GKGI1NJ42g+xL67MYBcbLc56Oy8PDX9BbSdY/Fgnh1PaZKQwW3PEWJmjZNA&#10;vSqDbmi8XKVhSFJn/7nPUa8/hs1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GsbUA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outside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outside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gO76ggAgAAYAQAAA4AAABkcnMvZTJvRG9jLnhtbK1UTYvbMBC9F/of&#10;hO6NnZSGEOIs6YaUQugu7JaeFVmOBfpCUmKnv75Pcpxdtj3soRd5pBm90Xsz49VdrxU5Cx+kNRWd&#10;TkpKhOG2luZY0Z/Pu08LSkJkpmbKGlHRiwj0bv3xw6pzSzGzrVW18AQgJiw7V9E2RrcsisBboVmY&#10;WCcMnI31mkVs/bGoPeuArlUxK8t50VlfO2+5CAGn28FJr4j+PYC2aSQXW8tPWpg4oHqhWASl0EoX&#10;6Dq/tmkEjw9NE0QkqqJgGvOKJLAPaS3WK7Y8euZaya9PYO95whtOmkmDpDeoLYuMnLz8C0pL7m2w&#10;TZxwq4uBSFYELKblG22eWuZE5gKpg7uJHv4fLP9xfvRE1hWdU2KYRsGfRR/JV9uTeVKnc2GJoCeH&#10;sNjjGD0zngccJtJ943X6gg6BH9pebtomMJ4uLWaLRQkXh2/cAL94ue58iN+E1SQZFfUoXtaUnfch&#10;DqFjSMpm7E4qlQuoDOnA4POXMl+4eQCuDHIkEsNjkxX7Q39ldrD1BcS8HRojOL6TSL5nIT4yj07A&#10;gzEr8QFLoyyS2KtFSWv973+dp3gUCF5KOnRWRQ0GiRL13aBwAIyj4UfjMBrmpO8tWnWKGXQ8m7jg&#10;oxrNxlv9CwO0STngYoYjU0XjaN7HobsxgFxsNjno5Lw8tsMFtJ1jcW+eHE9pkpDBbU4RYmaNk0CD&#10;Klfd0Hi5StchSZ39ep+jXn4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qA7vqC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none" w:color="auto" w:sz="0" w:space="0"/>
      </w:pBdr>
      <w:jc w:val="right"/>
      <w:rPr>
        <w:rFonts w:hint="default" w:ascii="Times New Roman" w:hAnsi="Times New Roman" w:cs="Times New Roman" w:eastAsiaTheme="minorEastAsia"/>
        <w:b/>
        <w:bCs/>
        <w:sz w:val="22"/>
        <w:szCs w:val="22"/>
        <w:lang w:val="pt-PT" w:eastAsia="zh-CN" w:bidi="ar-SA"/>
      </w:rPr>
    </w:pPr>
    <w:r>
      <w:rPr>
        <w:rFonts w:hint="default" w:ascii="Times New Roman" w:hAnsi="Times New Roman" w:cs="Times New Roman"/>
        <w:b/>
        <w:bCs/>
        <w:sz w:val="22"/>
        <w:szCs w:val="22"/>
        <w:lang w:val="pt-P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0</wp:posOffset>
          </wp:positionH>
          <wp:positionV relativeFrom="paragraph">
            <wp:posOffset>-102870</wp:posOffset>
          </wp:positionV>
          <wp:extent cx="1054100" cy="419735"/>
          <wp:effectExtent l="0" t="0" r="12700" b="18415"/>
          <wp:wrapTight wrapText="bothSides">
            <wp:wrapPolygon>
              <wp:start x="3123" y="0"/>
              <wp:lineTo x="781" y="2941"/>
              <wp:lineTo x="0" y="6862"/>
              <wp:lineTo x="0" y="19607"/>
              <wp:lineTo x="12101" y="20587"/>
              <wp:lineTo x="14053" y="20587"/>
              <wp:lineTo x="21080" y="20587"/>
              <wp:lineTo x="21080" y="3921"/>
              <wp:lineTo x="5075" y="0"/>
              <wp:lineTo x="3123" y="0"/>
            </wp:wrapPolygon>
          </wp:wrapTight>
          <wp:docPr id="2" name="Picture 2" descr="logo-isec-transpar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-isec-transparente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54100" cy="41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 w:ascii="Times New Roman" w:hAnsi="Times New Roman" w:cs="Times New Roman"/>
        <w:b/>
        <w:bCs/>
        <w:sz w:val="22"/>
        <w:szCs w:val="22"/>
        <w:lang w:val="pt-PT" w:eastAsia="zh-CN" w:bidi="ar-SA"/>
      </w:rPr>
      <w:t>I</w:t>
    </w:r>
    <w:r>
      <w:rPr>
        <w:rFonts w:hint="default" w:ascii="Times New Roman" w:hAnsi="Times New Roman" w:cs="Times New Roman" w:eastAsiaTheme="minorEastAsia"/>
        <w:b/>
        <w:bCs/>
        <w:sz w:val="22"/>
        <w:szCs w:val="22"/>
        <w:lang w:val="pt-PT" w:eastAsia="zh-CN" w:bidi="ar-SA"/>
      </w:rPr>
      <w:t>nstituto Superior de Engenharia de Coimbra</w:t>
    </w:r>
  </w:p>
  <w:p>
    <w:pPr>
      <w:pStyle w:val="12"/>
      <w:pBdr>
        <w:bottom w:val="none" w:color="auto" w:sz="0" w:space="0"/>
      </w:pBdr>
      <w:jc w:val="right"/>
      <w:rPr>
        <w:rFonts w:hint="default" w:ascii="Times New Roman" w:hAnsi="Times New Roman" w:cs="Times New Roman"/>
        <w:b/>
        <w:bCs/>
        <w:sz w:val="22"/>
        <w:szCs w:val="22"/>
        <w:lang w:val="pt-PT"/>
      </w:rPr>
    </w:pPr>
    <w:r>
      <w:rPr>
        <w:rFonts w:hint="default" w:ascii="Times New Roman" w:hAnsi="Times New Roman" w:cs="Times New Roman"/>
        <w:b/>
        <w:bCs/>
        <w:sz w:val="22"/>
        <w:szCs w:val="22"/>
        <w:lang w:val="pt-PT"/>
      </w:rPr>
      <w:t>Relatório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36195A"/>
    <w:multiLevelType w:val="multilevel"/>
    <w:tmpl w:val="8936195A"/>
    <w:lvl w:ilvl="0" w:tentative="0">
      <w:start w:val="1"/>
      <w:numFmt w:val="decimal"/>
      <w:pStyle w:val="17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SimSun" w:hAnsi="SimSun" w:eastAsia="SimSun" w:cs="SimSun"/>
      </w:rPr>
    </w:lvl>
    <w:lvl w:ilvl="1" w:tentative="0">
      <w:start w:val="1"/>
      <w:numFmt w:val="decimal"/>
      <w:pStyle w:val="18"/>
      <w:lvlText w:val="%1.%2."/>
      <w:lvlJc w:val="left"/>
      <w:pPr>
        <w:tabs>
          <w:tab w:val="left" w:pos="850"/>
        </w:tabs>
        <w:ind w:left="850" w:leftChars="0" w:hanging="453" w:firstLineChars="0"/>
      </w:pPr>
      <w:rPr>
        <w:rFonts w:hint="default" w:ascii="SimSun" w:hAnsi="SimSun" w:eastAsia="SimSun" w:cs="SimSun"/>
      </w:rPr>
    </w:lvl>
    <w:lvl w:ilvl="2" w:tentative="0">
      <w:start w:val="1"/>
      <w:numFmt w:val="decimal"/>
      <w:pStyle w:val="19"/>
      <w:lvlText w:val="%1.%2.%3."/>
      <w:lvlJc w:val="left"/>
      <w:pPr>
        <w:tabs>
          <w:tab w:val="left" w:pos="1508"/>
        </w:tabs>
        <w:ind w:left="1508" w:leftChars="0" w:hanging="708" w:firstLineChars="0"/>
      </w:pPr>
      <w:rPr>
        <w:rFonts w:hint="default" w:ascii="SimSun" w:hAnsi="SimSun" w:eastAsia="SimSun" w:cs="SimSun"/>
      </w:rPr>
    </w:lvl>
    <w:lvl w:ilvl="3" w:tentative="0">
      <w:start w:val="1"/>
      <w:numFmt w:val="decimal"/>
      <w:lvlText w:val="%1.%2.%3.%4."/>
      <w:lvlJc w:val="left"/>
      <w:pPr>
        <w:tabs>
          <w:tab w:val="left" w:pos="2053"/>
        </w:tabs>
        <w:ind w:left="2053" w:leftChars="0" w:hanging="853" w:firstLineChars="0"/>
      </w:pPr>
      <w:rPr>
        <w:rFonts w:hint="default" w:ascii="SimSun" w:hAnsi="SimSun" w:eastAsia="SimSun" w:cs="SimSun"/>
      </w:rPr>
    </w:lvl>
    <w:lvl w:ilvl="4" w:tentative="0">
      <w:start w:val="1"/>
      <w:numFmt w:val="decimal"/>
      <w:lvlText w:val="%1.%2.%3.%4.%5."/>
      <w:lvlJc w:val="left"/>
      <w:pPr>
        <w:tabs>
          <w:tab w:val="left" w:pos="2495"/>
        </w:tabs>
        <w:ind w:left="2495" w:leftChars="0" w:hanging="895" w:firstLineChars="0"/>
      </w:pPr>
      <w:rPr>
        <w:rFonts w:hint="default" w:ascii="SimSun" w:hAnsi="SimSun" w:eastAsia="SimSun" w:cs="SimSun"/>
      </w:rPr>
    </w:lvl>
    <w:lvl w:ilvl="5" w:tentative="0">
      <w:start w:val="1"/>
      <w:numFmt w:val="decimal"/>
      <w:lvlText w:val="%1.%2.%3.%4.%5.%6."/>
      <w:lvlJc w:val="left"/>
      <w:pPr>
        <w:tabs>
          <w:tab w:val="left" w:pos="3136"/>
        </w:tabs>
        <w:ind w:left="3136" w:leftChars="0" w:hanging="1136" w:firstLineChars="0"/>
      </w:pPr>
      <w:rPr>
        <w:rFonts w:hint="default" w:ascii="SimSun" w:hAnsi="SimSun" w:eastAsia="SimSun" w:cs="SimSun"/>
      </w:rPr>
    </w:lvl>
    <w:lvl w:ilvl="6" w:tentative="0">
      <w:start w:val="1"/>
      <w:numFmt w:val="decimal"/>
      <w:lvlText w:val="%1.%2.%3.%4.%5.%6.%7."/>
      <w:lvlJc w:val="left"/>
      <w:pPr>
        <w:tabs>
          <w:tab w:val="left" w:pos="3673"/>
        </w:tabs>
        <w:ind w:left="3673" w:leftChars="0" w:hanging="1273" w:firstLineChars="0"/>
      </w:pPr>
      <w:rPr>
        <w:rFonts w:hint="default" w:ascii="SimSun" w:hAnsi="SimSun" w:eastAsia="SimSun" w:cs="SimSun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18"/>
        </w:tabs>
        <w:ind w:left="4218" w:leftChars="0" w:hanging="1418" w:firstLineChars="0"/>
      </w:pPr>
      <w:rPr>
        <w:rFonts w:hint="default" w:ascii="SimSun" w:hAnsi="SimSun" w:eastAsia="SimSun" w:cs="SimSun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648"/>
        </w:tabs>
        <w:ind w:left="4648" w:leftChars="0" w:hanging="1448" w:firstLineChars="0"/>
      </w:pPr>
      <w:rPr>
        <w:rFonts w:hint="default" w:ascii="SimSun" w:hAnsi="SimSun" w:eastAsia="SimSun" w:cs="SimSu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1735B4"/>
    <w:rsid w:val="00522243"/>
    <w:rsid w:val="008E2556"/>
    <w:rsid w:val="00C05438"/>
    <w:rsid w:val="01013B2A"/>
    <w:rsid w:val="011254EA"/>
    <w:rsid w:val="01397CD2"/>
    <w:rsid w:val="01F6067C"/>
    <w:rsid w:val="02D86E39"/>
    <w:rsid w:val="02F90076"/>
    <w:rsid w:val="0334581E"/>
    <w:rsid w:val="03A6553F"/>
    <w:rsid w:val="044062CB"/>
    <w:rsid w:val="04C03FDF"/>
    <w:rsid w:val="06546106"/>
    <w:rsid w:val="0670775A"/>
    <w:rsid w:val="06946067"/>
    <w:rsid w:val="070901A0"/>
    <w:rsid w:val="076E6E2E"/>
    <w:rsid w:val="079A713B"/>
    <w:rsid w:val="07B74F2B"/>
    <w:rsid w:val="08923B18"/>
    <w:rsid w:val="091E0A24"/>
    <w:rsid w:val="09D76051"/>
    <w:rsid w:val="0A2C03A5"/>
    <w:rsid w:val="0A8C7A14"/>
    <w:rsid w:val="0AB52C02"/>
    <w:rsid w:val="0B0D0469"/>
    <w:rsid w:val="0BDF51D5"/>
    <w:rsid w:val="0C3A4689"/>
    <w:rsid w:val="0C576C24"/>
    <w:rsid w:val="0CD21610"/>
    <w:rsid w:val="0D4D50F6"/>
    <w:rsid w:val="0D761FE8"/>
    <w:rsid w:val="0D7B2014"/>
    <w:rsid w:val="0D9D02E4"/>
    <w:rsid w:val="0DEE1A08"/>
    <w:rsid w:val="0E8806EB"/>
    <w:rsid w:val="0F7C76DD"/>
    <w:rsid w:val="0F9623F2"/>
    <w:rsid w:val="10595FDC"/>
    <w:rsid w:val="109C09B1"/>
    <w:rsid w:val="10DB1523"/>
    <w:rsid w:val="110C2DCC"/>
    <w:rsid w:val="11146B9A"/>
    <w:rsid w:val="12203FFF"/>
    <w:rsid w:val="140108CA"/>
    <w:rsid w:val="142E66F4"/>
    <w:rsid w:val="1438644A"/>
    <w:rsid w:val="1448694B"/>
    <w:rsid w:val="14C7793B"/>
    <w:rsid w:val="14DF4063"/>
    <w:rsid w:val="150A1EA6"/>
    <w:rsid w:val="16A66462"/>
    <w:rsid w:val="18966350"/>
    <w:rsid w:val="18FA4B0C"/>
    <w:rsid w:val="19143E3C"/>
    <w:rsid w:val="198A5B1D"/>
    <w:rsid w:val="198D3655"/>
    <w:rsid w:val="1A3D1F0E"/>
    <w:rsid w:val="1A846C9F"/>
    <w:rsid w:val="1AE3222D"/>
    <w:rsid w:val="1B334671"/>
    <w:rsid w:val="1BCD3F54"/>
    <w:rsid w:val="1C336D11"/>
    <w:rsid w:val="1DB0301B"/>
    <w:rsid w:val="1E853071"/>
    <w:rsid w:val="1ECC5461"/>
    <w:rsid w:val="1F121C14"/>
    <w:rsid w:val="1F14427E"/>
    <w:rsid w:val="1F7B3B55"/>
    <w:rsid w:val="20183408"/>
    <w:rsid w:val="202A2F6C"/>
    <w:rsid w:val="21743BAC"/>
    <w:rsid w:val="21B56573"/>
    <w:rsid w:val="22A627E9"/>
    <w:rsid w:val="2347239A"/>
    <w:rsid w:val="23A3622B"/>
    <w:rsid w:val="23EC7B56"/>
    <w:rsid w:val="241B70CF"/>
    <w:rsid w:val="24611F7F"/>
    <w:rsid w:val="248A3CAF"/>
    <w:rsid w:val="253E678C"/>
    <w:rsid w:val="25490EDF"/>
    <w:rsid w:val="26076E2F"/>
    <w:rsid w:val="26181265"/>
    <w:rsid w:val="283713AA"/>
    <w:rsid w:val="28BF4E71"/>
    <w:rsid w:val="28E8340D"/>
    <w:rsid w:val="29A57180"/>
    <w:rsid w:val="29C4205A"/>
    <w:rsid w:val="2A8E5D92"/>
    <w:rsid w:val="2AC16263"/>
    <w:rsid w:val="2B463943"/>
    <w:rsid w:val="2E1C1EFB"/>
    <w:rsid w:val="2F572ED3"/>
    <w:rsid w:val="2FE04AAD"/>
    <w:rsid w:val="31DA5F7E"/>
    <w:rsid w:val="320E526A"/>
    <w:rsid w:val="32E51F57"/>
    <w:rsid w:val="345A287B"/>
    <w:rsid w:val="34B14C1C"/>
    <w:rsid w:val="34D17747"/>
    <w:rsid w:val="369E11B7"/>
    <w:rsid w:val="378D21C0"/>
    <w:rsid w:val="384017B2"/>
    <w:rsid w:val="38BF13F6"/>
    <w:rsid w:val="38D408A1"/>
    <w:rsid w:val="390C71AD"/>
    <w:rsid w:val="391539C8"/>
    <w:rsid w:val="395749A4"/>
    <w:rsid w:val="3A081960"/>
    <w:rsid w:val="3A5F3881"/>
    <w:rsid w:val="3B174796"/>
    <w:rsid w:val="3C7F511B"/>
    <w:rsid w:val="3D6C55A5"/>
    <w:rsid w:val="3DA75256"/>
    <w:rsid w:val="3DAE32A3"/>
    <w:rsid w:val="3DB64E01"/>
    <w:rsid w:val="3E1735B4"/>
    <w:rsid w:val="3E6D7508"/>
    <w:rsid w:val="3EBD315D"/>
    <w:rsid w:val="3F094BE2"/>
    <w:rsid w:val="3F330BB5"/>
    <w:rsid w:val="3FDD4EA8"/>
    <w:rsid w:val="4000693C"/>
    <w:rsid w:val="40160673"/>
    <w:rsid w:val="40AA5CFE"/>
    <w:rsid w:val="416D485D"/>
    <w:rsid w:val="417629AA"/>
    <w:rsid w:val="417F0DF8"/>
    <w:rsid w:val="42B57148"/>
    <w:rsid w:val="42B92FA9"/>
    <w:rsid w:val="42F62E4B"/>
    <w:rsid w:val="43EC3BF7"/>
    <w:rsid w:val="453A7D4F"/>
    <w:rsid w:val="46F84427"/>
    <w:rsid w:val="47250BFF"/>
    <w:rsid w:val="472E0612"/>
    <w:rsid w:val="48393854"/>
    <w:rsid w:val="48745D24"/>
    <w:rsid w:val="48DC51D2"/>
    <w:rsid w:val="4908018D"/>
    <w:rsid w:val="494630B8"/>
    <w:rsid w:val="49670E6D"/>
    <w:rsid w:val="498D124C"/>
    <w:rsid w:val="49B82F17"/>
    <w:rsid w:val="49BF6C72"/>
    <w:rsid w:val="4A367B22"/>
    <w:rsid w:val="4A390139"/>
    <w:rsid w:val="4A39706B"/>
    <w:rsid w:val="4B101857"/>
    <w:rsid w:val="4B854F49"/>
    <w:rsid w:val="4BAB0213"/>
    <w:rsid w:val="4BD50472"/>
    <w:rsid w:val="4DC90373"/>
    <w:rsid w:val="4E1B5172"/>
    <w:rsid w:val="4E2A61D7"/>
    <w:rsid w:val="4EC853B1"/>
    <w:rsid w:val="506832D2"/>
    <w:rsid w:val="50BC6518"/>
    <w:rsid w:val="5107641B"/>
    <w:rsid w:val="51650209"/>
    <w:rsid w:val="51C534AB"/>
    <w:rsid w:val="52E36A84"/>
    <w:rsid w:val="52E430CB"/>
    <w:rsid w:val="543A6BCB"/>
    <w:rsid w:val="54CE34AC"/>
    <w:rsid w:val="54FE1C8C"/>
    <w:rsid w:val="5718270B"/>
    <w:rsid w:val="575664C2"/>
    <w:rsid w:val="57895293"/>
    <w:rsid w:val="588D2FB6"/>
    <w:rsid w:val="593E6072"/>
    <w:rsid w:val="599A45FC"/>
    <w:rsid w:val="5B4A4D36"/>
    <w:rsid w:val="5D4F739B"/>
    <w:rsid w:val="5DA4795D"/>
    <w:rsid w:val="5E1102C2"/>
    <w:rsid w:val="60B36C29"/>
    <w:rsid w:val="613A4533"/>
    <w:rsid w:val="61A5186B"/>
    <w:rsid w:val="63746D92"/>
    <w:rsid w:val="63C33E4A"/>
    <w:rsid w:val="64000092"/>
    <w:rsid w:val="646471A2"/>
    <w:rsid w:val="64797CA7"/>
    <w:rsid w:val="64D60B4D"/>
    <w:rsid w:val="64EE3045"/>
    <w:rsid w:val="64F65E05"/>
    <w:rsid w:val="65026E70"/>
    <w:rsid w:val="65323BD9"/>
    <w:rsid w:val="6551639E"/>
    <w:rsid w:val="660377A6"/>
    <w:rsid w:val="665232F2"/>
    <w:rsid w:val="66C02862"/>
    <w:rsid w:val="67CD142F"/>
    <w:rsid w:val="68223437"/>
    <w:rsid w:val="68D324FB"/>
    <w:rsid w:val="691A01E3"/>
    <w:rsid w:val="693A77E4"/>
    <w:rsid w:val="69D82B21"/>
    <w:rsid w:val="69FB62F4"/>
    <w:rsid w:val="69FF224D"/>
    <w:rsid w:val="6A6F20E0"/>
    <w:rsid w:val="6C3F28F5"/>
    <w:rsid w:val="6C7A7C9E"/>
    <w:rsid w:val="6DFB7086"/>
    <w:rsid w:val="6EA53559"/>
    <w:rsid w:val="6F181FC2"/>
    <w:rsid w:val="6F1D4AF9"/>
    <w:rsid w:val="6F625BDE"/>
    <w:rsid w:val="6FFD198A"/>
    <w:rsid w:val="707B092A"/>
    <w:rsid w:val="7171251F"/>
    <w:rsid w:val="72FD733F"/>
    <w:rsid w:val="73703D26"/>
    <w:rsid w:val="748F49B1"/>
    <w:rsid w:val="753E0005"/>
    <w:rsid w:val="758673F4"/>
    <w:rsid w:val="75D0212A"/>
    <w:rsid w:val="75FB153E"/>
    <w:rsid w:val="760B4A28"/>
    <w:rsid w:val="76107A82"/>
    <w:rsid w:val="76811B68"/>
    <w:rsid w:val="76F4172E"/>
    <w:rsid w:val="783035C7"/>
    <w:rsid w:val="78A17AAF"/>
    <w:rsid w:val="79585657"/>
    <w:rsid w:val="7A3525BA"/>
    <w:rsid w:val="7A4C76C8"/>
    <w:rsid w:val="7B2F5102"/>
    <w:rsid w:val="7B9B1B91"/>
    <w:rsid w:val="7B9E67EB"/>
    <w:rsid w:val="7BAA6DF2"/>
    <w:rsid w:val="7BAC3065"/>
    <w:rsid w:val="7BDF1BBB"/>
    <w:rsid w:val="7C151F14"/>
    <w:rsid w:val="7C6F509E"/>
    <w:rsid w:val="7CAB72D1"/>
    <w:rsid w:val="7CE30819"/>
    <w:rsid w:val="7D950D26"/>
    <w:rsid w:val="7DF817FF"/>
    <w:rsid w:val="7E3414DB"/>
    <w:rsid w:val="7E82197F"/>
    <w:rsid w:val="7EAA4BF1"/>
    <w:rsid w:val="7F2531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qFormat="1"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qFormat="1"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9">
    <w:name w:val="Default Paragraph Font"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13">
    <w:name w:val="Table Grid"/>
    <w:basedOn w:val="10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uiPriority w:val="0"/>
    <w:pPr>
      <w:ind w:left="420" w:leftChars="200"/>
    </w:pPr>
  </w:style>
  <w:style w:type="paragraph" w:styleId="16">
    <w:name w:val="toc 3"/>
    <w:basedOn w:val="1"/>
    <w:next w:val="1"/>
    <w:qFormat/>
    <w:uiPriority w:val="0"/>
    <w:pPr>
      <w:ind w:left="840" w:leftChars="400"/>
    </w:pPr>
  </w:style>
  <w:style w:type="paragraph" w:customStyle="1" w:styleId="17">
    <w:name w:val="Header1"/>
    <w:basedOn w:val="2"/>
    <w:next w:val="1"/>
    <w:qFormat/>
    <w:uiPriority w:val="0"/>
    <w:pPr>
      <w:numPr>
        <w:ilvl w:val="0"/>
        <w:numId w:val="1"/>
      </w:numPr>
      <w:spacing w:before="120" w:after="120" w:line="240" w:lineRule="auto"/>
    </w:pPr>
    <w:rPr>
      <w:rFonts w:ascii="Times New Roman" w:hAnsi="Times New Roman" w:cs="Times New Roman"/>
      <w:sz w:val="32"/>
      <w:lang w:val="pt-PT"/>
    </w:rPr>
  </w:style>
  <w:style w:type="paragraph" w:customStyle="1" w:styleId="18">
    <w:name w:val="Header2"/>
    <w:basedOn w:val="3"/>
    <w:next w:val="1"/>
    <w:qFormat/>
    <w:uiPriority w:val="0"/>
    <w:pPr>
      <w:numPr>
        <w:ilvl w:val="1"/>
        <w:numId w:val="1"/>
      </w:numPr>
      <w:tabs>
        <w:tab w:val="left" w:pos="425"/>
      </w:tabs>
      <w:spacing w:line="240" w:lineRule="auto"/>
      <w:ind w:left="0" w:leftChars="100" w:hanging="453"/>
    </w:pPr>
    <w:rPr>
      <w:rFonts w:ascii="Times New Roman" w:hAnsi="Times New Roman"/>
      <w:sz w:val="28"/>
    </w:rPr>
  </w:style>
  <w:style w:type="paragraph" w:customStyle="1" w:styleId="19">
    <w:name w:val="Header3"/>
    <w:basedOn w:val="4"/>
    <w:next w:val="1"/>
    <w:uiPriority w:val="0"/>
    <w:pPr>
      <w:numPr>
        <w:ilvl w:val="2"/>
        <w:numId w:val="1"/>
      </w:numPr>
      <w:tabs>
        <w:tab w:val="left" w:pos="425"/>
      </w:tabs>
      <w:spacing w:line="240" w:lineRule="auto"/>
      <w:ind w:left="0" w:leftChars="300" w:hanging="708"/>
    </w:pPr>
    <w:rPr>
      <w:rFonts w:ascii="Times New Roman" w:hAnsi="Times New Roman"/>
      <w:sz w:val="24"/>
      <w:lang w:val="pt-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1999</Words>
  <Characters>10612</Characters>
  <Lines>0</Lines>
  <Paragraphs>0</Paragraphs>
  <TotalTime>1</TotalTime>
  <ScaleCrop>false</ScaleCrop>
  <LinksUpToDate>false</LinksUpToDate>
  <CharactersWithSpaces>14321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2021-03-13T16:04:00Z</dcterms:created>
  <dc:creator>ShadowXPA</dc:creator>
  <cp:lastModifiedBy>Pedro Alves</cp:lastModifiedBy>
  <dcterms:modified xsi:type="dcterms:W3CDTF">2021-06-11T20:56:30Z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