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686B3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0EEFEE79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DOCUMENTO PARA EL IMPLEMENTADOR (CLL)</w:t>
      </w:r>
    </w:p>
    <w:p w14:paraId="7EF26C6E">
      <w:pPr>
        <w:rPr>
          <w:rFonts w:hint="default" w:ascii="Calibri" w:hAnsi="Calibri" w:cs="Calibri"/>
          <w:b/>
          <w:bCs/>
          <w:sz w:val="20"/>
          <w:szCs w:val="20"/>
          <w:lang w:val="es-ES"/>
        </w:rPr>
      </w:pPr>
      <w:r>
        <w:rPr>
          <w:rFonts w:hint="default" w:ascii="Calibri" w:hAnsi="Calibri" w:cs="Calibri"/>
          <w:b/>
          <w:bCs/>
          <w:sz w:val="20"/>
          <w:szCs w:val="20"/>
          <w:lang w:val="es-ES"/>
        </w:rPr>
        <w:t xml:space="preserve">Paso 1: Acceder a: </w:t>
      </w:r>
      <w:r>
        <w:rPr>
          <w:rFonts w:hint="default" w:ascii="Calibri" w:hAnsi="Calibri"/>
          <w:b/>
          <w:bCs/>
          <w:sz w:val="20"/>
          <w:szCs w:val="20"/>
          <w:lang w:val="es-ES"/>
        </w:rPr>
        <w:t>C:\Users\stmme\OneDrive\Documentos2\Curso .Net\GenMar\Proyecto 3\P03R01_BD_AFS\1. Inicio</w:t>
      </w:r>
    </w:p>
    <w:p w14:paraId="259C54A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2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P03R01_01CreateDatabase</w:t>
      </w:r>
      <w:r>
        <w:rPr>
          <w:rFonts w:hint="default" w:ascii="Calibri" w:hAnsi="Calibri" w:cs="Calibri"/>
          <w:sz w:val="24"/>
          <w:szCs w:val="24"/>
        </w:rPr>
        <w:t>.sql</w:t>
      </w:r>
    </w:p>
    <w:p w14:paraId="7968431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3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P03R01_02CreateTable</w:t>
      </w:r>
      <w:r>
        <w:rPr>
          <w:rFonts w:hint="default" w:ascii="Calibri" w:hAnsi="Calibri" w:cs="Calibri"/>
          <w:sz w:val="24"/>
          <w:szCs w:val="24"/>
        </w:rPr>
        <w:t>.sql</w:t>
      </w:r>
    </w:p>
    <w:p w14:paraId="2FE29A9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4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P03R01_03IncertTable</w:t>
      </w:r>
      <w:r>
        <w:rPr>
          <w:rFonts w:hint="default" w:ascii="Calibri" w:hAnsi="Calibri" w:cs="Calibri"/>
          <w:sz w:val="24"/>
          <w:szCs w:val="24"/>
        </w:rPr>
        <w:t>.sql</w:t>
      </w:r>
    </w:p>
    <w:p w14:paraId="094A4C27">
      <w:pPr>
        <w:rPr>
          <w:rFonts w:hint="default" w:ascii="Calibri" w:hAnsi="Calibri" w:cs="Calibri"/>
          <w:b/>
          <w:bCs/>
          <w:sz w:val="20"/>
          <w:szCs w:val="20"/>
          <w:lang w:val="es-ES"/>
        </w:rPr>
      </w:pPr>
      <w:r>
        <w:rPr>
          <w:rFonts w:hint="default" w:ascii="Calibri" w:hAnsi="Calibri" w:cs="Calibri"/>
          <w:b/>
          <w:bCs/>
          <w:sz w:val="20"/>
          <w:szCs w:val="20"/>
          <w:lang w:val="es-ES"/>
        </w:rPr>
        <w:t xml:space="preserve">Paso 5: Acceder a </w:t>
      </w:r>
      <w:r>
        <w:rPr>
          <w:rFonts w:hint="default" w:ascii="Calibri" w:hAnsi="Calibri"/>
          <w:b/>
          <w:bCs/>
          <w:sz w:val="20"/>
          <w:szCs w:val="20"/>
          <w:lang w:val="es-ES"/>
        </w:rPr>
        <w:t>C:\Users\stmme\OneDrive\Documentos2\Curso .Net\GenMar\Proyecto 3\P03R01_BD_AFS\2. Stored Procedure</w:t>
      </w:r>
    </w:p>
    <w:p w14:paraId="17B9C34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6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P03R01_0</w:t>
      </w:r>
      <w:r>
        <w:rPr>
          <w:rFonts w:hint="default" w:ascii="Calibri" w:hAnsi="Calibri"/>
          <w:sz w:val="24"/>
          <w:szCs w:val="24"/>
          <w:lang w:val="es-ES"/>
        </w:rPr>
        <w:t>4</w:t>
      </w:r>
      <w:r>
        <w:rPr>
          <w:rFonts w:hint="default" w:ascii="Calibri" w:hAnsi="Calibri"/>
          <w:sz w:val="24"/>
          <w:szCs w:val="24"/>
        </w:rPr>
        <w:t>CreateSpCamiones.sql</w:t>
      </w:r>
    </w:p>
    <w:p w14:paraId="6B87A561">
      <w:pPr>
        <w:rPr>
          <w:rFonts w:hint="default" w:ascii="Calibri" w:hAnsi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7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P03R01_0</w:t>
      </w:r>
      <w:r>
        <w:rPr>
          <w:rFonts w:hint="default" w:ascii="Calibri" w:hAnsi="Calibri"/>
          <w:sz w:val="24"/>
          <w:szCs w:val="24"/>
          <w:lang w:val="es-ES"/>
        </w:rPr>
        <w:t>5</w:t>
      </w:r>
      <w:r>
        <w:rPr>
          <w:rFonts w:hint="default" w:ascii="Calibri" w:hAnsi="Calibri"/>
          <w:sz w:val="24"/>
          <w:szCs w:val="24"/>
        </w:rPr>
        <w:t>CreateSpChofer.sql</w:t>
      </w:r>
    </w:p>
    <w:p w14:paraId="69E5ACC1">
      <w:pPr>
        <w:rPr>
          <w:rFonts w:hint="default" w:ascii="Calibri" w:hAnsi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8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P03R01_0</w:t>
      </w:r>
      <w:r>
        <w:rPr>
          <w:rFonts w:hint="default" w:ascii="Calibri" w:hAnsi="Calibri"/>
          <w:sz w:val="24"/>
          <w:szCs w:val="24"/>
          <w:lang w:val="es-ES"/>
        </w:rPr>
        <w:t>6</w:t>
      </w:r>
      <w:r>
        <w:rPr>
          <w:rFonts w:hint="default" w:ascii="Calibri" w:hAnsi="Calibri"/>
          <w:sz w:val="24"/>
          <w:szCs w:val="24"/>
        </w:rPr>
        <w:t>CreateSpRuta.sql</w:t>
      </w:r>
    </w:p>
    <w:p w14:paraId="7F132136">
      <w:pPr>
        <w:rPr>
          <w:rFonts w:hint="default" w:ascii="Calibri" w:hAnsi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9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P03R01_0</w:t>
      </w:r>
      <w:r>
        <w:rPr>
          <w:rFonts w:hint="default" w:ascii="Calibri" w:hAnsi="Calibri"/>
          <w:sz w:val="24"/>
          <w:szCs w:val="24"/>
          <w:lang w:val="es-ES"/>
        </w:rPr>
        <w:t>7</w:t>
      </w:r>
      <w:r>
        <w:rPr>
          <w:rFonts w:hint="default" w:ascii="Calibri" w:hAnsi="Calibri"/>
          <w:sz w:val="24"/>
          <w:szCs w:val="24"/>
        </w:rPr>
        <w:t>CreateSpExistencia.sql</w:t>
      </w:r>
    </w:p>
    <w:p w14:paraId="750EBDAF">
      <w:pPr>
        <w:rPr>
          <w:rFonts w:hint="default" w:ascii="Calibri" w:hAnsi="Calibri"/>
          <w:b/>
          <w:bCs/>
          <w:sz w:val="20"/>
          <w:szCs w:val="20"/>
          <w:lang w:val="es-ES"/>
        </w:rPr>
      </w:pPr>
      <w:r>
        <w:rPr>
          <w:rFonts w:hint="default" w:ascii="Calibri" w:hAnsi="Calibri"/>
          <w:b/>
          <w:bCs/>
          <w:sz w:val="20"/>
          <w:szCs w:val="20"/>
          <w:lang w:val="es-ES"/>
        </w:rPr>
        <w:t>Paso 10: Acceder a C:\Users\stmme\OneDrive\Documentos2\Curso .Net\GenMar\Proyecto 3\P03R01_BD_AFS\3. Views</w:t>
      </w:r>
    </w:p>
    <w:p w14:paraId="65FB7D5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Paso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 xml:space="preserve"> 11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P01R01_08CreateViews.sql</w:t>
      </w:r>
    </w:p>
    <w:p w14:paraId="2350F5B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F07B4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EN CASO DE ERROR EJECUTAR LA CARPETA LOCALIZADA EN LA RUTA:</w:t>
      </w:r>
    </w:p>
    <w:p w14:paraId="5454CFA5">
      <w:pPr>
        <w:pStyle w:val="31"/>
        <w:numPr>
          <w:ilvl w:val="0"/>
          <w:numId w:val="1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C:\Users\stmme\OneDrive\Documentos2\Curso .Net\GenMar\Proyecto 3\P03R01_BD_AFS\4. Contingencia\Script</w:t>
      </w:r>
    </w:p>
    <w:p w14:paraId="1D03E929">
      <w:pPr>
        <w:pStyle w:val="31"/>
        <w:numPr>
          <w:ilvl w:val="0"/>
          <w:numId w:val="1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Paso 1 : correr script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/>
          <w:sz w:val="24"/>
          <w:szCs w:val="24"/>
          <w:lang w:val="en-US"/>
        </w:rPr>
        <w:t>Contingencia_views.sql</w:t>
      </w:r>
    </w:p>
    <w:p w14:paraId="3A1493ED">
      <w:pPr>
        <w:numPr>
          <w:ilvl w:val="0"/>
          <w:numId w:val="2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Paso 2 : correr script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Contingencia_Sp.sql</w:t>
      </w:r>
    </w:p>
    <w:p w14:paraId="2D8D3E9A">
      <w:pPr>
        <w:numPr>
          <w:ilvl w:val="0"/>
          <w:numId w:val="2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Paso 3 : correr script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Contingencia_Datos.sql</w:t>
      </w:r>
    </w:p>
    <w:p w14:paraId="0AAEE8D2">
      <w:pPr>
        <w:numPr>
          <w:ilvl w:val="0"/>
          <w:numId w:val="2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4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: correr script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Contingencia_Tablas.sql</w:t>
      </w:r>
    </w:p>
    <w:p w14:paraId="5125F3D7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29D9388F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297552A0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7DE8C9BE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70A2100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85E52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DICCIONARIO DE DATOS </w:t>
      </w:r>
    </w:p>
    <w:tbl>
      <w:tblPr>
        <w:tblStyle w:val="36"/>
        <w:tblW w:w="9064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9"/>
        <w:gridCol w:w="2163"/>
        <w:gridCol w:w="2494"/>
        <w:gridCol w:w="2518"/>
      </w:tblGrid>
      <w:tr w14:paraId="3825CC9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</w:tcPr>
          <w:p w14:paraId="20675F36">
            <w:pPr>
              <w:spacing w:after="160" w:line="259" w:lineRule="auto"/>
              <w:jc w:val="center"/>
              <w:rPr>
                <w:rFonts w:hint="default"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  <w:t>Tabla</w:t>
            </w: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</w:tcPr>
          <w:p w14:paraId="38BC51FD">
            <w:pPr>
              <w:spacing w:after="160" w:line="259" w:lineRule="auto"/>
              <w:jc w:val="center"/>
              <w:rPr>
                <w:rFonts w:hint="default"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</w:tcPr>
          <w:p w14:paraId="2BA239AB">
            <w:pPr>
              <w:spacing w:after="160" w:line="259" w:lineRule="auto"/>
              <w:jc w:val="center"/>
              <w:rPr>
                <w:rFonts w:hint="default"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</w:tcPr>
          <w:p w14:paraId="098B1809">
            <w:pPr>
              <w:spacing w:after="160" w:line="259" w:lineRule="auto"/>
              <w:jc w:val="center"/>
              <w:rPr>
                <w:rFonts w:hint="default"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  <w:t>Propiedades / Llaves</w:t>
            </w:r>
          </w:p>
        </w:tc>
      </w:tr>
      <w:tr w14:paraId="7F92CF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FFFFFF" w:sz="1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D27777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  <w:lang w:val="es-ES"/>
              </w:rPr>
              <w:t>Camiones</w:t>
            </w:r>
          </w:p>
        </w:tc>
        <w:tc>
          <w:tcPr>
            <w:tcW w:w="2163" w:type="dxa"/>
            <w:tcBorders>
              <w:top w:val="single" w:color="FFFFFF" w:sz="1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0E1F785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IdCamiones</w:t>
            </w:r>
          </w:p>
        </w:tc>
        <w:tc>
          <w:tcPr>
            <w:tcW w:w="2494" w:type="dxa"/>
            <w:tcBorders>
              <w:top w:val="single" w:color="FFFFFF" w:sz="1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859309E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518" w:type="dxa"/>
            <w:tcBorders>
              <w:top w:val="single" w:color="FFFFFF" w:sz="1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0AB1D6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PK, IDENTITY(1,1)</w:t>
            </w:r>
          </w:p>
        </w:tc>
      </w:tr>
      <w:tr w14:paraId="32F26C3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E1C3F1E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CAE2F2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Matricula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153A91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1897FA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47DD29C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E4A881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C53C95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TipoCamion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55F4F5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474974C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68734AC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A97C79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7BD032E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Modelo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7D3DECA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BADDFE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1D9EB7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1DAC3A2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3A9679B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Marca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422E94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CB05C5A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133F64E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14D8AA15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0B0E017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Capa</w:t>
            </w: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c</w:t>
            </w: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idad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1D772C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380DDD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3A68B5E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72C8BD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716AC8D9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Kilometraje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925B97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FLOAT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FFF470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2211A9D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1495D1D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737FB0B9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Disponibilidad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B7CB0D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BIT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6BB2F2D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04BE26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A384E0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CF475DB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URLFoto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4C76D2A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FF273B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NULL</w:t>
            </w:r>
          </w:p>
        </w:tc>
      </w:tr>
      <w:tr w14:paraId="20A23CC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15E4F72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40AD23B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FechaRegistro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D1A849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DATETIME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7946E5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NULL</w:t>
            </w:r>
          </w:p>
        </w:tc>
      </w:tr>
      <w:tr w14:paraId="109FCE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A0988E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</w:rPr>
              <w:t>C</w:t>
            </w:r>
            <w:r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  <w:lang w:val="es-ES"/>
              </w:rPr>
              <w:t>hofer</w:t>
            </w: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AD66F2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IdChofer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F73AF9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42528E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PK, IDENTITY(1,1)</w:t>
            </w:r>
          </w:p>
        </w:tc>
      </w:tr>
      <w:tr w14:paraId="625846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DC1425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A1ACE8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17229D2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NVARCHAR(100)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3BB452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091EFDC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CC7492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74B2D58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ApPaterno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A41140E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NVARCHAR(100)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0908639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770A01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D97F68A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941FBB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ApMaterno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3637799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00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9EFFEA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 xml:space="preserve">NOT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NULL</w:t>
            </w:r>
          </w:p>
        </w:tc>
      </w:tr>
      <w:tr w14:paraId="52AF5E9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C97E621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0979F99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Telefono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B3D644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NVARCHAR(15)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A4C7BE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464B0AE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113260A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6116214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FechaNacimiento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E14C625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DATE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4B962E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303AA33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ED94A1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24C1A0C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Licencia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DF471A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50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54E504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7BEC068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61A7884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715AFE6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URLFoto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6CEEA189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NVARCHAR(255)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1A58C0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38C907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009595A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0C9489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Disponibilidad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3B3BCB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BIT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301A9D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0D6D99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39B17DE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03EEFB9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FechaRegistro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431382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DATETIME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8FB8E0C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NULL</w:t>
            </w:r>
          </w:p>
        </w:tc>
      </w:tr>
      <w:tr w14:paraId="1195CD4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5E3812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  <w:lang w:val="es-ES"/>
              </w:rPr>
              <w:t>Rutas</w:t>
            </w: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3DDFDA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IdRutas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6588C4A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E0ADB8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PK, IDENTITY(1,1)</w:t>
            </w:r>
          </w:p>
        </w:tc>
      </w:tr>
      <w:tr w14:paraId="0B60F4E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AF0C57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1D4CB5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IdChofer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1B8A73CC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98917C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 xml:space="preserve">FK -&gt;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Chofer</w:t>
            </w:r>
          </w:p>
        </w:tc>
      </w:tr>
      <w:tr w14:paraId="4970F9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19FCE5C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0ABC58B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IdCamion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76A5492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DF3B4E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FK -&gt;Camiones</w:t>
            </w:r>
          </w:p>
        </w:tc>
      </w:tr>
      <w:tr w14:paraId="75173E3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E330521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658688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Origen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18AEDCF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NVARCHAR(200)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75F7BA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47CE072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7BA6C3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5D668A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Destino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D798D02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NVARCHAR(20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0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B23645C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2679519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5F4FBA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6267B82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FechaSalida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0113CC9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DATETIME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7055CBD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279CA77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73B0185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DB5F6A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FechaLlegada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8C3318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DATETIME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34F632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2680722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FD14C35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B656E2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ATiempo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D3F093C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BIT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652187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NOT NULL</w:t>
            </w:r>
          </w:p>
        </w:tc>
      </w:tr>
      <w:tr w14:paraId="29413B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8A735F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1CE976E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Distancia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D94281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FLOAT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7D3892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7A8D162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6950015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D310A42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FechaRegistro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D635DA5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D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ATETIME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80C4A5A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NULL</w:t>
            </w:r>
          </w:p>
        </w:tc>
      </w:tr>
    </w:tbl>
    <w:p w14:paraId="25E53EB8">
      <w:pPr>
        <w:rPr>
          <w:rFonts w:hint="default" w:ascii="Calibri" w:hAnsi="Calibri" w:cs="Calibri"/>
          <w:sz w:val="24"/>
          <w:szCs w:val="24"/>
        </w:rPr>
      </w:pPr>
    </w:p>
    <w:tbl>
      <w:tblPr>
        <w:tblStyle w:val="17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61"/>
        <w:gridCol w:w="1422"/>
        <w:gridCol w:w="1535"/>
        <w:gridCol w:w="1468"/>
        <w:gridCol w:w="1852"/>
      </w:tblGrid>
      <w:tr w14:paraId="56E6E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9067" w:type="dxa"/>
            <w:gridSpan w:val="6"/>
            <w:shd w:val="clear" w:color="auto" w:fill="E7E6E6" w:themeFill="background2"/>
            <w:vAlign w:val="center"/>
          </w:tcPr>
          <w:p w14:paraId="2DB01373">
            <w:pPr>
              <w:spacing w:after="0" w:line="240" w:lineRule="auto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APROBACION</w:t>
            </w:r>
          </w:p>
        </w:tc>
      </w:tr>
      <w:tr w14:paraId="6372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gridSpan w:val="2"/>
          </w:tcPr>
          <w:p w14:paraId="691C8D52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Elaboro: </w:t>
            </w:r>
            <w:r>
              <w:rPr>
                <w:rFonts w:hint="default" w:ascii="Calibri" w:hAnsi="Calibri" w:cs="Calibri"/>
                <w:sz w:val="24"/>
                <w:szCs w:val="24"/>
                <w:lang w:val="es-ES"/>
              </w:rPr>
              <w:t>Andres Ferrer Servin</w:t>
            </w:r>
          </w:p>
        </w:tc>
        <w:tc>
          <w:tcPr>
            <w:tcW w:w="6277" w:type="dxa"/>
            <w:gridSpan w:val="4"/>
          </w:tcPr>
          <w:p w14:paraId="567BB8F1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Elaboro: </w:t>
            </w:r>
            <w:r>
              <w:rPr>
                <w:rFonts w:hint="default" w:ascii="Calibri" w:hAnsi="Calibri"/>
                <w:sz w:val="24"/>
                <w:szCs w:val="24"/>
              </w:rPr>
              <w:t>Moisés David Ramón Esteban</w:t>
            </w:r>
            <w:bookmarkStart w:id="0" w:name="_GoBack"/>
            <w:bookmarkEnd w:id="0"/>
          </w:p>
        </w:tc>
      </w:tr>
      <w:tr w14:paraId="2A50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gridSpan w:val="2"/>
          </w:tcPr>
          <w:p w14:paraId="0B052E40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Puesto: Developer</w:t>
            </w:r>
          </w:p>
        </w:tc>
        <w:tc>
          <w:tcPr>
            <w:tcW w:w="6277" w:type="dxa"/>
            <w:gridSpan w:val="4"/>
          </w:tcPr>
          <w:p w14:paraId="6D1DC662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Puesto: Líder Técnico </w:t>
            </w:r>
          </w:p>
        </w:tc>
      </w:tr>
      <w:tr w14:paraId="320DF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790" w:type="dxa"/>
            <w:gridSpan w:val="2"/>
          </w:tcPr>
          <w:p w14:paraId="3F07444B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Fecha: 22/0</w:t>
            </w:r>
            <w:r>
              <w:rPr>
                <w:rFonts w:hint="default" w:ascii="Calibri" w:hAnsi="Calibri" w:cs="Calibri"/>
                <w:sz w:val="24"/>
                <w:szCs w:val="24"/>
                <w:lang w:val="es-ES"/>
              </w:rPr>
              <w:t>3</w:t>
            </w:r>
            <w:r>
              <w:rPr>
                <w:rFonts w:hint="default" w:ascii="Calibri" w:hAnsi="Calibri" w:cs="Calibri"/>
                <w:sz w:val="24"/>
                <w:szCs w:val="24"/>
              </w:rPr>
              <w:t>/2026</w:t>
            </w:r>
          </w:p>
        </w:tc>
        <w:tc>
          <w:tcPr>
            <w:tcW w:w="6277" w:type="dxa"/>
            <w:gridSpan w:val="4"/>
          </w:tcPr>
          <w:p w14:paraId="0EFD9A1D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Fecha: 2</w:t>
            </w:r>
            <w:r>
              <w:rPr>
                <w:rFonts w:hint="default" w:ascii="Calibri" w:hAnsi="Calibri" w:cs="Calibri"/>
                <w:sz w:val="24"/>
                <w:szCs w:val="24"/>
                <w:lang w:val="es-ES"/>
              </w:rPr>
              <w:t>3</w:t>
            </w:r>
            <w:r>
              <w:rPr>
                <w:rFonts w:hint="default" w:ascii="Calibri" w:hAnsi="Calibri" w:cs="Calibri"/>
                <w:sz w:val="24"/>
                <w:szCs w:val="24"/>
              </w:rPr>
              <w:t>/0</w:t>
            </w:r>
            <w:r>
              <w:rPr>
                <w:rFonts w:hint="default" w:ascii="Calibri" w:hAnsi="Calibri" w:cs="Calibri"/>
                <w:sz w:val="24"/>
                <w:szCs w:val="24"/>
                <w:lang w:val="es-ES"/>
              </w:rPr>
              <w:t>3</w:t>
            </w:r>
            <w:r>
              <w:rPr>
                <w:rFonts w:hint="default" w:ascii="Calibri" w:hAnsi="Calibri" w:cs="Calibri"/>
                <w:sz w:val="24"/>
                <w:szCs w:val="24"/>
              </w:rPr>
              <w:t>/2026</w:t>
            </w:r>
          </w:p>
        </w:tc>
      </w:tr>
      <w:tr w14:paraId="00AF7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gridSpan w:val="2"/>
          </w:tcPr>
          <w:p w14:paraId="2C60B699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Firma</w:t>
            </w:r>
          </w:p>
        </w:tc>
        <w:tc>
          <w:tcPr>
            <w:tcW w:w="6277" w:type="dxa"/>
            <w:gridSpan w:val="4"/>
          </w:tcPr>
          <w:p w14:paraId="03842C98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Firma</w:t>
            </w:r>
          </w:p>
        </w:tc>
      </w:tr>
      <w:tr w14:paraId="7FC4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9067" w:type="dxa"/>
            <w:gridSpan w:val="6"/>
            <w:shd w:val="clear" w:color="auto" w:fill="E7E6E6" w:themeFill="background2"/>
            <w:vAlign w:val="center"/>
          </w:tcPr>
          <w:p w14:paraId="6ED1C01D">
            <w:pPr>
              <w:spacing w:after="0" w:line="240" w:lineRule="auto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CONTROL DE CAMBIOS</w:t>
            </w:r>
          </w:p>
        </w:tc>
      </w:tr>
      <w:tr w14:paraId="4BAC3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 w14:paraId="1F5ACED4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Revisión </w:t>
            </w:r>
          </w:p>
        </w:tc>
        <w:tc>
          <w:tcPr>
            <w:tcW w:w="1361" w:type="dxa"/>
          </w:tcPr>
          <w:p w14:paraId="79BD5BFA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01</w:t>
            </w:r>
          </w:p>
        </w:tc>
        <w:tc>
          <w:tcPr>
            <w:tcW w:w="1422" w:type="dxa"/>
          </w:tcPr>
          <w:p w14:paraId="707E722A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2 Paginas </w:t>
            </w:r>
          </w:p>
        </w:tc>
        <w:tc>
          <w:tcPr>
            <w:tcW w:w="1535" w:type="dxa"/>
          </w:tcPr>
          <w:p w14:paraId="3DEEA846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Todo el documento</w:t>
            </w:r>
          </w:p>
        </w:tc>
        <w:tc>
          <w:tcPr>
            <w:tcW w:w="1468" w:type="dxa"/>
          </w:tcPr>
          <w:p w14:paraId="07BA5861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Emisión del documento inicial</w:t>
            </w:r>
          </w:p>
        </w:tc>
        <w:tc>
          <w:tcPr>
            <w:tcW w:w="1852" w:type="dxa"/>
          </w:tcPr>
          <w:p w14:paraId="12DD37A4">
            <w:pPr>
              <w:spacing w:after="0" w:line="240" w:lineRule="auto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22/0</w:t>
            </w:r>
            <w:r>
              <w:rPr>
                <w:rFonts w:hint="default" w:ascii="Calibri" w:hAnsi="Calibri" w:cs="Calibri"/>
                <w:sz w:val="24"/>
                <w:szCs w:val="24"/>
                <w:lang w:val="es-ES"/>
              </w:rPr>
              <w:t>3</w:t>
            </w:r>
            <w:r>
              <w:rPr>
                <w:rFonts w:hint="default" w:ascii="Calibri" w:hAnsi="Calibri" w:cs="Calibri"/>
                <w:sz w:val="24"/>
                <w:szCs w:val="24"/>
              </w:rPr>
              <w:t>/2026</w:t>
            </w:r>
          </w:p>
        </w:tc>
      </w:tr>
    </w:tbl>
    <w:p w14:paraId="30F950A1">
      <w:pPr>
        <w:rPr>
          <w:rFonts w:ascii="Aptos" w:hAnsi="Aptos"/>
          <w:sz w:val="24"/>
          <w:szCs w:val="24"/>
        </w:rPr>
      </w:pPr>
    </w:p>
    <w:p w14:paraId="5B4100B6">
      <w:pPr>
        <w:rPr>
          <w:rFonts w:ascii="Aptos" w:hAnsi="Aptos"/>
          <w:sz w:val="24"/>
          <w:szCs w:val="24"/>
        </w:rPr>
      </w:pP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Chewy Bub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Chewy Bubbl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hewy Bubble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E9247">
    <w:pPr>
      <w:pStyle w:val="14"/>
      <w:rPr>
        <w:rFonts w:hint="default"/>
        <w:lang w:val="es-ES"/>
      </w:rPr>
    </w:pPr>
    <w:r>
      <w:rPr>
        <w:rFonts w:hint="default"/>
        <w:lang w:val="es-ES"/>
      </w:rPr>
      <w:t>Andres Ferrer Servin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4D7E8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B9C9E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92F6D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1EFA0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95A68"/>
    <w:multiLevelType w:val="multilevel"/>
    <w:tmpl w:val="44595A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C842470"/>
    <w:multiLevelType w:val="multilevel"/>
    <w:tmpl w:val="4C842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6F67"/>
    <w:rsid w:val="000E0B8C"/>
    <w:rsid w:val="000F2DEC"/>
    <w:rsid w:val="001205A5"/>
    <w:rsid w:val="00185108"/>
    <w:rsid w:val="002378D5"/>
    <w:rsid w:val="002D4B70"/>
    <w:rsid w:val="004870C8"/>
    <w:rsid w:val="005A22B7"/>
    <w:rsid w:val="005A3FDA"/>
    <w:rsid w:val="00692B78"/>
    <w:rsid w:val="006E301E"/>
    <w:rsid w:val="0077402D"/>
    <w:rsid w:val="007A40BB"/>
    <w:rsid w:val="008A2285"/>
    <w:rsid w:val="009101BB"/>
    <w:rsid w:val="00A115CC"/>
    <w:rsid w:val="00A71526"/>
    <w:rsid w:val="00C21D88"/>
    <w:rsid w:val="00E81B10"/>
    <w:rsid w:val="00FE3C70"/>
    <w:rsid w:val="44701874"/>
    <w:rsid w:val="634256FF"/>
    <w:rsid w:val="7625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MX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Título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Cita destacada C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6">
    <w:name w:val="Grid Table Light"/>
    <w:basedOn w:val="12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7">
    <w:name w:val="Encabezado Car"/>
    <w:basedOn w:val="11"/>
    <w:link w:val="13"/>
    <w:qFormat/>
    <w:uiPriority w:val="99"/>
  </w:style>
  <w:style w:type="character" w:customStyle="1" w:styleId="38">
    <w:name w:val="Pie de página C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233</Words>
  <Characters>1285</Characters>
  <Lines>10</Lines>
  <Paragraphs>3</Paragraphs>
  <TotalTime>128</TotalTime>
  <ScaleCrop>false</ScaleCrop>
  <LinksUpToDate>false</LinksUpToDate>
  <CharactersWithSpaces>1515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2026-02-23T03:25:00Z</dcterms:created>
  <dc:creator>Oziel A Canales</dc:creator>
  <cp:lastModifiedBy>Andres Ferrer Servin</cp:lastModifiedBy>
  <dcterms:modified xsi:type="dcterms:W3CDTF">2026-03-23T16:09:35Z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A814EE8C8F1B4A468402717F7DEB2BDC_12</vt:lpwstr>
  </property>
</Properties>
</file>