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B83FC" w14:textId="16DE35AD" w:rsidR="00364BB7" w:rsidRPr="00364BB7" w:rsidRDefault="00364BB7" w:rsidP="007E4E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4BB7">
        <w:rPr>
          <w:rFonts w:ascii="Times New Roman" w:hAnsi="Times New Roman" w:cs="Times New Roman"/>
          <w:b/>
          <w:bCs/>
          <w:sz w:val="28"/>
          <w:szCs w:val="28"/>
        </w:rPr>
        <w:t>1.</w:t>
      </w:r>
    </w:p>
    <w:p w14:paraId="6FF440D6" w14:textId="5C6A102D" w:rsidR="007E4EE7" w:rsidRDefault="00E00BB1" w:rsidP="007E4E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7E4EE7" w:rsidRPr="007E4E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Отделите корни данных уравнений графически и уточните их методом половинного деления с точностью до ε = 0,0005</w:t>
      </w:r>
    </w:p>
    <w:p w14:paraId="7887104F" w14:textId="043FD4E3" w:rsidR="007E4EE7" w:rsidRPr="00B31EBA" w:rsidRDefault="00B31EBA" w:rsidP="009312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in(x</m:t>
          </m:r>
          <m:r>
            <w:rPr>
              <w:rFonts w:ascii="Cambria Math" w:hAnsi="Cambria Math" w:cs="Times New Roman"/>
              <w:sz w:val="28"/>
              <w:szCs w:val="28"/>
            </w:rPr>
            <m:t>-0,5)-2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+0,5=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</m:oMath>
      </m:oMathPara>
    </w:p>
    <w:p w14:paraId="237A06F6" w14:textId="440B90BF" w:rsidR="007E4EE7" w:rsidRPr="009312FE" w:rsidRDefault="00E00BB1" w:rsidP="009312FE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Meiryo" w:eastAsia="Meiryo" w:hAnsi="Meiryo" w:cs="Meiryo"/>
          <w:color w:val="678E9C"/>
          <w:bdr w:val="none" w:sz="0" w:space="0" w:color="auto" w:frame="1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14:paraId="0255543F" w14:textId="65747D4A" w:rsidR="00E00BB1" w:rsidRPr="000B0EA1" w:rsidRDefault="007E4EE7" w:rsidP="000B0E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4E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909B2A" wp14:editId="7A946EF0">
            <wp:extent cx="3133725" cy="1408689"/>
            <wp:effectExtent l="19050" t="19050" r="9525" b="203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87" t="18059" r="7227"/>
                    <a:stretch/>
                  </pic:blipFill>
                  <pic:spPr bwMode="auto">
                    <a:xfrm>
                      <a:off x="0" y="0"/>
                      <a:ext cx="3163931" cy="14222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D517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Графически видно, что график пересекает </w:t>
      </w:r>
      <w:r>
        <w:rPr>
          <w:rFonts w:ascii="Times New Roman" w:hAnsi="Times New Roman" w:cs="Times New Roman"/>
          <w:i/>
          <w:sz w:val="28"/>
          <w:szCs w:val="28"/>
        </w:rPr>
        <w:t xml:space="preserve">OX </w:t>
      </w:r>
      <w:r>
        <w:rPr>
          <w:rFonts w:ascii="Times New Roman" w:hAnsi="Times New Roman" w:cs="Times New Roman"/>
          <w:sz w:val="28"/>
          <w:szCs w:val="28"/>
        </w:rPr>
        <w:t>в одной точке, значит, у уравнения будет один корень</w:t>
      </w:r>
      <w:r w:rsidR="00E00BB1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∈[-0,1;0,1]</m:t>
        </m:r>
      </m:oMath>
      <w:r w:rsidR="00E00BB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E8DB627" w14:textId="77777777" w:rsidR="00E00BB1" w:rsidRDefault="00E00BB1" w:rsidP="007E4EE7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3) В ячейках А1:D1 записаны заголовки столбцов. В ячейках В2 и B4 заданы начальные значения концов отрезка. В ячейке B3 введена формула середины отрезка. В столбце С вычисляются значения функции от соответствующих аргументов. Длина отрезка вычисляется в столбце D. </w:t>
      </w:r>
    </w:p>
    <w:p w14:paraId="3E1426BE" w14:textId="7AD96C62" w:rsidR="007E4EE7" w:rsidRDefault="00E00BB1" w:rsidP="007E4EE7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первого корня заданная точность достигается на </w:t>
      </w:r>
      <w:r w:rsidR="00364BB7">
        <w:rPr>
          <w:rFonts w:ascii="Times New Roman" w:eastAsiaTheme="minorEastAsia" w:hAnsi="Times New Roman" w:cs="Times New Roman"/>
          <w:sz w:val="28"/>
          <w:szCs w:val="28"/>
        </w:rPr>
        <w:t xml:space="preserve">десятом </w:t>
      </w:r>
      <w:r>
        <w:rPr>
          <w:rFonts w:ascii="Times New Roman" w:eastAsiaTheme="minorEastAsia" w:hAnsi="Times New Roman" w:cs="Times New Roman"/>
          <w:sz w:val="28"/>
          <w:szCs w:val="28"/>
        </w:rPr>
        <w:t>шаге.</w:t>
      </w:r>
    </w:p>
    <w:p w14:paraId="194B2C87" w14:textId="43E100E6" w:rsidR="00364BB7" w:rsidRDefault="00364BB7" w:rsidP="009312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4BB7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5462C7A4" wp14:editId="3B219EB3">
            <wp:extent cx="3612157" cy="508635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5055" cy="513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5AC3" w14:textId="77777777" w:rsidR="009D5174" w:rsidRPr="00364BB7" w:rsidRDefault="009D5174" w:rsidP="009312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31DB54" w14:textId="77777777" w:rsidR="00E00BB1" w:rsidRDefault="00E00BB1" w:rsidP="007E4E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</w:p>
    <w:p w14:paraId="6E2C9F27" w14:textId="75A4842F" w:rsidR="00692BDC" w:rsidRDefault="00E00BB1" w:rsidP="007E4E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Отделите корни данных уравнений графически и уточните их методом половинного деления с точностью до ε = 0,0005</w:t>
      </w:r>
    </w:p>
    <w:p w14:paraId="50B816F5" w14:textId="15818A21" w:rsidR="00E00BB1" w:rsidRPr="009D5174" w:rsidRDefault="009D5174" w:rsidP="00364B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  <w:vertAlign w:val="superscript"/>
              <w:lang w:val="en-US"/>
            </w:rPr>
            <m:t>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-3x</m:t>
          </m:r>
          <m:r>
            <w:rPr>
              <w:rFonts w:ascii="Cambria Math" w:hAnsi="Cambria Math" w:cs="Times New Roman"/>
              <w:sz w:val="28"/>
              <w:szCs w:val="28"/>
              <w:vertAlign w:val="superscript"/>
              <w:lang w:val="en-US"/>
            </w:rPr>
            <m:t>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+12x-9=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</m:t>
          </m:r>
        </m:oMath>
      </m:oMathPara>
    </w:p>
    <w:p w14:paraId="41558EFE" w14:textId="77777777" w:rsidR="00E00BB1" w:rsidRDefault="00E00BB1" w:rsidP="007E4E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14:paraId="0A5B85E3" w14:textId="6C37B3B2" w:rsidR="00E00BB1" w:rsidRDefault="00364BB7" w:rsidP="00364BB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64B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F59C91" wp14:editId="0171D9F7">
            <wp:extent cx="3257550" cy="1434518"/>
            <wp:effectExtent l="19050" t="19050" r="19050" b="133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0596" cy="14490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FC63F" w14:textId="4DE605FD" w:rsidR="00364BB7" w:rsidRDefault="00E00BB1" w:rsidP="009312FE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Графически видно, что график пересекает </w:t>
      </w:r>
      <w:r>
        <w:rPr>
          <w:rFonts w:ascii="Times New Roman" w:hAnsi="Times New Roman" w:cs="Times New Roman"/>
          <w:i/>
          <w:sz w:val="28"/>
          <w:szCs w:val="28"/>
        </w:rPr>
        <w:t xml:space="preserve">OX </w:t>
      </w:r>
      <w:r>
        <w:rPr>
          <w:rFonts w:ascii="Times New Roman" w:hAnsi="Times New Roman" w:cs="Times New Roman"/>
          <w:sz w:val="28"/>
          <w:szCs w:val="28"/>
        </w:rPr>
        <w:t xml:space="preserve">в одной точке, значит, у уравнения будет один корень: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∈[0,8;1]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7126639" w14:textId="0C809607" w:rsidR="00E00BB1" w:rsidRDefault="00E00BB1" w:rsidP="007E4EE7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3) В ячейках А1:D1 записаны заголовки столбцов. В ячейках В2 и B4 заданы начальные значения концов отрезка. В ячейке B3 введена формула середины отрезка. В столбце С вычисляются значения функции от соответствующих аргументов. Длина отрезка вычисляется в столбце D.</w:t>
      </w:r>
    </w:p>
    <w:p w14:paraId="77E883ED" w14:textId="42EE1BA1" w:rsidR="00E00BB1" w:rsidRDefault="00E00BB1" w:rsidP="007E4EE7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этого корня заданная точность достигается на</w:t>
      </w:r>
      <w:r w:rsidR="009312FE">
        <w:rPr>
          <w:rFonts w:ascii="Times New Roman" w:eastAsiaTheme="minorEastAsia" w:hAnsi="Times New Roman" w:cs="Times New Roman"/>
          <w:sz w:val="28"/>
          <w:szCs w:val="28"/>
        </w:rPr>
        <w:t xml:space="preserve"> десятом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шаге.</w:t>
      </w:r>
    </w:p>
    <w:p w14:paraId="46E41F92" w14:textId="7E6648F3" w:rsidR="009E3A3C" w:rsidRPr="009312FE" w:rsidRDefault="009312FE" w:rsidP="009312FE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9312FE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921FFCA" wp14:editId="3A2D7ECD">
            <wp:extent cx="3705225" cy="51639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3241" cy="518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A3C" w:rsidRPr="009312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F0F75" w14:textId="77777777" w:rsidR="00F9086F" w:rsidRDefault="00F9086F" w:rsidP="000D547F">
      <w:pPr>
        <w:spacing w:after="0" w:line="240" w:lineRule="auto"/>
      </w:pPr>
      <w:r>
        <w:separator/>
      </w:r>
    </w:p>
  </w:endnote>
  <w:endnote w:type="continuationSeparator" w:id="0">
    <w:p w14:paraId="09CFC243" w14:textId="77777777" w:rsidR="00F9086F" w:rsidRDefault="00F9086F" w:rsidP="000D5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CB599" w14:textId="77777777" w:rsidR="00F9086F" w:rsidRDefault="00F9086F" w:rsidP="000D547F">
      <w:pPr>
        <w:spacing w:after="0" w:line="240" w:lineRule="auto"/>
      </w:pPr>
      <w:r>
        <w:separator/>
      </w:r>
    </w:p>
  </w:footnote>
  <w:footnote w:type="continuationSeparator" w:id="0">
    <w:p w14:paraId="6A1E787B" w14:textId="77777777" w:rsidR="00F9086F" w:rsidRDefault="00F9086F" w:rsidP="000D5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24703"/>
    <w:multiLevelType w:val="multilevel"/>
    <w:tmpl w:val="05D4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12A"/>
    <w:rsid w:val="000B0EA1"/>
    <w:rsid w:val="000D547F"/>
    <w:rsid w:val="00364BB7"/>
    <w:rsid w:val="004B5F14"/>
    <w:rsid w:val="005027B3"/>
    <w:rsid w:val="00692BDC"/>
    <w:rsid w:val="007D5074"/>
    <w:rsid w:val="007E4EE7"/>
    <w:rsid w:val="008B4001"/>
    <w:rsid w:val="009312FE"/>
    <w:rsid w:val="009B512A"/>
    <w:rsid w:val="009D5174"/>
    <w:rsid w:val="009E3A3C"/>
    <w:rsid w:val="00A15F1C"/>
    <w:rsid w:val="00AE3948"/>
    <w:rsid w:val="00B31EBA"/>
    <w:rsid w:val="00E00BB1"/>
    <w:rsid w:val="00F05910"/>
    <w:rsid w:val="00F9086F"/>
    <w:rsid w:val="00FD4DF8"/>
    <w:rsid w:val="00FD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1B76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BB1"/>
    <w:pPr>
      <w:spacing w:after="160" w:line="256" w:lineRule="auto"/>
      <w:ind w:firstLine="0"/>
      <w:jc w:val="left"/>
    </w:pPr>
    <w:rPr>
      <w:rFonts w:asciiTheme="minorHAnsi" w:hAnsiTheme="minorHAnsi" w:cstheme="minorBidi"/>
      <w:sz w:val="22"/>
      <w:szCs w:val="22"/>
    </w:rPr>
  </w:style>
  <w:style w:type="paragraph" w:styleId="2">
    <w:name w:val="heading 2"/>
    <w:basedOn w:val="a"/>
    <w:link w:val="20"/>
    <w:uiPriority w:val="9"/>
    <w:qFormat/>
    <w:rsid w:val="00E00B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00BB1"/>
    <w:rPr>
      <w:rFonts w:eastAsia="Times New Roman"/>
      <w:b/>
      <w:bCs/>
      <w:sz w:val="36"/>
      <w:szCs w:val="36"/>
      <w:lang w:eastAsia="ru-RU"/>
    </w:rPr>
  </w:style>
  <w:style w:type="paragraph" w:customStyle="1" w:styleId="sc-daf630f5-0">
    <w:name w:val="sc-daf630f5-0"/>
    <w:basedOn w:val="a"/>
    <w:rsid w:val="00E00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34cb55e4-0">
    <w:name w:val="sc-34cb55e4-0"/>
    <w:basedOn w:val="a0"/>
    <w:rsid w:val="00E00BB1"/>
  </w:style>
  <w:style w:type="character" w:styleId="a3">
    <w:name w:val="Placeholder Text"/>
    <w:basedOn w:val="a0"/>
    <w:uiPriority w:val="99"/>
    <w:semiHidden/>
    <w:rsid w:val="005027B3"/>
    <w:rPr>
      <w:color w:val="808080"/>
    </w:rPr>
  </w:style>
  <w:style w:type="paragraph" w:styleId="a4">
    <w:name w:val="header"/>
    <w:basedOn w:val="a"/>
    <w:link w:val="a5"/>
    <w:uiPriority w:val="99"/>
    <w:unhideWhenUsed/>
    <w:rsid w:val="000D54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D547F"/>
    <w:rPr>
      <w:rFonts w:asciiTheme="minorHAnsi" w:hAnsiTheme="minorHAnsi" w:cstheme="minorBidi"/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0D54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D547F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3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952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441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2025-03-18T04:16:00Z</dcterms:created>
  <dcterms:modified xsi:type="dcterms:W3CDTF">2025-03-18T04:17:00Z</dcterms:modified>
</cp:coreProperties>
</file>