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14" w:rsidRPr="000E08B4" w:rsidRDefault="002266A2" w:rsidP="001B3B12">
      <w:pPr>
        <w:spacing w:after="0" w:line="240" w:lineRule="auto"/>
        <w:jc w:val="center"/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>Лабораторная работа №3</w:t>
      </w:r>
    </w:p>
    <w:p w:rsidR="00866E46" w:rsidRPr="000E08B4" w:rsidRDefault="00601EBB" w:rsidP="001B3B12">
      <w:pPr>
        <w:spacing w:after="0" w:line="240" w:lineRule="auto"/>
        <w:jc w:val="center"/>
        <w:rPr>
          <w:b/>
          <w:color w:val="365F91" w:themeColor="accent1" w:themeShade="BF"/>
          <w:sz w:val="32"/>
          <w:szCs w:val="32"/>
        </w:rPr>
      </w:pPr>
      <w:r w:rsidRPr="000E08B4">
        <w:rPr>
          <w:b/>
          <w:color w:val="365F91" w:themeColor="accent1" w:themeShade="BF"/>
          <w:sz w:val="32"/>
          <w:szCs w:val="32"/>
        </w:rPr>
        <w:t xml:space="preserve">Решение нелинейных уравнений </w:t>
      </w:r>
      <w:r w:rsidR="00BB58A7" w:rsidRPr="000E08B4">
        <w:rPr>
          <w:b/>
          <w:color w:val="365F91" w:themeColor="accent1" w:themeShade="BF"/>
          <w:sz w:val="32"/>
          <w:szCs w:val="32"/>
        </w:rPr>
        <w:t xml:space="preserve">комбинированным </w:t>
      </w:r>
      <w:r w:rsidRPr="000E08B4">
        <w:rPr>
          <w:b/>
          <w:color w:val="365F91" w:themeColor="accent1" w:themeShade="BF"/>
          <w:sz w:val="32"/>
          <w:szCs w:val="32"/>
        </w:rPr>
        <w:t>методом хорд</w:t>
      </w:r>
      <w:r w:rsidR="00B05FA9" w:rsidRPr="000E08B4">
        <w:rPr>
          <w:b/>
          <w:color w:val="365F91" w:themeColor="accent1" w:themeShade="BF"/>
          <w:sz w:val="32"/>
          <w:szCs w:val="32"/>
        </w:rPr>
        <w:t xml:space="preserve"> </w:t>
      </w:r>
      <w:r w:rsidR="003E17B5" w:rsidRPr="000E08B4">
        <w:rPr>
          <w:b/>
          <w:color w:val="365F91" w:themeColor="accent1" w:themeShade="BF"/>
          <w:sz w:val="32"/>
          <w:szCs w:val="32"/>
        </w:rPr>
        <w:t>и касательных</w:t>
      </w:r>
    </w:p>
    <w:p w:rsidR="00866E46" w:rsidRPr="008A0854" w:rsidRDefault="00866E46" w:rsidP="001B3B12">
      <w:pPr>
        <w:spacing w:after="0" w:line="240" w:lineRule="auto"/>
        <w:jc w:val="center"/>
        <w:rPr>
          <w:sz w:val="20"/>
          <w:szCs w:val="32"/>
        </w:rPr>
      </w:pPr>
    </w:p>
    <w:p w:rsidR="00866E46" w:rsidRDefault="00866E46" w:rsidP="001B3B1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Необходимые сведения из теории</w:t>
      </w:r>
    </w:p>
    <w:p w:rsidR="00866E46" w:rsidRDefault="00601EBB" w:rsidP="00601EBB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Условия, при которых для уточнения корней применяются методы хорд и касательных</w:t>
      </w:r>
      <w:r w:rsidR="00866E46">
        <w:rPr>
          <w:sz w:val="28"/>
          <w:szCs w:val="28"/>
        </w:rPr>
        <w:t>.</w:t>
      </w:r>
    </w:p>
    <w:p w:rsidR="006F05BD" w:rsidRDefault="006F05BD" w:rsidP="00601EBB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чем заключается геометрический смысл </w:t>
      </w:r>
      <w:r w:rsidR="00D650C1">
        <w:rPr>
          <w:sz w:val="28"/>
          <w:szCs w:val="28"/>
        </w:rPr>
        <w:t xml:space="preserve">комбинированного </w:t>
      </w:r>
      <w:r>
        <w:rPr>
          <w:sz w:val="28"/>
          <w:szCs w:val="28"/>
        </w:rPr>
        <w:t>метод</w:t>
      </w:r>
      <w:r w:rsidR="00D650C1">
        <w:rPr>
          <w:sz w:val="28"/>
          <w:szCs w:val="28"/>
        </w:rPr>
        <w:t>а</w:t>
      </w:r>
      <w:r>
        <w:rPr>
          <w:sz w:val="28"/>
          <w:szCs w:val="28"/>
        </w:rPr>
        <w:t xml:space="preserve"> хорд и касательных?</w:t>
      </w:r>
    </w:p>
    <w:p w:rsidR="00866E46" w:rsidRDefault="00601EBB" w:rsidP="00601EBB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Правила выбора начальных приближений для методов хорд и касательных</w:t>
      </w:r>
      <w:r w:rsidR="00866E46">
        <w:rPr>
          <w:sz w:val="28"/>
          <w:szCs w:val="28"/>
        </w:rPr>
        <w:t>.</w:t>
      </w:r>
    </w:p>
    <w:p w:rsidR="006F05BD" w:rsidRDefault="006F05BD" w:rsidP="00601EBB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выбираются концы отрезка изоляции в </w:t>
      </w:r>
      <w:r w:rsidR="00D650C1">
        <w:rPr>
          <w:sz w:val="28"/>
          <w:szCs w:val="28"/>
        </w:rPr>
        <w:t xml:space="preserve">комбинированном методе хорд и касательных? </w:t>
      </w:r>
    </w:p>
    <w:p w:rsidR="00866E46" w:rsidRDefault="00601EBB" w:rsidP="00473472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уточнения корней </w:t>
      </w:r>
      <w:r w:rsidR="00D650C1">
        <w:rPr>
          <w:sz w:val="28"/>
          <w:szCs w:val="28"/>
        </w:rPr>
        <w:t xml:space="preserve">комбинированным </w:t>
      </w:r>
      <w:r>
        <w:rPr>
          <w:sz w:val="28"/>
          <w:szCs w:val="28"/>
        </w:rPr>
        <w:t>методом хорд и касательных</w:t>
      </w:r>
      <w:r w:rsidR="00866E46">
        <w:rPr>
          <w:sz w:val="28"/>
          <w:szCs w:val="28"/>
        </w:rPr>
        <w:t>.</w:t>
      </w:r>
    </w:p>
    <w:p w:rsidR="00866E46" w:rsidRDefault="00866E46" w:rsidP="00601EBB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окончания процесса </w:t>
      </w:r>
      <w:r w:rsidR="00601EBB">
        <w:rPr>
          <w:sz w:val="28"/>
          <w:szCs w:val="28"/>
        </w:rPr>
        <w:t>вычислений при заданной</w:t>
      </w:r>
      <w:r>
        <w:rPr>
          <w:sz w:val="28"/>
          <w:szCs w:val="28"/>
        </w:rPr>
        <w:t xml:space="preserve"> допустимой погрешности.</w:t>
      </w:r>
    </w:p>
    <w:p w:rsidR="001B3B12" w:rsidRPr="008A0854" w:rsidRDefault="001B3B12" w:rsidP="001B3B12">
      <w:pPr>
        <w:spacing w:after="0" w:line="240" w:lineRule="auto"/>
        <w:rPr>
          <w:sz w:val="20"/>
          <w:szCs w:val="28"/>
        </w:rPr>
      </w:pPr>
    </w:p>
    <w:p w:rsidR="00866E46" w:rsidRDefault="00866E46" w:rsidP="001B3B1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866E46" w:rsidRPr="000A2294" w:rsidRDefault="000A2294" w:rsidP="000A2294">
      <w:pPr>
        <w:pStyle w:val="a3"/>
        <w:spacing w:after="0" w:line="240" w:lineRule="auto"/>
        <w:ind w:left="0" w:firstLine="720"/>
        <w:jc w:val="both"/>
        <w:rPr>
          <w:sz w:val="28"/>
          <w:szCs w:val="28"/>
        </w:rPr>
      </w:pPr>
      <w:r w:rsidRPr="000A2294">
        <w:rPr>
          <w:sz w:val="28"/>
          <w:szCs w:val="28"/>
        </w:rPr>
        <w:t>Отделите корни данных уравнений</w:t>
      </w:r>
      <w:r w:rsidR="007240D8" w:rsidRPr="000A2294">
        <w:rPr>
          <w:sz w:val="28"/>
          <w:szCs w:val="28"/>
        </w:rPr>
        <w:t xml:space="preserve"> и </w:t>
      </w:r>
      <w:r w:rsidR="00866E46" w:rsidRPr="000A2294">
        <w:rPr>
          <w:sz w:val="28"/>
          <w:szCs w:val="28"/>
        </w:rPr>
        <w:t xml:space="preserve">уточните их </w:t>
      </w:r>
      <w:r w:rsidR="007240D8" w:rsidRPr="000A2294">
        <w:rPr>
          <w:sz w:val="28"/>
          <w:szCs w:val="28"/>
        </w:rPr>
        <w:t xml:space="preserve">комбинированным </w:t>
      </w:r>
      <w:r w:rsidR="00866E46" w:rsidRPr="000A2294">
        <w:rPr>
          <w:sz w:val="28"/>
          <w:szCs w:val="28"/>
        </w:rPr>
        <w:t xml:space="preserve">методом </w:t>
      </w:r>
      <w:r w:rsidR="007E217A" w:rsidRPr="000A2294">
        <w:rPr>
          <w:sz w:val="28"/>
          <w:szCs w:val="28"/>
        </w:rPr>
        <w:t>хорд</w:t>
      </w:r>
      <w:r w:rsidR="00B05FA9" w:rsidRPr="000A2294">
        <w:rPr>
          <w:sz w:val="28"/>
          <w:szCs w:val="28"/>
        </w:rPr>
        <w:t xml:space="preserve"> </w:t>
      </w:r>
      <w:r w:rsidR="007E217A" w:rsidRPr="000A2294">
        <w:rPr>
          <w:sz w:val="28"/>
          <w:szCs w:val="28"/>
        </w:rPr>
        <w:t xml:space="preserve">и касательных </w:t>
      </w:r>
      <w:r w:rsidR="00866E46" w:rsidRPr="000A2294">
        <w:rPr>
          <w:sz w:val="28"/>
          <w:szCs w:val="28"/>
        </w:rPr>
        <w:t xml:space="preserve">с точностью до </w:t>
      </w:r>
      <w:r w:rsidR="00866E46" w:rsidRPr="000A2294">
        <w:rPr>
          <w:rFonts w:cstheme="minorHAnsi"/>
          <w:sz w:val="28"/>
          <w:szCs w:val="28"/>
        </w:rPr>
        <w:t>ε</w:t>
      </w:r>
      <w:r w:rsidR="00473472" w:rsidRPr="000A2294">
        <w:rPr>
          <w:rFonts w:cstheme="minorHAnsi"/>
          <w:sz w:val="28"/>
          <w:szCs w:val="28"/>
        </w:rPr>
        <w:t> </w:t>
      </w:r>
      <w:r w:rsidR="00473472" w:rsidRPr="000A2294">
        <w:rPr>
          <w:sz w:val="28"/>
          <w:szCs w:val="28"/>
        </w:rPr>
        <w:t>= </w:t>
      </w:r>
      <w:r w:rsidR="00866E46" w:rsidRPr="000A2294">
        <w:rPr>
          <w:sz w:val="28"/>
          <w:szCs w:val="28"/>
        </w:rPr>
        <w:t>10</w:t>
      </w:r>
      <w:r w:rsidR="00473472" w:rsidRPr="000A2294">
        <w:rPr>
          <w:sz w:val="28"/>
          <w:szCs w:val="28"/>
          <w:vertAlign w:val="superscript"/>
        </w:rPr>
        <w:t>-3</w:t>
      </w:r>
      <w:r w:rsidR="00A27834" w:rsidRPr="000A2294">
        <w:rPr>
          <w:sz w:val="28"/>
          <w:szCs w:val="28"/>
        </w:rPr>
        <w:t>.</w:t>
      </w:r>
    </w:p>
    <w:p w:rsidR="00A27834" w:rsidRPr="008A0854" w:rsidRDefault="00A27834" w:rsidP="00A27834">
      <w:pPr>
        <w:pStyle w:val="a3"/>
        <w:spacing w:after="0" w:line="240" w:lineRule="auto"/>
        <w:jc w:val="both"/>
        <w:rPr>
          <w:sz w:val="20"/>
          <w:szCs w:val="28"/>
        </w:rPr>
      </w:pPr>
    </w:p>
    <w:p w:rsidR="00866E46" w:rsidRDefault="001B3B12" w:rsidP="001B3B1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Уравнения по вариантам</w:t>
      </w:r>
    </w:p>
    <w:p w:rsidR="000A2294" w:rsidRDefault="000A2294" w:rsidP="001B3B12">
      <w:pPr>
        <w:spacing w:after="0" w:line="240" w:lineRule="auto"/>
        <w:rPr>
          <w:b/>
          <w:sz w:val="28"/>
          <w:szCs w:val="28"/>
        </w:rPr>
      </w:pPr>
    </w:p>
    <w:tbl>
      <w:tblPr>
        <w:tblStyle w:val="-1"/>
        <w:tblW w:w="1024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4536"/>
        <w:gridCol w:w="851"/>
        <w:gridCol w:w="4145"/>
      </w:tblGrid>
      <w:tr w:rsidR="000A2294" w:rsidRPr="006C0863" w:rsidTr="00204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A2294" w:rsidRPr="006C0863" w:rsidRDefault="000A2294" w:rsidP="009F3205">
            <w:pPr>
              <w:jc w:val="center"/>
              <w:rPr>
                <w:sz w:val="26"/>
                <w:szCs w:val="26"/>
              </w:rPr>
            </w:pPr>
            <w:r w:rsidRPr="006C0863">
              <w:rPr>
                <w:sz w:val="26"/>
                <w:szCs w:val="26"/>
              </w:rPr>
              <w:t>Вар</w:t>
            </w:r>
          </w:p>
        </w:tc>
        <w:tc>
          <w:tcPr>
            <w:tcW w:w="4536" w:type="dxa"/>
          </w:tcPr>
          <w:p w:rsidR="000A2294" w:rsidRPr="006C0863" w:rsidRDefault="000A2294" w:rsidP="009F3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C0863">
              <w:rPr>
                <w:sz w:val="26"/>
                <w:szCs w:val="26"/>
              </w:rPr>
              <w:t>Уравнение</w:t>
            </w:r>
          </w:p>
        </w:tc>
        <w:tc>
          <w:tcPr>
            <w:tcW w:w="851" w:type="dxa"/>
          </w:tcPr>
          <w:p w:rsidR="000A2294" w:rsidRPr="006C0863" w:rsidRDefault="000A2294" w:rsidP="009F3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C0863">
              <w:rPr>
                <w:sz w:val="26"/>
                <w:szCs w:val="26"/>
              </w:rPr>
              <w:t>Вар</w:t>
            </w:r>
          </w:p>
        </w:tc>
        <w:tc>
          <w:tcPr>
            <w:tcW w:w="4145" w:type="dxa"/>
          </w:tcPr>
          <w:p w:rsidR="000A2294" w:rsidRPr="006C0863" w:rsidRDefault="000A2294" w:rsidP="009F3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C0863">
              <w:rPr>
                <w:sz w:val="26"/>
                <w:szCs w:val="26"/>
              </w:rPr>
              <w:t>Уравнение</w:t>
            </w:r>
          </w:p>
        </w:tc>
      </w:tr>
      <w:tr w:rsidR="000A2294" w:rsidTr="0020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A2294" w:rsidRPr="006C0863" w:rsidRDefault="000A2294" w:rsidP="009F3205">
            <w:pPr>
              <w:jc w:val="center"/>
              <w:rPr>
                <w:sz w:val="28"/>
                <w:szCs w:val="28"/>
              </w:rPr>
            </w:pPr>
            <w:r w:rsidRPr="006C0863"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:rsidR="000A2294" w:rsidRPr="00B71CA0" w:rsidRDefault="00EA691E" w:rsidP="000A2294">
            <w:pPr>
              <w:pStyle w:val="a3"/>
              <w:numPr>
                <w:ilvl w:val="0"/>
                <w:numId w:val="5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=2</m:t>
              </m:r>
            </m:oMath>
            <w:r w:rsidR="000A2294" w:rsidRPr="00B71CA0">
              <w:rPr>
                <w:rFonts w:eastAsiaTheme="minorEastAsia"/>
                <w:sz w:val="28"/>
                <w:szCs w:val="28"/>
                <w:lang w:val="en-US"/>
              </w:rPr>
              <w:t>;</w:t>
            </w:r>
          </w:p>
          <w:p w:rsidR="000A2294" w:rsidRPr="00B71CA0" w:rsidRDefault="00EA691E" w:rsidP="000A2294">
            <w:pPr>
              <w:pStyle w:val="a3"/>
              <w:numPr>
                <w:ilvl w:val="0"/>
                <w:numId w:val="5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=0.</m:t>
              </m:r>
            </m:oMath>
          </w:p>
        </w:tc>
        <w:tc>
          <w:tcPr>
            <w:tcW w:w="851" w:type="dxa"/>
          </w:tcPr>
          <w:p w:rsidR="000A2294" w:rsidRPr="006C0863" w:rsidRDefault="000A2294" w:rsidP="009F3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C0863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145" w:type="dxa"/>
          </w:tcPr>
          <w:p w:rsidR="000A2294" w:rsidRPr="00B71CA0" w:rsidRDefault="000A2294" w:rsidP="000A2294">
            <w:pPr>
              <w:pStyle w:val="a3"/>
              <w:numPr>
                <w:ilvl w:val="0"/>
                <w:numId w:val="8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x-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0,5x+1=0</m:t>
              </m:r>
            </m:oMath>
            <w:r w:rsidRPr="00B71CA0">
              <w:rPr>
                <w:rFonts w:eastAsiaTheme="minorEastAsia"/>
                <w:sz w:val="28"/>
                <w:szCs w:val="28"/>
                <w:lang w:val="en-US"/>
              </w:rPr>
              <w:t>;</w:t>
            </w:r>
          </w:p>
          <w:p w:rsidR="000A2294" w:rsidRPr="00B71CA0" w:rsidRDefault="00204F77" w:rsidP="000A2294">
            <w:pPr>
              <w:pStyle w:val="a3"/>
              <w:numPr>
                <w:ilvl w:val="0"/>
                <w:numId w:val="8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1=0.</m:t>
              </m:r>
            </m:oMath>
          </w:p>
        </w:tc>
      </w:tr>
      <w:tr w:rsidR="000A2294" w:rsidTr="00204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A2294" w:rsidRPr="006C0863" w:rsidRDefault="000A2294" w:rsidP="009F3205">
            <w:pPr>
              <w:jc w:val="center"/>
              <w:rPr>
                <w:sz w:val="28"/>
                <w:szCs w:val="28"/>
              </w:rPr>
            </w:pPr>
            <w:r w:rsidRPr="006C0863"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:rsidR="000A2294" w:rsidRPr="00B71CA0" w:rsidRDefault="000A2294" w:rsidP="000A2294">
            <w:pPr>
              <w:pStyle w:val="a3"/>
              <w:numPr>
                <w:ilvl w:val="0"/>
                <w:numId w:val="6"/>
              </w:numPr>
              <w:ind w:left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x+0,7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-0,5x=0</m:t>
              </m:r>
            </m:oMath>
            <w:r w:rsidRPr="00B71CA0">
              <w:rPr>
                <w:rFonts w:eastAsiaTheme="minorEastAsia"/>
                <w:sz w:val="28"/>
                <w:szCs w:val="28"/>
                <w:lang w:val="en-US"/>
              </w:rPr>
              <w:t>;</w:t>
            </w:r>
          </w:p>
          <w:p w:rsidR="000A2294" w:rsidRPr="00B71CA0" w:rsidRDefault="00EA691E" w:rsidP="000A2294">
            <w:pPr>
              <w:pStyle w:val="a3"/>
              <w:numPr>
                <w:ilvl w:val="0"/>
                <w:numId w:val="6"/>
              </w:numPr>
              <w:ind w:left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=0.</m:t>
              </m:r>
            </m:oMath>
          </w:p>
        </w:tc>
        <w:tc>
          <w:tcPr>
            <w:tcW w:w="851" w:type="dxa"/>
          </w:tcPr>
          <w:p w:rsidR="000A2294" w:rsidRPr="006C0863" w:rsidRDefault="000A2294" w:rsidP="009F32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C0863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4145" w:type="dxa"/>
          </w:tcPr>
          <w:p w:rsidR="000A2294" w:rsidRPr="00B71CA0" w:rsidRDefault="00EA691E" w:rsidP="000A2294">
            <w:pPr>
              <w:pStyle w:val="a3"/>
              <w:numPr>
                <w:ilvl w:val="0"/>
                <w:numId w:val="12"/>
              </w:numPr>
              <w:ind w:left="33" w:hanging="3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x-2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x=1</m:t>
                  </m:r>
                </m:e>
              </m:func>
            </m:oMath>
            <w:r w:rsidR="000A2294" w:rsidRPr="00B71CA0">
              <w:rPr>
                <w:rFonts w:eastAsiaTheme="minorEastAsia"/>
                <w:sz w:val="28"/>
                <w:szCs w:val="28"/>
                <w:lang w:val="en-US"/>
              </w:rPr>
              <w:t>;</w:t>
            </w:r>
          </w:p>
          <w:p w:rsidR="000A2294" w:rsidRPr="00B71CA0" w:rsidRDefault="00EA691E" w:rsidP="009D5BDD">
            <w:pPr>
              <w:pStyle w:val="a3"/>
              <w:numPr>
                <w:ilvl w:val="0"/>
                <w:numId w:val="12"/>
              </w:numPr>
              <w:ind w:left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=0.</m:t>
              </m:r>
            </m:oMath>
          </w:p>
        </w:tc>
      </w:tr>
      <w:tr w:rsidR="000A2294" w:rsidTr="0020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A2294" w:rsidRPr="006C0863" w:rsidRDefault="000A2294" w:rsidP="009F3205">
            <w:pPr>
              <w:jc w:val="center"/>
              <w:rPr>
                <w:sz w:val="28"/>
                <w:szCs w:val="28"/>
              </w:rPr>
            </w:pPr>
            <w:r w:rsidRPr="006C0863">
              <w:rPr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:rsidR="000A2294" w:rsidRPr="00B71CA0" w:rsidRDefault="00EA691E" w:rsidP="000A2294">
            <w:pPr>
              <w:pStyle w:val="a3"/>
              <w:numPr>
                <w:ilvl w:val="0"/>
                <w:numId w:val="7"/>
              </w:numPr>
              <w:ind w:left="0" w:firstLin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func>
            </m:oMath>
            <w:r w:rsidR="000A2294" w:rsidRPr="00B71CA0">
              <w:rPr>
                <w:rFonts w:eastAsiaTheme="minorEastAsia"/>
                <w:sz w:val="28"/>
                <w:szCs w:val="28"/>
                <w:lang w:val="en-US"/>
              </w:rPr>
              <w:t>;</w:t>
            </w:r>
          </w:p>
          <w:p w:rsidR="000A2294" w:rsidRPr="00B71CA0" w:rsidRDefault="00EA691E" w:rsidP="000A2294">
            <w:pPr>
              <w:pStyle w:val="a3"/>
              <w:numPr>
                <w:ilvl w:val="0"/>
                <w:numId w:val="7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=0.</m:t>
              </m:r>
            </m:oMath>
          </w:p>
        </w:tc>
        <w:tc>
          <w:tcPr>
            <w:tcW w:w="851" w:type="dxa"/>
          </w:tcPr>
          <w:p w:rsidR="000A2294" w:rsidRPr="006C0863" w:rsidRDefault="000A2294" w:rsidP="009F3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C0863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4145" w:type="dxa"/>
          </w:tcPr>
          <w:p w:rsidR="000A2294" w:rsidRPr="00C749B1" w:rsidRDefault="00EA691E" w:rsidP="000A2294">
            <w:pPr>
              <w:pStyle w:val="a3"/>
              <w:numPr>
                <w:ilvl w:val="0"/>
                <w:numId w:val="13"/>
              </w:numPr>
              <w:ind w:left="33" w:hanging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-0,5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+0,5=0</m:t>
              </m:r>
            </m:oMath>
            <w:r w:rsidR="000A2294" w:rsidRPr="00C749B1">
              <w:rPr>
                <w:rFonts w:eastAsiaTheme="minorEastAsia"/>
                <w:sz w:val="28"/>
                <w:szCs w:val="28"/>
              </w:rPr>
              <w:t>;</w:t>
            </w:r>
          </w:p>
          <w:p w:rsidR="000A2294" w:rsidRPr="00B71CA0" w:rsidRDefault="00EA691E" w:rsidP="009D5BDD">
            <w:pPr>
              <w:pStyle w:val="a3"/>
              <w:numPr>
                <w:ilvl w:val="0"/>
                <w:numId w:val="13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=0.</m:t>
              </m:r>
            </m:oMath>
          </w:p>
        </w:tc>
      </w:tr>
      <w:tr w:rsidR="000A2294" w:rsidTr="00204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A2294" w:rsidRPr="006C0863" w:rsidRDefault="000A2294" w:rsidP="009F3205">
            <w:pPr>
              <w:jc w:val="center"/>
              <w:rPr>
                <w:sz w:val="28"/>
                <w:szCs w:val="28"/>
              </w:rPr>
            </w:pPr>
            <w:r w:rsidRPr="006C0863">
              <w:rPr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:rsidR="000A2294" w:rsidRPr="00B71CA0" w:rsidRDefault="000A2294" w:rsidP="000A2294">
            <w:pPr>
              <w:pStyle w:val="a3"/>
              <w:numPr>
                <w:ilvl w:val="0"/>
                <w:numId w:val="14"/>
              </w:numPr>
              <w:ind w:left="34" w:hanging="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x=x</m:t>
                  </m:r>
                </m:e>
              </m:func>
            </m:oMath>
            <w:r w:rsidRPr="00B71CA0">
              <w:rPr>
                <w:rFonts w:eastAsiaTheme="minorEastAsia"/>
                <w:sz w:val="28"/>
                <w:szCs w:val="28"/>
                <w:lang w:val="en-US"/>
              </w:rPr>
              <w:t>;</w:t>
            </w:r>
          </w:p>
          <w:p w:rsidR="000A2294" w:rsidRPr="00B71CA0" w:rsidRDefault="00204F77" w:rsidP="00204F77">
            <w:pPr>
              <w:pStyle w:val="a3"/>
              <w:numPr>
                <w:ilvl w:val="0"/>
                <w:numId w:val="14"/>
              </w:numPr>
              <w:ind w:left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=0.</m:t>
              </m:r>
            </m:oMath>
          </w:p>
        </w:tc>
        <w:tc>
          <w:tcPr>
            <w:tcW w:w="851" w:type="dxa"/>
          </w:tcPr>
          <w:p w:rsidR="000A2294" w:rsidRPr="006C0863" w:rsidRDefault="000A2294" w:rsidP="009F32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C0863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4145" w:type="dxa"/>
          </w:tcPr>
          <w:p w:rsidR="000A2294" w:rsidRPr="00B71CA0" w:rsidRDefault="00EA691E" w:rsidP="000A2294">
            <w:pPr>
              <w:pStyle w:val="a3"/>
              <w:numPr>
                <w:ilvl w:val="0"/>
                <w:numId w:val="15"/>
              </w:numPr>
              <w:ind w:left="33" w:hanging="3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(x+0,3)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 w:rsidR="000A2294" w:rsidRPr="00B71CA0">
              <w:rPr>
                <w:rFonts w:eastAsiaTheme="minorEastAsia"/>
                <w:sz w:val="28"/>
                <w:szCs w:val="28"/>
                <w:lang w:val="en-US"/>
              </w:rPr>
              <w:t>;</w:t>
            </w:r>
          </w:p>
          <w:p w:rsidR="000A2294" w:rsidRPr="00B71CA0" w:rsidRDefault="00EA691E" w:rsidP="000A2294">
            <w:pPr>
              <w:pStyle w:val="a3"/>
              <w:numPr>
                <w:ilvl w:val="0"/>
                <w:numId w:val="15"/>
              </w:numPr>
              <w:ind w:left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+0,3x-1,2=0.</m:t>
              </m:r>
            </m:oMath>
          </w:p>
        </w:tc>
      </w:tr>
      <w:tr w:rsidR="000A2294" w:rsidTr="0020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A2294" w:rsidRPr="006C0863" w:rsidRDefault="000A2294" w:rsidP="009F3205">
            <w:pPr>
              <w:jc w:val="center"/>
              <w:rPr>
                <w:sz w:val="28"/>
                <w:szCs w:val="28"/>
              </w:rPr>
            </w:pPr>
            <w:r w:rsidRPr="006C0863">
              <w:rPr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:rsidR="000A2294" w:rsidRPr="00B71CA0" w:rsidRDefault="00EA691E" w:rsidP="000A2294">
            <w:pPr>
              <w:pStyle w:val="a3"/>
              <w:numPr>
                <w:ilvl w:val="0"/>
                <w:numId w:val="9"/>
              </w:numPr>
              <w:ind w:left="3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2+x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</m:func>
            </m:oMath>
            <w:r w:rsidR="000A2294" w:rsidRPr="00B71CA0">
              <w:rPr>
                <w:rFonts w:eastAsiaTheme="minorEastAsia"/>
                <w:sz w:val="28"/>
                <w:szCs w:val="28"/>
                <w:lang w:val="en-US"/>
              </w:rPr>
              <w:t>;</w:t>
            </w:r>
          </w:p>
          <w:p w:rsidR="000A2294" w:rsidRPr="00B71CA0" w:rsidRDefault="00EA691E" w:rsidP="000A2294">
            <w:pPr>
              <w:pStyle w:val="a3"/>
              <w:numPr>
                <w:ilvl w:val="0"/>
                <w:numId w:val="9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=0.</m:t>
              </m:r>
            </m:oMath>
          </w:p>
        </w:tc>
        <w:tc>
          <w:tcPr>
            <w:tcW w:w="851" w:type="dxa"/>
          </w:tcPr>
          <w:p w:rsidR="000A2294" w:rsidRPr="006C0863" w:rsidRDefault="000A2294" w:rsidP="009F3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C0863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4145" w:type="dxa"/>
          </w:tcPr>
          <w:p w:rsidR="000A2294" w:rsidRPr="00B71CA0" w:rsidRDefault="00EA691E" w:rsidP="000A2294">
            <w:pPr>
              <w:pStyle w:val="a3"/>
              <w:numPr>
                <w:ilvl w:val="0"/>
                <w:numId w:val="16"/>
              </w:numPr>
              <w:ind w:left="33" w:hanging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x=0</m:t>
                  </m:r>
                </m:e>
              </m:func>
            </m:oMath>
            <w:r w:rsidR="000A2294" w:rsidRPr="00B71CA0">
              <w:rPr>
                <w:rFonts w:eastAsiaTheme="minorEastAsia"/>
                <w:sz w:val="28"/>
                <w:szCs w:val="28"/>
                <w:lang w:val="en-US"/>
              </w:rPr>
              <w:t>;</w:t>
            </w:r>
          </w:p>
          <w:p w:rsidR="000A2294" w:rsidRPr="00B71CA0" w:rsidRDefault="00EA691E" w:rsidP="000A2294">
            <w:pPr>
              <w:pStyle w:val="a3"/>
              <w:numPr>
                <w:ilvl w:val="0"/>
                <w:numId w:val="16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+6x-2=0.</m:t>
              </m:r>
            </m:oMath>
          </w:p>
        </w:tc>
      </w:tr>
      <w:tr w:rsidR="000A2294" w:rsidTr="00204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A2294" w:rsidRPr="006C0863" w:rsidRDefault="000A2294" w:rsidP="009F3205">
            <w:pPr>
              <w:jc w:val="center"/>
              <w:rPr>
                <w:sz w:val="28"/>
                <w:szCs w:val="28"/>
              </w:rPr>
            </w:pPr>
            <w:r w:rsidRPr="006C0863">
              <w:rPr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:rsidR="000A2294" w:rsidRPr="001A3012" w:rsidRDefault="000A2294" w:rsidP="000A2294">
            <w:pPr>
              <w:pStyle w:val="a3"/>
              <w:numPr>
                <w:ilvl w:val="0"/>
                <w:numId w:val="10"/>
              </w:numPr>
              <w:ind w:left="34" w:hanging="3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x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oMath>
            <w:r w:rsidRPr="001A3012">
              <w:rPr>
                <w:rFonts w:eastAsiaTheme="minorEastAsia"/>
                <w:sz w:val="28"/>
                <w:szCs w:val="28"/>
              </w:rPr>
              <w:t>;</w:t>
            </w:r>
          </w:p>
          <w:p w:rsidR="000A2294" w:rsidRPr="001A3012" w:rsidRDefault="00EA691E" w:rsidP="000A2294">
            <w:pPr>
              <w:pStyle w:val="a3"/>
              <w:numPr>
                <w:ilvl w:val="0"/>
                <w:numId w:val="10"/>
              </w:numPr>
              <w:ind w:left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3=</m:t>
              </m:r>
              <m:r>
                <w:rPr>
                  <w:rFonts w:ascii="Cambria Math" w:hAnsi="Cambria Math"/>
                  <w:sz w:val="28"/>
                  <w:szCs w:val="28"/>
                </w:rPr>
                <m:t>0.</m:t>
              </m:r>
            </m:oMath>
          </w:p>
        </w:tc>
        <w:tc>
          <w:tcPr>
            <w:tcW w:w="851" w:type="dxa"/>
          </w:tcPr>
          <w:p w:rsidR="000A2294" w:rsidRPr="006C0863" w:rsidRDefault="000A2294" w:rsidP="009F32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C0863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4145" w:type="dxa"/>
          </w:tcPr>
          <w:p w:rsidR="000A2294" w:rsidRPr="00B71CA0" w:rsidRDefault="000A2294" w:rsidP="000A2294">
            <w:pPr>
              <w:pStyle w:val="a3"/>
              <w:numPr>
                <w:ilvl w:val="0"/>
                <w:numId w:val="17"/>
              </w:numPr>
              <w:ind w:left="33" w:hanging="3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x=0,25</m:t>
                  </m:r>
                </m:e>
              </m:func>
            </m:oMath>
            <w:r w:rsidRPr="00B71CA0">
              <w:rPr>
                <w:rFonts w:eastAsiaTheme="minorEastAsia"/>
                <w:sz w:val="28"/>
                <w:szCs w:val="28"/>
                <w:lang w:val="en-US"/>
              </w:rPr>
              <w:t>;</w:t>
            </w:r>
          </w:p>
          <w:p w:rsidR="000A2294" w:rsidRPr="00B71CA0" w:rsidRDefault="00EA691E" w:rsidP="000A2294">
            <w:pPr>
              <w:pStyle w:val="a3"/>
              <w:numPr>
                <w:ilvl w:val="0"/>
                <w:numId w:val="17"/>
              </w:numPr>
              <w:ind w:left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-0,1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+0,4x-1,5=0.</m:t>
              </m:r>
            </m:oMath>
          </w:p>
        </w:tc>
      </w:tr>
      <w:tr w:rsidR="000A2294" w:rsidTr="0020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A2294" w:rsidRPr="006C0863" w:rsidRDefault="000A2294" w:rsidP="009F3205">
            <w:pPr>
              <w:jc w:val="center"/>
              <w:rPr>
                <w:sz w:val="28"/>
                <w:szCs w:val="28"/>
              </w:rPr>
            </w:pPr>
            <w:r w:rsidRPr="006C0863">
              <w:rPr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:rsidR="000A2294" w:rsidRPr="00B71CA0" w:rsidRDefault="00EA691E" w:rsidP="000A2294">
            <w:pPr>
              <w:pStyle w:val="a3"/>
              <w:numPr>
                <w:ilvl w:val="0"/>
                <w:numId w:val="11"/>
              </w:numPr>
              <w:ind w:left="34" w:hanging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(x-2)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=0</m:t>
              </m:r>
            </m:oMath>
            <w:r w:rsidR="000A2294" w:rsidRPr="00B71CA0">
              <w:rPr>
                <w:rFonts w:eastAsiaTheme="minorEastAsia"/>
                <w:sz w:val="28"/>
                <w:szCs w:val="28"/>
                <w:lang w:val="en-US"/>
              </w:rPr>
              <w:t>;</w:t>
            </w:r>
          </w:p>
          <w:p w:rsidR="000A2294" w:rsidRPr="00B71CA0" w:rsidRDefault="00EA691E" w:rsidP="000A2294">
            <w:pPr>
              <w:pStyle w:val="a3"/>
              <w:numPr>
                <w:ilvl w:val="0"/>
                <w:numId w:val="1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x-2=0.</m:t>
              </m:r>
            </m:oMath>
          </w:p>
        </w:tc>
        <w:tc>
          <w:tcPr>
            <w:tcW w:w="851" w:type="dxa"/>
          </w:tcPr>
          <w:p w:rsidR="000A2294" w:rsidRPr="006C0863" w:rsidRDefault="000A2294" w:rsidP="009F3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C0863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4145" w:type="dxa"/>
          </w:tcPr>
          <w:p w:rsidR="000A2294" w:rsidRPr="008B102F" w:rsidRDefault="000A2294" w:rsidP="000A2294">
            <w:pPr>
              <w:pStyle w:val="a3"/>
              <w:numPr>
                <w:ilvl w:val="0"/>
                <w:numId w:val="18"/>
              </w:numPr>
              <w:ind w:left="33" w:hanging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-1=0</m:t>
              </m:r>
            </m:oMath>
            <w:r w:rsidRPr="008B102F">
              <w:rPr>
                <w:rFonts w:eastAsiaTheme="minorEastAsia"/>
                <w:sz w:val="28"/>
                <w:szCs w:val="28"/>
              </w:rPr>
              <w:t>;</w:t>
            </w:r>
          </w:p>
          <w:p w:rsidR="000A2294" w:rsidRPr="008B102F" w:rsidRDefault="00EA691E" w:rsidP="000A2294">
            <w:pPr>
              <w:pStyle w:val="a3"/>
              <w:numPr>
                <w:ilvl w:val="0"/>
                <w:numId w:val="18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-1=0.</m:t>
              </m:r>
            </m:oMath>
          </w:p>
        </w:tc>
      </w:tr>
    </w:tbl>
    <w:p w:rsidR="001B3B12" w:rsidRPr="008A0854" w:rsidRDefault="001B3B12" w:rsidP="001B3B12">
      <w:pPr>
        <w:spacing w:after="0" w:line="240" w:lineRule="auto"/>
        <w:rPr>
          <w:b/>
          <w:sz w:val="20"/>
          <w:szCs w:val="28"/>
        </w:rPr>
      </w:pPr>
    </w:p>
    <w:p w:rsidR="000E08B4" w:rsidRDefault="000E08B4" w:rsidP="001B3B12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</w:p>
    <w:p w:rsidR="001B3B12" w:rsidRDefault="001B3B12" w:rsidP="001B3B1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Порядок выполнения работы</w:t>
      </w:r>
    </w:p>
    <w:p w:rsidR="001B3B12" w:rsidRDefault="00A27834" w:rsidP="00D30A1F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Отделите аналитически</w:t>
      </w:r>
      <w:r w:rsidR="001B3B12">
        <w:rPr>
          <w:sz w:val="28"/>
          <w:szCs w:val="28"/>
        </w:rPr>
        <w:t xml:space="preserve"> </w:t>
      </w:r>
      <w:r w:rsidR="000A2294">
        <w:rPr>
          <w:sz w:val="28"/>
          <w:szCs w:val="28"/>
        </w:rPr>
        <w:t xml:space="preserve">(для второго уравнения) </w:t>
      </w:r>
      <w:r w:rsidR="003D7F28">
        <w:rPr>
          <w:sz w:val="28"/>
          <w:szCs w:val="28"/>
        </w:rPr>
        <w:t xml:space="preserve">и графически (для первого) </w:t>
      </w:r>
      <w:r w:rsidR="001B3B12">
        <w:rPr>
          <w:sz w:val="28"/>
          <w:szCs w:val="28"/>
        </w:rPr>
        <w:t xml:space="preserve">все корни уравнения </w:t>
      </w:r>
      <w:r w:rsidR="001B3B12">
        <w:rPr>
          <w:i/>
          <w:sz w:val="28"/>
          <w:szCs w:val="28"/>
          <w:lang w:val="en-US"/>
        </w:rPr>
        <w:t>f</w:t>
      </w:r>
      <w:r w:rsidR="001B3B12" w:rsidRPr="001B3B12">
        <w:rPr>
          <w:sz w:val="28"/>
          <w:szCs w:val="28"/>
        </w:rPr>
        <w:t>(</w:t>
      </w:r>
      <w:r w:rsidR="001B3B12">
        <w:rPr>
          <w:i/>
          <w:sz w:val="28"/>
          <w:szCs w:val="28"/>
          <w:lang w:val="en-US"/>
        </w:rPr>
        <w:t>x</w:t>
      </w:r>
      <w:r w:rsidR="000A2294">
        <w:rPr>
          <w:sz w:val="28"/>
          <w:szCs w:val="28"/>
        </w:rPr>
        <w:t xml:space="preserve">)=0 </w:t>
      </w:r>
      <w:r w:rsidR="001B3B12">
        <w:rPr>
          <w:sz w:val="28"/>
          <w:szCs w:val="28"/>
        </w:rPr>
        <w:t xml:space="preserve">так, чтобы на отрезках изоляции корней функция </w:t>
      </w:r>
      <w:r w:rsidR="001B3B12">
        <w:rPr>
          <w:i/>
          <w:sz w:val="28"/>
          <w:szCs w:val="28"/>
          <w:lang w:val="en-US"/>
        </w:rPr>
        <w:t>f</w:t>
      </w:r>
      <w:r w:rsidR="00473472">
        <w:rPr>
          <w:sz w:val="28"/>
          <w:szCs w:val="28"/>
        </w:rPr>
        <w:t xml:space="preserve"> удовлетворяла условиям методов хорд и касательных</w:t>
      </w:r>
      <w:r w:rsidR="001B3B12">
        <w:rPr>
          <w:sz w:val="28"/>
          <w:szCs w:val="28"/>
        </w:rPr>
        <w:t>.</w:t>
      </w:r>
    </w:p>
    <w:p w:rsidR="001B3B12" w:rsidRDefault="00034713" w:rsidP="00D30A1F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Определив расчетную формулу, в</w:t>
      </w:r>
      <w:r w:rsidR="001B3B12">
        <w:rPr>
          <w:sz w:val="28"/>
          <w:szCs w:val="28"/>
        </w:rPr>
        <w:t xml:space="preserve">ыполните </w:t>
      </w:r>
      <w:r w:rsidR="00473472">
        <w:rPr>
          <w:sz w:val="28"/>
          <w:szCs w:val="28"/>
        </w:rPr>
        <w:t>два</w:t>
      </w:r>
      <w:r w:rsidR="00383D68">
        <w:rPr>
          <w:sz w:val="28"/>
          <w:szCs w:val="28"/>
        </w:rPr>
        <w:t xml:space="preserve"> шаг</w:t>
      </w:r>
      <w:r w:rsidR="00473472">
        <w:rPr>
          <w:sz w:val="28"/>
          <w:szCs w:val="28"/>
        </w:rPr>
        <w:t>а</w:t>
      </w:r>
      <w:r w:rsidR="00B05FA9">
        <w:rPr>
          <w:sz w:val="28"/>
          <w:szCs w:val="28"/>
        </w:rPr>
        <w:t xml:space="preserve"> </w:t>
      </w:r>
      <w:r w:rsidR="00591550">
        <w:rPr>
          <w:sz w:val="28"/>
          <w:szCs w:val="28"/>
        </w:rPr>
        <w:t xml:space="preserve">комбинированного </w:t>
      </w:r>
      <w:r w:rsidR="00383D68">
        <w:rPr>
          <w:sz w:val="28"/>
          <w:szCs w:val="28"/>
        </w:rPr>
        <w:t>метода для одного из корней вручную и проверьте условие окончания вычислений.</w:t>
      </w:r>
    </w:p>
    <w:p w:rsidR="00383D68" w:rsidRDefault="008C17DD" w:rsidP="008F583A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Оформите расчетную таблицу </w:t>
      </w:r>
      <w:r w:rsidR="00383D68" w:rsidRPr="00473472">
        <w:rPr>
          <w:sz w:val="28"/>
          <w:szCs w:val="28"/>
        </w:rPr>
        <w:t xml:space="preserve">уточнения корня с точностью до </w:t>
      </w:r>
      <w:r w:rsidR="00383D68" w:rsidRPr="00473472">
        <w:rPr>
          <w:rFonts w:cstheme="minorHAnsi"/>
          <w:sz w:val="28"/>
          <w:szCs w:val="28"/>
        </w:rPr>
        <w:t>ε</w:t>
      </w:r>
      <w:r w:rsidR="00383D68" w:rsidRPr="00473472">
        <w:rPr>
          <w:sz w:val="28"/>
          <w:szCs w:val="28"/>
        </w:rPr>
        <w:t xml:space="preserve">, выводящую результаты </w:t>
      </w:r>
      <w:r w:rsidR="00473472">
        <w:rPr>
          <w:sz w:val="28"/>
          <w:szCs w:val="28"/>
        </w:rPr>
        <w:t>промежуточных вычислений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MSExcel</w:t>
      </w:r>
      <w:proofErr w:type="spellEnd"/>
      <w:r w:rsidR="00473472">
        <w:rPr>
          <w:sz w:val="28"/>
          <w:szCs w:val="28"/>
        </w:rPr>
        <w:t>.</w:t>
      </w:r>
      <w:proofErr w:type="gramEnd"/>
      <w:r w:rsidR="00034713">
        <w:rPr>
          <w:sz w:val="28"/>
          <w:szCs w:val="28"/>
        </w:rPr>
        <w:t xml:space="preserve"> Пример</w:t>
      </w:r>
      <w:r w:rsidR="00591550">
        <w:rPr>
          <w:sz w:val="28"/>
          <w:szCs w:val="28"/>
        </w:rPr>
        <w:t xml:space="preserve"> оформления </w:t>
      </w:r>
      <w:r w:rsidR="00034713">
        <w:rPr>
          <w:sz w:val="28"/>
          <w:szCs w:val="28"/>
        </w:rPr>
        <w:t>приведен ниже.</w:t>
      </w:r>
      <w:r w:rsidR="00DA6774">
        <w:rPr>
          <w:sz w:val="28"/>
          <w:szCs w:val="28"/>
        </w:rPr>
        <w:t xml:space="preserve"> Проверьте вычисления с помощью </w:t>
      </w:r>
      <w:r w:rsidR="004262F1">
        <w:rPr>
          <w:sz w:val="28"/>
          <w:szCs w:val="28"/>
        </w:rPr>
        <w:t xml:space="preserve">системы </w:t>
      </w:r>
      <w:proofErr w:type="spellStart"/>
      <w:r w:rsidR="004262F1">
        <w:rPr>
          <w:sz w:val="28"/>
          <w:szCs w:val="28"/>
          <w:lang w:val="en-US"/>
        </w:rPr>
        <w:t>MathCad</w:t>
      </w:r>
      <w:proofErr w:type="spellEnd"/>
      <w:r w:rsidR="005948D0">
        <w:rPr>
          <w:sz w:val="28"/>
          <w:szCs w:val="28"/>
        </w:rPr>
        <w:t xml:space="preserve"> (или </w:t>
      </w:r>
      <w:r w:rsidR="005948D0">
        <w:rPr>
          <w:sz w:val="28"/>
          <w:szCs w:val="28"/>
          <w:lang w:val="en-US"/>
        </w:rPr>
        <w:t>Maple</w:t>
      </w:r>
      <w:r w:rsidR="005948D0" w:rsidRPr="002266A2">
        <w:rPr>
          <w:sz w:val="28"/>
          <w:szCs w:val="28"/>
        </w:rPr>
        <w:t xml:space="preserve">, </w:t>
      </w:r>
      <w:proofErr w:type="spellStart"/>
      <w:r w:rsidR="005948D0">
        <w:rPr>
          <w:sz w:val="28"/>
          <w:szCs w:val="28"/>
          <w:lang w:val="en-US"/>
        </w:rPr>
        <w:t>Mathematica</w:t>
      </w:r>
      <w:proofErr w:type="spellEnd"/>
      <w:r w:rsidR="005948D0" w:rsidRPr="002266A2">
        <w:rPr>
          <w:sz w:val="28"/>
          <w:szCs w:val="28"/>
        </w:rPr>
        <w:t>)</w:t>
      </w:r>
      <w:r w:rsidR="005948D0">
        <w:rPr>
          <w:sz w:val="28"/>
          <w:szCs w:val="28"/>
        </w:rPr>
        <w:t>.</w:t>
      </w:r>
    </w:p>
    <w:p w:rsidR="003D7F28" w:rsidRPr="00473472" w:rsidRDefault="00DE15F7" w:rsidP="008F583A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комбинированный метод хорд и касательных в одной из систем программирования.</w:t>
      </w:r>
    </w:p>
    <w:p w:rsidR="00D30A1F" w:rsidRDefault="008F583A" w:rsidP="00473472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Найдите все приближенные корни уравнения и выпишите их с верными значащими цифрами.</w:t>
      </w:r>
      <w:r w:rsidR="00EE11AA">
        <w:rPr>
          <w:sz w:val="28"/>
          <w:szCs w:val="28"/>
        </w:rPr>
        <w:t xml:space="preserve"> Сравните количество итераций </w:t>
      </w:r>
      <w:r w:rsidR="00591550">
        <w:rPr>
          <w:sz w:val="28"/>
          <w:szCs w:val="28"/>
        </w:rPr>
        <w:t>комбинированного метода с методом хорд и методом касательных</w:t>
      </w:r>
      <w:r w:rsidR="00EE11AA">
        <w:rPr>
          <w:sz w:val="28"/>
          <w:szCs w:val="28"/>
        </w:rPr>
        <w:t>.</w:t>
      </w:r>
    </w:p>
    <w:p w:rsidR="008A0854" w:rsidRPr="008A0854" w:rsidRDefault="008A0854" w:rsidP="00BF5E3F">
      <w:pPr>
        <w:spacing w:after="0" w:line="240" w:lineRule="auto"/>
        <w:ind w:firstLine="709"/>
        <w:jc w:val="center"/>
        <w:rPr>
          <w:b/>
          <w:sz w:val="20"/>
          <w:szCs w:val="28"/>
        </w:rPr>
      </w:pPr>
    </w:p>
    <w:p w:rsidR="00034713" w:rsidRPr="000927DC" w:rsidRDefault="003D7F28" w:rsidP="00BF5E3F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Комбинированный м</w:t>
      </w:r>
      <w:r w:rsidR="00BF5E3F">
        <w:rPr>
          <w:b/>
          <w:sz w:val="28"/>
          <w:szCs w:val="28"/>
        </w:rPr>
        <w:t xml:space="preserve">етод хорд </w:t>
      </w:r>
      <w:r>
        <w:rPr>
          <w:b/>
          <w:sz w:val="28"/>
          <w:szCs w:val="28"/>
        </w:rPr>
        <w:t xml:space="preserve">и касательных </w:t>
      </w:r>
      <w:r w:rsidR="00BF5E3F">
        <w:rPr>
          <w:b/>
          <w:sz w:val="28"/>
          <w:szCs w:val="28"/>
        </w:rPr>
        <w:t xml:space="preserve">в </w:t>
      </w:r>
      <w:proofErr w:type="spellStart"/>
      <w:r w:rsidR="00BF5E3F">
        <w:rPr>
          <w:b/>
          <w:sz w:val="28"/>
          <w:szCs w:val="28"/>
          <w:lang w:val="en-US"/>
        </w:rPr>
        <w:t>MSExcel</w:t>
      </w:r>
      <w:proofErr w:type="spellEnd"/>
    </w:p>
    <w:p w:rsidR="00BF5E3F" w:rsidRDefault="003B00A0" w:rsidP="00BF5E3F">
      <w:pPr>
        <w:spacing w:after="0" w:line="24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На рисунке</w:t>
      </w:r>
      <w:r w:rsidR="000927DC">
        <w:rPr>
          <w:sz w:val="28"/>
          <w:szCs w:val="28"/>
        </w:rPr>
        <w:t xml:space="preserve"> </w:t>
      </w:r>
      <w:r w:rsidR="00A45988">
        <w:rPr>
          <w:sz w:val="28"/>
          <w:szCs w:val="28"/>
        </w:rPr>
        <w:t>приведено у</w:t>
      </w:r>
      <w:r w:rsidR="00BF5E3F">
        <w:rPr>
          <w:sz w:val="28"/>
          <w:szCs w:val="28"/>
        </w:rPr>
        <w:t xml:space="preserve">точнение корня уравнения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5x+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-1=0</m:t>
            </m:r>
          </m:e>
        </m:func>
      </m:oMath>
      <w:r w:rsidR="00EF3C14">
        <w:rPr>
          <w:rFonts w:eastAsiaTheme="minorEastAsia"/>
          <w:sz w:val="28"/>
          <w:szCs w:val="28"/>
        </w:rPr>
        <w:t xml:space="preserve"> </w:t>
      </w:r>
      <w:r w:rsidR="00BF5E3F">
        <w:rPr>
          <w:rFonts w:eastAsiaTheme="minorEastAsia"/>
          <w:sz w:val="28"/>
          <w:szCs w:val="28"/>
        </w:rPr>
        <w:t>на отрезке</w:t>
      </w:r>
      <w:r w:rsidR="00BF5E3F" w:rsidRPr="00BF5E3F">
        <w:rPr>
          <w:rFonts w:eastAsiaTheme="minorEastAsia"/>
          <w:sz w:val="28"/>
          <w:szCs w:val="28"/>
        </w:rPr>
        <w:t xml:space="preserve">[0,2; 0,3] </w:t>
      </w:r>
      <w:r w:rsidR="00BF5E3F">
        <w:rPr>
          <w:rFonts w:eastAsiaTheme="minorEastAsia"/>
          <w:sz w:val="28"/>
          <w:szCs w:val="28"/>
        </w:rPr>
        <w:t xml:space="preserve">с точностью до </w:t>
      </w:r>
      <m:oMath>
        <m:r>
          <w:rPr>
            <w:rFonts w:ascii="Cambria Math" w:eastAsiaTheme="minorEastAsia" w:hAnsi="Cambria Math"/>
            <w:sz w:val="28"/>
            <w:szCs w:val="28"/>
          </w:rPr>
          <m:t>ε=0,001</m:t>
        </m:r>
      </m:oMath>
      <w:r w:rsidR="00BF5E3F">
        <w:rPr>
          <w:rFonts w:eastAsiaTheme="minorEastAsia"/>
          <w:sz w:val="28"/>
          <w:szCs w:val="28"/>
        </w:rPr>
        <w:t>.</w:t>
      </w:r>
    </w:p>
    <w:p w:rsidR="00A45988" w:rsidRPr="003B00A0" w:rsidRDefault="00BF5E3F" w:rsidP="00BF5E3F">
      <w:pPr>
        <w:spacing w:after="0" w:line="24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ячейках А</w:t>
      </w:r>
      <w:proofErr w:type="gramStart"/>
      <w:r>
        <w:rPr>
          <w:rFonts w:eastAsiaTheme="minorEastAsia"/>
          <w:sz w:val="28"/>
          <w:szCs w:val="28"/>
        </w:rPr>
        <w:t>1</w:t>
      </w:r>
      <w:proofErr w:type="gramEnd"/>
      <w:r>
        <w:rPr>
          <w:rFonts w:eastAsiaTheme="minorEastAsia"/>
          <w:sz w:val="28"/>
          <w:szCs w:val="28"/>
        </w:rPr>
        <w:t>:</w:t>
      </w:r>
      <w:proofErr w:type="gramStart"/>
      <w:r w:rsidR="003B00A0">
        <w:rPr>
          <w:rFonts w:eastAsiaTheme="minorEastAsia"/>
          <w:sz w:val="28"/>
          <w:szCs w:val="28"/>
          <w:lang w:val="en-US"/>
        </w:rPr>
        <w:t>G</w:t>
      </w:r>
      <w:r>
        <w:rPr>
          <w:rFonts w:eastAsiaTheme="minorEastAsia"/>
          <w:sz w:val="28"/>
          <w:szCs w:val="28"/>
        </w:rPr>
        <w:t>1 записаны заголовки столбцов.</w:t>
      </w:r>
      <w:proofErr w:type="gramEnd"/>
      <w:r>
        <w:rPr>
          <w:rFonts w:eastAsiaTheme="minorEastAsia"/>
          <w:sz w:val="28"/>
          <w:szCs w:val="28"/>
        </w:rPr>
        <w:t xml:space="preserve"> В ячейках В</w:t>
      </w:r>
      <w:proofErr w:type="gramStart"/>
      <w:r>
        <w:rPr>
          <w:rFonts w:eastAsiaTheme="minorEastAsia"/>
          <w:sz w:val="28"/>
          <w:szCs w:val="28"/>
        </w:rPr>
        <w:t>2</w:t>
      </w:r>
      <w:proofErr w:type="gramEnd"/>
      <w:r>
        <w:rPr>
          <w:rFonts w:eastAsiaTheme="minorEastAsia"/>
          <w:sz w:val="28"/>
          <w:szCs w:val="28"/>
        </w:rPr>
        <w:t xml:space="preserve"> и </w:t>
      </w:r>
      <w:r w:rsidR="005A714F">
        <w:rPr>
          <w:rFonts w:eastAsiaTheme="minorEastAsia"/>
          <w:sz w:val="28"/>
          <w:szCs w:val="28"/>
          <w:lang w:val="en-US"/>
        </w:rPr>
        <w:t>D</w:t>
      </w:r>
      <w:r w:rsidRPr="00BF5E3F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заданы начальные значения концов отрезка. В остальных ячейках введены формулы. </w:t>
      </w:r>
      <w:r w:rsidR="003B00A0" w:rsidRPr="003B00A0">
        <w:rPr>
          <w:rFonts w:eastAsiaTheme="minorEastAsia"/>
          <w:sz w:val="28"/>
          <w:szCs w:val="28"/>
        </w:rPr>
        <w:t xml:space="preserve">С учетом свойств функции определены </w:t>
      </w:r>
      <w:r w:rsidR="00194714" w:rsidRPr="003B00A0">
        <w:rPr>
          <w:rFonts w:eastAsiaTheme="minorEastAsia"/>
          <w:sz w:val="28"/>
          <w:szCs w:val="28"/>
        </w:rPr>
        <w:t>рекуррентные</w:t>
      </w:r>
      <w:r w:rsidR="003B00A0" w:rsidRPr="003B00A0">
        <w:rPr>
          <w:rFonts w:eastAsiaTheme="minorEastAsia"/>
          <w:sz w:val="28"/>
          <w:szCs w:val="28"/>
        </w:rPr>
        <w:t xml:space="preserve"> </w:t>
      </w:r>
      <w:r w:rsidR="003B00A0" w:rsidRPr="007A55F3">
        <w:rPr>
          <w:rFonts w:eastAsiaTheme="minorEastAsia"/>
          <w:color w:val="C00000"/>
          <w:sz w:val="28"/>
          <w:szCs w:val="28"/>
        </w:rPr>
        <w:t>формулы:</w:t>
      </w:r>
      <w:r w:rsidR="003B00A0" w:rsidRPr="003B00A0">
        <w:rPr>
          <w:rFonts w:eastAsiaTheme="minorEastAsia"/>
          <w:sz w:val="28"/>
          <w:szCs w:val="28"/>
        </w:rPr>
        <w:t xml:space="preserve"> </w:t>
      </w:r>
      <w:proofErr w:type="gramStart"/>
      <w:r w:rsidR="003B00A0" w:rsidRPr="003B00A0">
        <w:rPr>
          <w:rFonts w:eastAsiaTheme="minorEastAsia"/>
          <w:sz w:val="28"/>
          <w:szCs w:val="28"/>
        </w:rPr>
        <w:t>в</w:t>
      </w:r>
      <w:proofErr w:type="gramEnd"/>
      <w:r w:rsidR="003B00A0" w:rsidRPr="003B00A0">
        <w:rPr>
          <w:rFonts w:eastAsiaTheme="minorEastAsia"/>
          <w:sz w:val="28"/>
          <w:szCs w:val="28"/>
        </w:rPr>
        <w:t xml:space="preserve"> </w:t>
      </w:r>
    </w:p>
    <w:p w:rsidR="00A45988" w:rsidRDefault="00A45988" w:rsidP="00BF5E3F">
      <w:pPr>
        <w:spacing w:after="0" w:line="24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Заданная точность достигается </w:t>
      </w:r>
      <w:r w:rsidR="00D12D47">
        <w:rPr>
          <w:rFonts w:eastAsiaTheme="minorEastAsia"/>
          <w:sz w:val="28"/>
          <w:szCs w:val="28"/>
        </w:rPr>
        <w:t xml:space="preserve">уже </w:t>
      </w:r>
      <w:r>
        <w:rPr>
          <w:rFonts w:eastAsiaTheme="minorEastAsia"/>
          <w:sz w:val="28"/>
          <w:szCs w:val="28"/>
        </w:rPr>
        <w:t xml:space="preserve">на </w:t>
      </w:r>
      <w:r w:rsidR="00D12D47">
        <w:rPr>
          <w:rFonts w:eastAsiaTheme="minorEastAsia"/>
          <w:sz w:val="28"/>
          <w:szCs w:val="28"/>
        </w:rPr>
        <w:t>втором</w:t>
      </w:r>
      <w:r>
        <w:rPr>
          <w:rFonts w:eastAsiaTheme="minorEastAsia"/>
          <w:sz w:val="28"/>
          <w:szCs w:val="28"/>
        </w:rPr>
        <w:t xml:space="preserve"> шаге.</w:t>
      </w:r>
    </w:p>
    <w:p w:rsidR="003B00A0" w:rsidRDefault="003B00A0" w:rsidP="00BF5E3F">
      <w:pPr>
        <w:spacing w:after="0" w:line="240" w:lineRule="auto"/>
        <w:ind w:firstLine="709"/>
        <w:jc w:val="both"/>
        <w:rPr>
          <w:rFonts w:eastAsiaTheme="minorEastAsia"/>
          <w:sz w:val="28"/>
          <w:szCs w:val="28"/>
        </w:rPr>
      </w:pPr>
    </w:p>
    <w:p w:rsidR="00BF5E3F" w:rsidRPr="00BF5E3F" w:rsidRDefault="00DB23BF" w:rsidP="00D12D47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388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B8" w:rsidRDefault="00F437B8" w:rsidP="00F437B8">
      <w:pPr>
        <w:spacing w:after="0" w:line="240" w:lineRule="auto"/>
        <w:jc w:val="center"/>
        <w:rPr>
          <w:b/>
          <w:sz w:val="28"/>
          <w:szCs w:val="28"/>
        </w:rPr>
      </w:pPr>
    </w:p>
    <w:p w:rsidR="002266A2" w:rsidRDefault="002266A2" w:rsidP="00F437B8">
      <w:pPr>
        <w:spacing w:after="0" w:line="240" w:lineRule="auto"/>
        <w:jc w:val="center"/>
        <w:rPr>
          <w:b/>
          <w:sz w:val="28"/>
          <w:szCs w:val="28"/>
        </w:rPr>
      </w:pPr>
    </w:p>
    <w:p w:rsidR="002266A2" w:rsidRDefault="002266A2" w:rsidP="00F437B8">
      <w:pPr>
        <w:spacing w:after="0" w:line="240" w:lineRule="auto"/>
        <w:jc w:val="center"/>
        <w:rPr>
          <w:b/>
          <w:sz w:val="28"/>
          <w:szCs w:val="28"/>
        </w:rPr>
      </w:pPr>
    </w:p>
    <w:p w:rsidR="002266A2" w:rsidRDefault="002266A2" w:rsidP="00F437B8">
      <w:pPr>
        <w:spacing w:after="0" w:line="240" w:lineRule="auto"/>
        <w:jc w:val="center"/>
        <w:rPr>
          <w:b/>
          <w:sz w:val="28"/>
          <w:szCs w:val="28"/>
        </w:rPr>
      </w:pPr>
    </w:p>
    <w:p w:rsidR="002266A2" w:rsidRDefault="002266A2" w:rsidP="00F437B8">
      <w:pPr>
        <w:spacing w:after="0" w:line="240" w:lineRule="auto"/>
        <w:jc w:val="center"/>
        <w:rPr>
          <w:b/>
          <w:sz w:val="28"/>
          <w:szCs w:val="28"/>
        </w:rPr>
      </w:pPr>
    </w:p>
    <w:sectPr w:rsidR="002266A2" w:rsidSect="002266A2">
      <w:headerReference w:type="default" r:id="rId9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91E" w:rsidRDefault="00EA691E" w:rsidP="004A07B9">
      <w:pPr>
        <w:spacing w:after="0" w:line="240" w:lineRule="auto"/>
      </w:pPr>
      <w:r>
        <w:separator/>
      </w:r>
    </w:p>
  </w:endnote>
  <w:endnote w:type="continuationSeparator" w:id="0">
    <w:p w:rsidR="00EA691E" w:rsidRDefault="00EA691E" w:rsidP="004A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91E" w:rsidRDefault="00EA691E" w:rsidP="004A07B9">
      <w:pPr>
        <w:spacing w:after="0" w:line="240" w:lineRule="auto"/>
      </w:pPr>
      <w:r>
        <w:separator/>
      </w:r>
    </w:p>
  </w:footnote>
  <w:footnote w:type="continuationSeparator" w:id="0">
    <w:p w:rsidR="00EA691E" w:rsidRDefault="00EA691E" w:rsidP="004A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375" w:type="pct"/>
      <w:jc w:val="right"/>
      <w:tblInd w:w="-1418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917"/>
      <w:gridCol w:w="2636"/>
    </w:tblGrid>
    <w:tr w:rsidR="004A07B9" w:rsidRPr="0098120E" w:rsidTr="00DD5E73">
      <w:trPr>
        <w:jc w:val="right"/>
      </w:trPr>
      <w:tc>
        <w:tcPr>
          <w:tcW w:w="2105" w:type="pct"/>
          <w:tcBorders>
            <w:right w:val="single" w:sz="18" w:space="0" w:color="4F81BD" w:themeColor="accent1"/>
          </w:tcBorders>
        </w:tcPr>
        <w:p w:rsidR="004A07B9" w:rsidRDefault="004A07B9" w:rsidP="008A0854">
          <w:pPr>
            <w:pStyle w:val="a8"/>
          </w:pPr>
        </w:p>
      </w:tc>
      <w:tc>
        <w:tcPr>
          <w:tcW w:w="2895" w:type="pct"/>
          <w:tcBorders>
            <w:left w:val="single" w:sz="18" w:space="0" w:color="4F81BD" w:themeColor="accent1"/>
          </w:tcBorders>
        </w:tcPr>
        <w:p w:rsidR="004A07B9" w:rsidRPr="0098120E" w:rsidRDefault="004A07B9" w:rsidP="00DD5E73">
          <w:pPr>
            <w:pStyle w:val="a8"/>
            <w:rPr>
              <w:rStyle w:val="ac"/>
            </w:rPr>
          </w:pPr>
        </w:p>
      </w:tc>
    </w:tr>
  </w:tbl>
  <w:p w:rsidR="004A07B9" w:rsidRDefault="004A07B9" w:rsidP="008A085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A34"/>
    <w:multiLevelType w:val="hybridMultilevel"/>
    <w:tmpl w:val="04B01F82"/>
    <w:lvl w:ilvl="0" w:tplc="3BCA3C56">
      <w:start w:val="1"/>
      <w:numFmt w:val="decimal"/>
      <w:suff w:val="space"/>
      <w:lvlText w:val="%1)"/>
      <w:lvlJc w:val="left"/>
      <w:pPr>
        <w:ind w:left="644" w:hanging="360"/>
      </w:pPr>
      <w:rPr>
        <w:rFonts w:ascii="Cambria Math" w:eastAsiaTheme="minorHAnsi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410DC"/>
    <w:multiLevelType w:val="hybridMultilevel"/>
    <w:tmpl w:val="04B01F82"/>
    <w:lvl w:ilvl="0" w:tplc="3BCA3C56">
      <w:start w:val="1"/>
      <w:numFmt w:val="decimal"/>
      <w:suff w:val="space"/>
      <w:lvlText w:val="%1)"/>
      <w:lvlJc w:val="left"/>
      <w:pPr>
        <w:ind w:left="644" w:hanging="360"/>
      </w:pPr>
      <w:rPr>
        <w:rFonts w:ascii="Cambria Math" w:eastAsiaTheme="minorHAnsi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33807"/>
    <w:multiLevelType w:val="hybridMultilevel"/>
    <w:tmpl w:val="04B01F82"/>
    <w:lvl w:ilvl="0" w:tplc="3BCA3C56">
      <w:start w:val="1"/>
      <w:numFmt w:val="decimal"/>
      <w:suff w:val="space"/>
      <w:lvlText w:val="%1)"/>
      <w:lvlJc w:val="left"/>
      <w:pPr>
        <w:ind w:left="644" w:hanging="360"/>
      </w:pPr>
      <w:rPr>
        <w:rFonts w:ascii="Cambria Math" w:eastAsiaTheme="minorHAnsi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96C8D"/>
    <w:multiLevelType w:val="hybridMultilevel"/>
    <w:tmpl w:val="04B01F82"/>
    <w:lvl w:ilvl="0" w:tplc="3BCA3C56">
      <w:start w:val="1"/>
      <w:numFmt w:val="decimal"/>
      <w:suff w:val="space"/>
      <w:lvlText w:val="%1)"/>
      <w:lvlJc w:val="left"/>
      <w:pPr>
        <w:ind w:left="644" w:hanging="360"/>
      </w:pPr>
      <w:rPr>
        <w:rFonts w:ascii="Cambria Math" w:eastAsiaTheme="minorHAnsi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F0F4D"/>
    <w:multiLevelType w:val="hybridMultilevel"/>
    <w:tmpl w:val="04B01F82"/>
    <w:lvl w:ilvl="0" w:tplc="3BCA3C56">
      <w:start w:val="1"/>
      <w:numFmt w:val="decimal"/>
      <w:suff w:val="space"/>
      <w:lvlText w:val="%1)"/>
      <w:lvlJc w:val="left"/>
      <w:pPr>
        <w:ind w:left="644" w:hanging="360"/>
      </w:pPr>
      <w:rPr>
        <w:rFonts w:ascii="Cambria Math" w:eastAsiaTheme="minorHAnsi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3503F"/>
    <w:multiLevelType w:val="hybridMultilevel"/>
    <w:tmpl w:val="04B01F82"/>
    <w:lvl w:ilvl="0" w:tplc="3BCA3C56">
      <w:start w:val="1"/>
      <w:numFmt w:val="decimal"/>
      <w:suff w:val="space"/>
      <w:lvlText w:val="%1)"/>
      <w:lvlJc w:val="left"/>
      <w:pPr>
        <w:ind w:left="644" w:hanging="360"/>
      </w:pPr>
      <w:rPr>
        <w:rFonts w:ascii="Cambria Math" w:eastAsiaTheme="minorHAnsi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319E6"/>
    <w:multiLevelType w:val="hybridMultilevel"/>
    <w:tmpl w:val="04B01F82"/>
    <w:lvl w:ilvl="0" w:tplc="3BCA3C56">
      <w:start w:val="1"/>
      <w:numFmt w:val="decimal"/>
      <w:suff w:val="space"/>
      <w:lvlText w:val="%1)"/>
      <w:lvlJc w:val="left"/>
      <w:pPr>
        <w:ind w:left="644" w:hanging="360"/>
      </w:pPr>
      <w:rPr>
        <w:rFonts w:ascii="Cambria Math" w:eastAsiaTheme="minorHAnsi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B37A8"/>
    <w:multiLevelType w:val="hybridMultilevel"/>
    <w:tmpl w:val="04B01F82"/>
    <w:lvl w:ilvl="0" w:tplc="3BCA3C56">
      <w:start w:val="1"/>
      <w:numFmt w:val="decimal"/>
      <w:suff w:val="space"/>
      <w:lvlText w:val="%1)"/>
      <w:lvlJc w:val="left"/>
      <w:pPr>
        <w:ind w:left="644" w:hanging="360"/>
      </w:pPr>
      <w:rPr>
        <w:rFonts w:ascii="Cambria Math" w:eastAsiaTheme="minorHAnsi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E62A7D"/>
    <w:multiLevelType w:val="hybridMultilevel"/>
    <w:tmpl w:val="04B01F82"/>
    <w:lvl w:ilvl="0" w:tplc="3BCA3C56">
      <w:start w:val="1"/>
      <w:numFmt w:val="decimal"/>
      <w:suff w:val="space"/>
      <w:lvlText w:val="%1)"/>
      <w:lvlJc w:val="left"/>
      <w:pPr>
        <w:ind w:left="644" w:hanging="360"/>
      </w:pPr>
      <w:rPr>
        <w:rFonts w:ascii="Cambria Math" w:eastAsiaTheme="minorHAnsi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C627D"/>
    <w:multiLevelType w:val="hybridMultilevel"/>
    <w:tmpl w:val="4AB68106"/>
    <w:lvl w:ilvl="0" w:tplc="532C3A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690CA5"/>
    <w:multiLevelType w:val="hybridMultilevel"/>
    <w:tmpl w:val="6C685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6B42F0"/>
    <w:multiLevelType w:val="hybridMultilevel"/>
    <w:tmpl w:val="04B01F82"/>
    <w:lvl w:ilvl="0" w:tplc="3BCA3C56">
      <w:start w:val="1"/>
      <w:numFmt w:val="decimal"/>
      <w:suff w:val="space"/>
      <w:lvlText w:val="%1)"/>
      <w:lvlJc w:val="left"/>
      <w:pPr>
        <w:ind w:left="644" w:hanging="360"/>
      </w:pPr>
      <w:rPr>
        <w:rFonts w:ascii="Cambria Math" w:eastAsiaTheme="minorHAnsi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5369D4"/>
    <w:multiLevelType w:val="hybridMultilevel"/>
    <w:tmpl w:val="CD560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634EE0"/>
    <w:multiLevelType w:val="hybridMultilevel"/>
    <w:tmpl w:val="8A9C1228"/>
    <w:lvl w:ilvl="0" w:tplc="97DEC0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53F47"/>
    <w:multiLevelType w:val="hybridMultilevel"/>
    <w:tmpl w:val="04B01F82"/>
    <w:lvl w:ilvl="0" w:tplc="3BCA3C56">
      <w:start w:val="1"/>
      <w:numFmt w:val="decimal"/>
      <w:suff w:val="space"/>
      <w:lvlText w:val="%1)"/>
      <w:lvlJc w:val="left"/>
      <w:pPr>
        <w:ind w:left="644" w:hanging="360"/>
      </w:pPr>
      <w:rPr>
        <w:rFonts w:ascii="Cambria Math" w:eastAsiaTheme="minorHAnsi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1648C7"/>
    <w:multiLevelType w:val="hybridMultilevel"/>
    <w:tmpl w:val="04B01F82"/>
    <w:lvl w:ilvl="0" w:tplc="3BCA3C56">
      <w:start w:val="1"/>
      <w:numFmt w:val="decimal"/>
      <w:suff w:val="space"/>
      <w:lvlText w:val="%1)"/>
      <w:lvlJc w:val="left"/>
      <w:pPr>
        <w:ind w:left="644" w:hanging="360"/>
      </w:pPr>
      <w:rPr>
        <w:rFonts w:ascii="Cambria Math" w:eastAsiaTheme="minorHAnsi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32270"/>
    <w:multiLevelType w:val="hybridMultilevel"/>
    <w:tmpl w:val="04B01F82"/>
    <w:lvl w:ilvl="0" w:tplc="3BCA3C56">
      <w:start w:val="1"/>
      <w:numFmt w:val="decimal"/>
      <w:suff w:val="space"/>
      <w:lvlText w:val="%1)"/>
      <w:lvlJc w:val="left"/>
      <w:pPr>
        <w:ind w:left="644" w:hanging="360"/>
      </w:pPr>
      <w:rPr>
        <w:rFonts w:ascii="Cambria Math" w:eastAsiaTheme="minorHAnsi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14022F"/>
    <w:multiLevelType w:val="hybridMultilevel"/>
    <w:tmpl w:val="04B01F82"/>
    <w:lvl w:ilvl="0" w:tplc="3BCA3C56">
      <w:start w:val="1"/>
      <w:numFmt w:val="decimal"/>
      <w:suff w:val="space"/>
      <w:lvlText w:val="%1)"/>
      <w:lvlJc w:val="left"/>
      <w:pPr>
        <w:ind w:left="644" w:hanging="360"/>
      </w:pPr>
      <w:rPr>
        <w:rFonts w:ascii="Cambria Math" w:eastAsiaTheme="minorHAnsi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16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6"/>
  </w:num>
  <w:num w:numId="11">
    <w:abstractNumId w:val="17"/>
  </w:num>
  <w:num w:numId="12">
    <w:abstractNumId w:val="8"/>
  </w:num>
  <w:num w:numId="13">
    <w:abstractNumId w:val="2"/>
  </w:num>
  <w:num w:numId="14">
    <w:abstractNumId w:val="15"/>
  </w:num>
  <w:num w:numId="15">
    <w:abstractNumId w:val="4"/>
  </w:num>
  <w:num w:numId="16">
    <w:abstractNumId w:val="14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46"/>
    <w:rsid w:val="00034713"/>
    <w:rsid w:val="00036174"/>
    <w:rsid w:val="000927DC"/>
    <w:rsid w:val="000A2294"/>
    <w:rsid w:val="000B590A"/>
    <w:rsid w:val="000E08B4"/>
    <w:rsid w:val="000E7AF7"/>
    <w:rsid w:val="00194714"/>
    <w:rsid w:val="001B0E5F"/>
    <w:rsid w:val="001B3B12"/>
    <w:rsid w:val="00204F77"/>
    <w:rsid w:val="002229AF"/>
    <w:rsid w:val="002266A2"/>
    <w:rsid w:val="00255B2D"/>
    <w:rsid w:val="002A6A5F"/>
    <w:rsid w:val="002F06E4"/>
    <w:rsid w:val="003607E9"/>
    <w:rsid w:val="00376EA8"/>
    <w:rsid w:val="00383D68"/>
    <w:rsid w:val="003B00A0"/>
    <w:rsid w:val="003B41AF"/>
    <w:rsid w:val="003B5F4C"/>
    <w:rsid w:val="003D7F28"/>
    <w:rsid w:val="003E17B5"/>
    <w:rsid w:val="003E1A93"/>
    <w:rsid w:val="00406473"/>
    <w:rsid w:val="004262F1"/>
    <w:rsid w:val="00443AF7"/>
    <w:rsid w:val="0044708E"/>
    <w:rsid w:val="00472E3A"/>
    <w:rsid w:val="00473472"/>
    <w:rsid w:val="00485AF4"/>
    <w:rsid w:val="004A07B9"/>
    <w:rsid w:val="004F2806"/>
    <w:rsid w:val="005102F3"/>
    <w:rsid w:val="005824FB"/>
    <w:rsid w:val="00591550"/>
    <w:rsid w:val="005948D0"/>
    <w:rsid w:val="005A714F"/>
    <w:rsid w:val="00601EBB"/>
    <w:rsid w:val="00630640"/>
    <w:rsid w:val="00696B3E"/>
    <w:rsid w:val="006F05BD"/>
    <w:rsid w:val="007240D8"/>
    <w:rsid w:val="00763C21"/>
    <w:rsid w:val="007A3F1A"/>
    <w:rsid w:val="007A55F3"/>
    <w:rsid w:val="007E217A"/>
    <w:rsid w:val="007F4E86"/>
    <w:rsid w:val="00866E46"/>
    <w:rsid w:val="00895914"/>
    <w:rsid w:val="00895E10"/>
    <w:rsid w:val="008A0854"/>
    <w:rsid w:val="008B63D7"/>
    <w:rsid w:val="008C17DD"/>
    <w:rsid w:val="008F583A"/>
    <w:rsid w:val="0090482B"/>
    <w:rsid w:val="009B75EE"/>
    <w:rsid w:val="009D5BDD"/>
    <w:rsid w:val="00A27834"/>
    <w:rsid w:val="00A45988"/>
    <w:rsid w:val="00B05FA9"/>
    <w:rsid w:val="00B96C24"/>
    <w:rsid w:val="00BB54F4"/>
    <w:rsid w:val="00BB58A7"/>
    <w:rsid w:val="00BF5E3F"/>
    <w:rsid w:val="00C05A01"/>
    <w:rsid w:val="00C41097"/>
    <w:rsid w:val="00CB79D3"/>
    <w:rsid w:val="00CB7B54"/>
    <w:rsid w:val="00CE70C0"/>
    <w:rsid w:val="00D12D47"/>
    <w:rsid w:val="00D205C7"/>
    <w:rsid w:val="00D30A1F"/>
    <w:rsid w:val="00D461DB"/>
    <w:rsid w:val="00D519A4"/>
    <w:rsid w:val="00D650C1"/>
    <w:rsid w:val="00DA6774"/>
    <w:rsid w:val="00DA74E6"/>
    <w:rsid w:val="00DB23BF"/>
    <w:rsid w:val="00DE15F7"/>
    <w:rsid w:val="00E17AD4"/>
    <w:rsid w:val="00E306E0"/>
    <w:rsid w:val="00EA691E"/>
    <w:rsid w:val="00EB5175"/>
    <w:rsid w:val="00ED6D39"/>
    <w:rsid w:val="00EE11AA"/>
    <w:rsid w:val="00EF3C14"/>
    <w:rsid w:val="00F437B8"/>
    <w:rsid w:val="00FB3114"/>
    <w:rsid w:val="00FC71A1"/>
    <w:rsid w:val="00FF1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E46"/>
    <w:pPr>
      <w:ind w:left="720"/>
      <w:contextualSpacing/>
    </w:pPr>
  </w:style>
  <w:style w:type="table" w:styleId="a4">
    <w:name w:val="Table Grid"/>
    <w:basedOn w:val="a1"/>
    <w:uiPriority w:val="59"/>
    <w:rsid w:val="001B3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B311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B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311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A0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A07B9"/>
  </w:style>
  <w:style w:type="paragraph" w:styleId="aa">
    <w:name w:val="footer"/>
    <w:basedOn w:val="a"/>
    <w:link w:val="ab"/>
    <w:uiPriority w:val="99"/>
    <w:unhideWhenUsed/>
    <w:rsid w:val="004A0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07B9"/>
  </w:style>
  <w:style w:type="character" w:styleId="ac">
    <w:name w:val="Intense Emphasis"/>
    <w:basedOn w:val="a0"/>
    <w:uiPriority w:val="21"/>
    <w:qFormat/>
    <w:rsid w:val="004A07B9"/>
    <w:rPr>
      <w:b/>
      <w:bCs/>
      <w:i/>
      <w:iCs/>
      <w:color w:val="4F81BD" w:themeColor="accent1"/>
    </w:rPr>
  </w:style>
  <w:style w:type="table" w:styleId="-1">
    <w:name w:val="Light Grid Accent 1"/>
    <w:basedOn w:val="a1"/>
    <w:uiPriority w:val="62"/>
    <w:rsid w:val="000A22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E46"/>
    <w:pPr>
      <w:ind w:left="720"/>
      <w:contextualSpacing/>
    </w:pPr>
  </w:style>
  <w:style w:type="table" w:styleId="a4">
    <w:name w:val="Table Grid"/>
    <w:basedOn w:val="a1"/>
    <w:uiPriority w:val="59"/>
    <w:rsid w:val="001B3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B311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B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311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A0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A07B9"/>
  </w:style>
  <w:style w:type="paragraph" w:styleId="aa">
    <w:name w:val="footer"/>
    <w:basedOn w:val="a"/>
    <w:link w:val="ab"/>
    <w:uiPriority w:val="99"/>
    <w:unhideWhenUsed/>
    <w:rsid w:val="004A0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07B9"/>
  </w:style>
  <w:style w:type="character" w:styleId="ac">
    <w:name w:val="Intense Emphasis"/>
    <w:basedOn w:val="a0"/>
    <w:uiPriority w:val="21"/>
    <w:qFormat/>
    <w:rsid w:val="004A07B9"/>
    <w:rPr>
      <w:b/>
      <w:bCs/>
      <w:i/>
      <w:iCs/>
      <w:color w:val="4F81BD" w:themeColor="accent1"/>
    </w:rPr>
  </w:style>
  <w:style w:type="table" w:styleId="-1">
    <w:name w:val="Light Grid Accent 1"/>
    <w:basedOn w:val="a1"/>
    <w:uiPriority w:val="62"/>
    <w:rsid w:val="000A22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Математика.                Численные методы</vt:lpstr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Математика.                Численные методы</dc:title>
  <dc:creator>Анна</dc:creator>
  <cp:lastModifiedBy>Татьяна</cp:lastModifiedBy>
  <cp:revision>3</cp:revision>
  <cp:lastPrinted>2023-03-12T06:49:00Z</cp:lastPrinted>
  <dcterms:created xsi:type="dcterms:W3CDTF">2023-03-12T06:49:00Z</dcterms:created>
  <dcterms:modified xsi:type="dcterms:W3CDTF">2023-03-12T07:19:00Z</dcterms:modified>
</cp:coreProperties>
</file>