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10 · DEEP DIVE · A HOUSE DIVIDED</w:t>
            </w:r>
          </w:p>
          <w:p>
            <w:r>
              <w:rPr>
                <w:b/>
                <w:color w:val="FFFFFF"/>
                <w:sz w:val="40"/>
              </w:rPr>
              <w:t>The Birth of Jim Crow</w:t>
            </w:r>
          </w:p>
          <w:p>
            <w:r>
              <w:rPr>
                <w:color w:val="FFE6DE"/>
                <w:sz w:val="21"/>
              </w:rPr>
              <w:t>How “Redemption” turned the promises of Reconstruction into a system of legal segregation and disenfranchisement. 1877–1900s.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How “Redemption” turned the promises of Reconstruction into a system of legal segregation and disenfranchisement. 1877–1900s.</w:t>
      </w:r>
    </w:p>
    <w:p>
      <w:pPr>
        <w:spacing w:after="80"/>
      </w:pPr>
      <w:r>
        <w:rPr>
          <w:color w:val="1C1714"/>
          <w:sz w:val="23"/>
        </w:rPr>
        <w:t>How does a nation go from writing equality into its Constitution to building a system of legal inequality — in just one generation?</w:t>
      </w:r>
    </w:p>
    <w:p>
      <w:pPr>
        <w:spacing w:before="200"/>
      </w:pPr>
      <w:r>
        <w:rPr>
          <w:b/>
          <w:color w:val="B1442F"/>
          <w:sz w:val="28"/>
        </w:rPr>
        <w:t>The Old Order Returns</w:t>
      </w:r>
    </w:p>
    <w:p>
      <w:r>
        <w:rPr>
          <w:b/>
          <w:color w:val="6A6256"/>
          <w:sz w:val="17"/>
        </w:rPr>
        <w:t>“REDEMPTION”</w:t>
      </w:r>
    </w:p>
    <w:p>
      <w:pPr>
        <w:spacing w:after="80"/>
      </w:pPr>
      <w:r>
        <w:rPr>
          <w:color w:val="1C1714"/>
          <w:sz w:val="23"/>
        </w:rPr>
        <w:t>With federal troops gone after 1877, white Democrats — who called themselves “Redeemers” — took full control of every Southern state. They set out to undo Reconstruction and rebuild white supremacy, now dressed in the language of law.</w:t>
      </w:r>
    </w:p>
    <w:p>
      <w:pPr>
        <w:spacing w:after="80"/>
      </w:pPr>
      <w:r>
        <w:rPr>
          <w:color w:val="1C1714"/>
          <w:sz w:val="23"/>
        </w:rPr>
        <w:t>The Reconstruction Amendments were still in the Constitution. But the Redeemers found ways to hollow them out — turning rights on paper into a lived system of inequality called Jim Crow.</w:t>
      </w:r>
    </w:p>
    <w:p>
      <w:pPr>
        <w:spacing w:before="200"/>
      </w:pPr>
      <w:r>
        <w:rPr>
          <w:b/>
          <w:color w:val="B1442F"/>
          <w:sz w:val="28"/>
        </w:rPr>
        <w:t>“This Is a White Man's Government”</w:t>
      </w:r>
    </w:p>
    <w:p>
      <w:r>
        <w:rPr>
          <w:b/>
          <w:color w:val="6A6256"/>
          <w:sz w:val="17"/>
        </w:rPr>
        <w:t>THOMAS NAST, 1868</w:t>
      </w:r>
    </w:p>
    <w:p>
      <w:r>
        <w:rPr>
          <w:i/>
          <w:color w:val="1C1714"/>
          <w:sz w:val="22"/>
        </w:rPr>
        <w:t>Nast had warned years earlier of the coalition — ex-Confederates and their allies — standing on the back of a Black Union veteran. By the 1880s and 1890s, that vision had become law across the South.</w:t>
      </w:r>
    </w:p>
    <w:p>
      <w:r>
        <w:rPr>
          <w:i/>
          <w:color w:val="6A6256"/>
          <w:sz w:val="17"/>
        </w:rPr>
        <w:t>“This Is a White Man's Government” — wood engraving by Thomas Nast, Harper's Weekly, 1868,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Disenfranchisement</w:t>
      </w:r>
    </w:p>
    <w:p>
      <w:r>
        <w:rPr>
          <w:b/>
          <w:color w:val="6A6256"/>
          <w:sz w:val="17"/>
        </w:rPr>
        <w:t>TAKING THE VOTE</w:t>
      </w:r>
    </w:p>
    <w:p>
      <w:pPr>
        <w:spacing w:after="80"/>
      </w:pPr>
      <w:r>
        <w:rPr>
          <w:color w:val="1C1714"/>
          <w:sz w:val="23"/>
        </w:rPr>
        <w:t>First, the Redeemers took back the vote. Remember the loophole in the Fifteenth Amendment? It banned denying the vote by race — so they used tools that never mentioned race: poll taxes (you had to pay to vote), literacy tests (rigged by white officials), and grandfather clauses (you could skip the tests only if your grandfather had voted — which no formerly enslaved person's had).</w:t>
      </w:r>
    </w:p>
    <w:p>
      <w:pPr>
        <w:spacing w:after="80"/>
      </w:pPr>
      <w:r>
        <w:rPr>
          <w:color w:val="1C1714"/>
          <w:sz w:val="23"/>
        </w:rPr>
        <w:t>The effect was staggering: Black voter registration in some states fell by more than 90%. The ballot that the Fifteenth Amendment had promised was all but gone.</w:t>
      </w:r>
    </w:p>
    <w:p>
      <w:r>
        <w:rPr>
          <w:i/>
          <w:color w:val="6A6256"/>
          <w:sz w:val="17"/>
        </w:rPr>
        <w:t>Redemption, 1869–77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Segregation Becomes Law</w:t>
      </w:r>
    </w:p>
    <w:p>
      <w:r>
        <w:rPr>
          <w:b/>
          <w:color w:val="6A6256"/>
          <w:sz w:val="17"/>
        </w:rPr>
        <w:t>SEPARATE AND UNEQUAL</w:t>
      </w:r>
    </w:p>
    <w:p>
      <w:pPr>
        <w:spacing w:after="80"/>
      </w:pPr>
      <w:r>
        <w:rPr>
          <w:color w:val="1C1714"/>
          <w:sz w:val="23"/>
        </w:rPr>
        <w:t>Second, the Redeemers built segregation. Laws separated Black and white Americans in schools, trains, restaurants, parks — nearly everything. In Plessy v. Ferguson (1896), the Supreme Court blessed it with the doctrine of “separate but equal.” The facilities were separate; they were almost never equal.</w:t>
      </w:r>
    </w:p>
    <w:p>
      <w:pPr>
        <w:spacing w:after="80"/>
      </w:pPr>
      <w:r>
        <w:rPr>
          <w:color w:val="1C1714"/>
          <w:sz w:val="23"/>
        </w:rPr>
        <w:t>This was the change: in a single generation, the South had gone from Black senators and voters to a rigid caste system enforced by law and by terror.</w:t>
      </w:r>
    </w:p>
    <w:p>
      <w:r>
        <w:rPr>
          <w:b/>
          <w:color w:val="6A6256"/>
          <w:sz w:val="17"/>
        </w:rPr>
        <w:t>JUSTICE JOHN MARSHALL HARLAN, DISSENTING IN PLESSY · 1896</w:t>
      </w:r>
    </w:p>
    <w:p>
      <w:pPr>
        <w:spacing w:after="80"/>
      </w:pPr>
      <w:r>
        <w:rPr>
          <w:color w:val="1C1714"/>
          <w:sz w:val="23"/>
        </w:rPr>
        <w:t>Our Constitution is color-blind … The thin disguise of ‘equal’ accommodations … will not mislead any one.</w:t>
      </w:r>
    </w:p>
    <w:p>
      <w:pPr>
        <w:spacing w:after="80"/>
      </w:pPr>
      <w:r>
        <w:rPr>
          <w:color w:val="1C1714"/>
          <w:sz w:val="23"/>
        </w:rPr>
        <w:t>— JUSTICE JOHN MARSHALL HARLAN (THE LONE DISSENTER)</w:t>
      </w:r>
    </w:p>
    <w:p>
      <w:pPr>
        <w:spacing w:before="200"/>
      </w:pPr>
      <w:r>
        <w:rPr>
          <w:b/>
          <w:color w:val="B1442F"/>
          <w:sz w:val="28"/>
        </w:rPr>
        <w:t>Measure the Change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compare Reconstruction's high point with the Jim Crow system that replaced it, and practice change over time — naming exactly what was lost, and how.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