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Chickamauga &amp; Chattanooga — A House Divided</w:t>
            </w:r>
          </w:p>
          <w:p>
            <w:r>
              <w:rPr>
                <w:i/>
                <w:color w:val="FFE6DE"/>
                <w:sz w:val="22"/>
              </w:rPr>
              <w:t>From Defeat to Open Door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Chickamauga &amp; Chattanooga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One event sets up the next. Trace the chain from Chickamauga to the gateway of the Deep South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THE IMAGE · SEPTEMBER 1863  —  The Battle of Chickamauga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087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087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“Battle of Chickamauga, September 19–20, 1863” — chromolithograph, Kurz &amp; Allison,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THE IMAGE · NOVEMBER 1863  —  The Battle Above the Clouds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052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052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i/>
          <w:color w:val="1C1714"/>
          <w:sz w:val="22"/>
        </w:rPr>
        <w:t>Two months after the disaster at Chickamauga, the same Union army stormed the heights above Chattanooga and reversed the campaign</w:t>
      </w:r>
    </w:p>
    <w:p>
      <w:r>
        <w:rPr>
          <w:color w:val="6A6256"/>
          <w:sz w:val="17"/>
        </w:rPr>
        <w:t>“Battle of Lookout Mountain, November 24, 1863” — chromolithograph, Kurz &amp; Allison, public domain (Library of Congress).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ORDER THE EVENTS</w:t>
      </w:r>
    </w:p>
    <w:p>
      <w:r>
        <w:rPr>
          <w:b w:val="0"/>
          <w:color w:val="1C1714"/>
          <w:sz w:val="23"/>
        </w:rPr>
        <w:t>Number these events 1–5 in order: (a) Grant opens the “Cracker Line” · (b) the Union loses at Chickamauga · (c) Union troops storm Missionary Ridge · (d) the Union army is besieged and starving in Chattanooga · (e) the gateway to Georgia opens for Sherman.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THE HINGE</w:t>
      </w:r>
    </w:p>
    <w:p>
      <w:r>
        <w:rPr>
          <w:b w:val="0"/>
          <w:color w:val="1C1714"/>
          <w:sz w:val="23"/>
        </w:rPr>
        <w:t>The Union army was trapped and starving in Chattanooga. What was the key cause of its recovery?</w:t>
      </w:r>
    </w:p>
    <w:p>
      <w:pPr>
        <w:spacing w:after="40"/>
        <w:ind w:left="432"/>
      </w:pPr>
      <w:r>
        <w:rPr>
          <w:sz w:val="22"/>
        </w:rPr>
        <w:t>☐  A.  the Confederates surrendered</w:t>
      </w:r>
    </w:p>
    <w:p>
      <w:pPr>
        <w:spacing w:after="40"/>
        <w:ind w:left="432"/>
      </w:pPr>
      <w:r>
        <w:rPr>
          <w:sz w:val="22"/>
        </w:rPr>
        <w:t>☐  B.  winter ended the fighting</w:t>
      </w:r>
    </w:p>
    <w:p>
      <w:pPr>
        <w:spacing w:after="40"/>
        <w:ind w:left="432"/>
      </w:pPr>
      <w:r>
        <w:rPr>
          <w:sz w:val="22"/>
        </w:rPr>
        <w:t>☐  C.  Grant arrived and opened a supply route (the “Cracker Line”)</w:t>
      </w:r>
    </w:p>
    <w:p>
      <w:pPr>
        <w:spacing w:after="40"/>
        <w:ind w:left="432"/>
      </w:pPr>
      <w:r>
        <w:rPr>
          <w:sz w:val="22"/>
        </w:rPr>
        <w:t>☐  D.  the army retreated to Kentucky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LOST BATTLE, WON CAMPAIGN</w:t>
      </w:r>
    </w:p>
    <w:p>
      <w:r>
        <w:rPr>
          <w:b w:val="0"/>
          <w:color w:val="1C1714"/>
          <w:sz w:val="23"/>
        </w:rPr>
        <w:t>The Union lost the Battle of Chickamauga but won the campaign for Chattanooga. Explain how that happened — what did the defeat lead to, and how did the Union turn it around?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THE NEXT EFFECT</w:t>
      </w:r>
    </w:p>
    <w:p>
      <w:r>
        <w:rPr>
          <w:b w:val="0"/>
          <w:color w:val="1C1714"/>
          <w:sz w:val="23"/>
        </w:rPr>
        <w:t>In two or three sentences, explain why taking Chattanooga mattered for the rest of the war. What did it open up, and who would use it in 1864?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Chickamauga &amp; Chattanooga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“1 = ___  2 = ___  3 = ___  4 = ___  5 = ___”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C. Grant arrived and opened a supply route (the “Cracker Line”)</w:t>
      </w:r>
    </w:p>
    <w:p>
      <w:pPr>
        <w:ind w:left="432"/>
      </w:pPr>
      <w:r>
        <w:rPr>
          <w:i/>
          <w:color w:val="6A6256"/>
          <w:sz w:val="21"/>
        </w:rPr>
        <w:t>Right. Grant's arrival and the “Cracker Line” reopened the supply route, feeding and reinforcing the army so it could go back on the offensive.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“The defeat at Chickamauga led to…, but then…”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“Holding Chattanooga opened…, which let Sherman…”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