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val="clear" w:fill="B1442F"/>
          </w:tcPr>
          <w:p>
            <w:r>
              <w:rPr>
                <w:b/>
                <w:color w:val="FFE6DE"/>
                <w:sz w:val="18"/>
              </w:rPr>
              <w:t>PROMISE &amp; PRACTICE  ·  DEEP DIVE  ·  SOURCE ANALYSIS</w:t>
            </w:r>
          </w:p>
          <w:p>
            <w:r>
              <w:rPr>
                <w:b/>
                <w:color w:val="FFFFFF"/>
                <w:sz w:val="42"/>
              </w:rPr>
              <w:t>Black Officeholders — A House Divided</w:t>
            </w:r>
          </w:p>
          <w:p>
            <w:r>
              <w:rPr>
                <w:i/>
                <w:color w:val="FFE6DE"/>
                <w:sz w:val="22"/>
              </w:rPr>
              <w:t>When the Lawmakers Looked Like the People</w:t>
            </w:r>
          </w:p>
        </w:tc>
      </w:tr>
    </w:tbl>
    <w:p>
      <w:r>
        <w:rPr>
          <w:b/>
          <w:sz w:val="21"/>
        </w:rPr>
        <w:t xml:space="preserve">Name: </w:t>
      </w:r>
      <w:r>
        <w:rPr>
          <w:sz w:val="21"/>
        </w:rPr>
        <w:t xml:space="preserve">______________________________    </w:t>
      </w:r>
      <w:r>
        <w:rPr>
          <w:b/>
          <w:sz w:val="21"/>
        </w:rPr>
        <w:t xml:space="preserve">Period: </w:t>
      </w:r>
      <w:r>
        <w:rPr>
          <w:sz w:val="21"/>
        </w:rPr>
        <w:t xml:space="preserve">_____    </w:t>
      </w:r>
      <w:r>
        <w:rPr>
          <w:b/>
          <w:sz w:val="21"/>
        </w:rPr>
        <w:t xml:space="preserve">Date: </w:t>
      </w:r>
      <w:r>
        <w:rPr>
          <w:sz w:val="21"/>
        </w:rPr>
        <w:t>________________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val="clear" w:fill="f4c04e"/>
          </w:tcPr>
          <w:p>
            <w:r>
              <w:rPr>
                <w:b/>
                <w:color w:val="5A4512"/>
                <w:sz w:val="19"/>
              </w:rPr>
              <w:t xml:space="preserve">WHAT I CAN DO TODAY   </w:t>
            </w:r>
            <w:r>
              <w:rPr>
                <w:color w:val="5A4512"/>
                <w:sz w:val="21"/>
              </w:rPr>
              <w:t>I can read primary sources about Black Officeholders — A House Divided, weigh who made each one and why, and use evidence to answer historical questions.</w:t>
            </w:r>
          </w:p>
        </w:tc>
      </w:tr>
    </w:tbl>
    <w:p>
      <w:r>
        <w:rPr>
          <w:b/>
          <w:color w:val="B1442F"/>
        </w:rPr>
        <w:t xml:space="preserve">Directions. </w:t>
      </w:r>
      <w:r>
        <w:rPr>
          <w:sz w:val="22"/>
        </w:rPr>
        <w:t>Significance asks what changed, and what deserves remembering. Weigh this first for yourself</w:t>
      </w:r>
    </w:p>
    <w:p/>
    <w:p>
      <w:r>
        <w:rPr>
          <w:b/>
          <w:color w:val="B1442F"/>
          <w:sz w:val="26"/>
        </w:rPr>
        <w:t>THE SOURCES</w:t>
      </w:r>
    </w:p>
    <w:p>
      <w:pPr>
        <w:spacing w:before="160"/>
      </w:pPr>
      <w:r>
        <w:rPr>
          <w:b/>
          <w:color w:val="1C1714"/>
          <w:sz w:val="23"/>
        </w:rPr>
        <w:t>THE IMAGE · C.1870  —  Senator Hiram Revels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931920" cy="45831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931920" cy="45831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6A6256"/>
          <w:sz w:val="17"/>
        </w:rPr>
        <w:t>Hiram Rhodes Revels of Mississippi, the first Black U.S. Senator — photograph, Brady–Handy studio, c.1870, public domain (Library of Congress).</w:t>
      </w:r>
    </w:p>
    <w:p>
      <w:pPr>
        <w:spacing w:before="160"/>
      </w:pPr>
      <w:r>
        <w:rPr>
          <w:b/>
          <w:color w:val="1C1714"/>
          <w:sz w:val="23"/>
        </w:rPr>
        <w:t>SOURCE · THE RECORD OF BLACK OFFICEHOLDING  —  The numbers</w:t>
      </w:r>
    </w:p>
    <w:p>
      <w:pPr>
        <w:ind w:left="432"/>
      </w:pPr>
      <w:r>
        <w:rPr>
          <w:i/>
          <w:color w:val="1C1714"/>
          <w:sz w:val="22"/>
        </w:rPr>
        <w:t>~2,000 Black men held office during Reconstruction · 16 served in Congress · Hiram Revels (1870) was the first Black U.S. Senator · Blanche K. Bruce served a full Senate term · for a time Black representatives were a majority in South Carolina's lower house.</w:t>
        <w:br/>
        <w:t>— summarized from the historical record. Public domain</w:t>
      </w:r>
    </w:p>
    <w:p>
      <w:r>
        <w:rPr>
          <w:color w:val="6A6256"/>
          <w:sz w:val="17"/>
        </w:rPr>
        <w:t>— summarized from the historical record. Public domain.</w:t>
      </w:r>
    </w:p>
    <w:p/>
    <w:p>
      <w:r>
        <w:rPr>
          <w:b/>
          <w:color w:val="B1442F"/>
          <w:sz w:val="26"/>
        </w:rPr>
        <w:t>YOUR WORK</w:t>
      </w:r>
    </w:p>
    <w:p>
      <w:pPr>
        <w:spacing w:before="200"/>
      </w:pPr>
      <w:r>
        <w:rPr>
          <w:b/>
          <w:color w:val="FFFFFF"/>
          <w:sz w:val="20"/>
          <w:shd w:val="clear" w:fill="B1442F"/>
        </w:rPr>
        <w:t xml:space="preserve">  QUESTION 1  </w:t>
      </w:r>
      <w:r>
        <w:rPr>
          <w:b/>
          <w:color w:val="6A6256"/>
          <w:sz w:val="18"/>
        </w:rPr>
        <w:t xml:space="preserve">   STEP 1 · WHAT WAS NEW</w:t>
      </w:r>
    </w:p>
    <w:p>
      <w:r>
        <w:rPr>
          <w:b w:val="0"/>
          <w:color w:val="1C1714"/>
          <w:sz w:val="23"/>
        </w:rPr>
        <w:t>Why was it so remarkable that Hiram Revels took a U.S. Senate seat in 1870 — especially the seat once held by Jefferson Davis?</w:t>
      </w:r>
    </w:p>
    <w:p>
      <w:pPr>
        <w:spacing w:after="120"/>
      </w:pPr>
      <w:r>
        <w:rPr>
          <w:color w:val="9A9286"/>
          <w:sz w:val="22"/>
        </w:rPr>
        <w:t>____________________________________________________________________________________________</w:t>
      </w:r>
    </w:p>
    <w:p>
      <w:pPr>
        <w:spacing w:after="120"/>
      </w:pPr>
      <w:r>
        <w:rPr>
          <w:color w:val="9A9286"/>
          <w:sz w:val="22"/>
        </w:rPr>
        <w:t>____________________________________________________________________________________________</w:t>
      </w:r>
    </w:p>
    <w:p>
      <w:pPr>
        <w:spacing w:after="120"/>
      </w:pPr>
      <w:r>
        <w:rPr>
          <w:color w:val="9A9286"/>
          <w:sz w:val="22"/>
        </w:rPr>
        <w:t>____________________________________________________________________________________________</w:t>
      </w:r>
    </w:p>
    <w:p>
      <w:pPr>
        <w:spacing w:before="200"/>
      </w:pPr>
      <w:r>
        <w:rPr>
          <w:b/>
          <w:color w:val="FFFFFF"/>
          <w:sz w:val="20"/>
          <w:shd w:val="clear" w:fill="B1442F"/>
        </w:rPr>
        <w:t xml:space="preserve">  QUESTION 2  </w:t>
      </w:r>
      <w:r>
        <w:rPr>
          <w:b/>
          <w:color w:val="6A6256"/>
          <w:sz w:val="18"/>
        </w:rPr>
        <w:t xml:space="preserve">   STEP 2 · WHY THE ERASURE</w:t>
      </w:r>
    </w:p>
    <w:p>
      <w:r>
        <w:rPr>
          <w:b w:val="0"/>
          <w:color w:val="1C1714"/>
          <w:sz w:val="23"/>
        </w:rPr>
        <w:t>Why would opponents later spread the false claim that these biracial governments were corrupt and incompetent?</w:t>
      </w:r>
    </w:p>
    <w:p>
      <w:pPr>
        <w:spacing w:after="40"/>
        <w:ind w:left="432"/>
      </w:pPr>
      <w:r>
        <w:rPr>
          <w:sz w:val="22"/>
        </w:rPr>
        <w:t>☐  A.  because the governments really did nothing</w:t>
      </w:r>
    </w:p>
    <w:p>
      <w:pPr>
        <w:spacing w:after="40"/>
        <w:ind w:left="432"/>
      </w:pPr>
      <w:r>
        <w:rPr>
          <w:sz w:val="22"/>
        </w:rPr>
        <w:t>☐  B.  to justify stripping Black Americans of the vote and power</w:t>
      </w:r>
    </w:p>
    <w:p>
      <w:pPr>
        <w:spacing w:after="40"/>
        <w:ind w:left="432"/>
      </w:pPr>
      <w:r>
        <w:rPr>
          <w:sz w:val="22"/>
        </w:rPr>
        <w:t>☐  C.  because no one remembered them</w:t>
      </w:r>
    </w:p>
    <w:p>
      <w:pPr>
        <w:spacing w:after="40"/>
        <w:ind w:left="432"/>
      </w:pPr>
      <w:r>
        <w:rPr>
          <w:sz w:val="22"/>
        </w:rPr>
        <w:t>☐  D.  to praise Reconstruction</w:t>
      </w:r>
    </w:p>
    <w:p>
      <w:pPr>
        <w:spacing w:before="200"/>
      </w:pPr>
      <w:r>
        <w:rPr>
          <w:b/>
          <w:color w:val="FFFFFF"/>
          <w:sz w:val="20"/>
          <w:shd w:val="clear" w:fill="B1442F"/>
        </w:rPr>
        <w:t xml:space="preserve">  QUESTION 3  </w:t>
      </w:r>
      <w:r>
        <w:rPr>
          <w:b/>
          <w:color w:val="6A6256"/>
          <w:sz w:val="18"/>
        </w:rPr>
        <w:t xml:space="preserve">   STEP 3 · GOVERNING FOR ALL</w:t>
      </w:r>
    </w:p>
    <w:p>
      <w:r>
        <w:rPr>
          <w:b w:val="0"/>
          <w:color w:val="1C1714"/>
          <w:sz w:val="23"/>
        </w:rPr>
        <w:t>Black lawmakers pushed for things like public schools that helped everyone, not only Black citizens. Why is that detail important to understanding their significance?</w:t>
      </w:r>
    </w:p>
    <w:p>
      <w:pPr>
        <w:spacing w:after="120"/>
      </w:pPr>
      <w:r>
        <w:rPr>
          <w:color w:val="9A9286"/>
          <w:sz w:val="22"/>
        </w:rPr>
        <w:t>____________________________________________________________________________________________</w:t>
      </w:r>
    </w:p>
    <w:p>
      <w:pPr>
        <w:spacing w:after="120"/>
      </w:pPr>
      <w:r>
        <w:rPr>
          <w:color w:val="9A9286"/>
          <w:sz w:val="22"/>
        </w:rPr>
        <w:t>____________________________________________________________________________________________</w:t>
      </w:r>
    </w:p>
    <w:p>
      <w:pPr>
        <w:spacing w:after="120"/>
      </w:pPr>
      <w:r>
        <w:rPr>
          <w:color w:val="9A9286"/>
          <w:sz w:val="22"/>
        </w:rPr>
        <w:t>____________________________________________________________________________________________</w:t>
      </w:r>
    </w:p>
    <w:p>
      <w:pPr>
        <w:spacing w:before="200"/>
      </w:pPr>
      <w:r>
        <w:rPr>
          <w:b/>
          <w:color w:val="FFFFFF"/>
          <w:sz w:val="20"/>
          <w:shd w:val="clear" w:fill="B1442F"/>
        </w:rPr>
        <w:t xml:space="preserve">  QUESTION 4  </w:t>
      </w:r>
      <w:r>
        <w:rPr>
          <w:b/>
          <w:color w:val="6A6256"/>
          <w:sz w:val="18"/>
        </w:rPr>
        <w:t xml:space="preserve">   STEP 4 · WHY REMEMBER IT</w:t>
      </w:r>
    </w:p>
    <w:p>
      <w:r>
        <w:rPr>
          <w:b w:val="0"/>
          <w:color w:val="1C1714"/>
          <w:sz w:val="23"/>
        </w:rPr>
        <w:t>In three or four sentences, explain why recovering the true story of Black officeholders is historically significant — both for understanding Reconstruction and for understanding the long fight for equality.</w:t>
      </w:r>
    </w:p>
    <w:p>
      <w:pPr>
        <w:spacing w:after="120"/>
      </w:pPr>
      <w:r>
        <w:rPr>
          <w:color w:val="9A9286"/>
          <w:sz w:val="22"/>
        </w:rPr>
        <w:t>____________________________________________________________________________________________</w:t>
      </w:r>
    </w:p>
    <w:p>
      <w:pPr>
        <w:spacing w:after="120"/>
      </w:pPr>
      <w:r>
        <w:rPr>
          <w:color w:val="9A9286"/>
          <w:sz w:val="22"/>
        </w:rPr>
        <w:t>____________________________________________________________________________________________</w:t>
      </w:r>
    </w:p>
    <w:p>
      <w:pPr>
        <w:spacing w:after="120"/>
      </w:pPr>
      <w:r>
        <w:rPr>
          <w:color w:val="9A9286"/>
          <w:sz w:val="22"/>
        </w:rPr>
        <w:t>____________________________________________________________________________________________</w:t>
      </w:r>
    </w:p>
    <w:p>
      <w:pPr>
        <w:spacing w:after="120"/>
      </w:pPr>
      <w:r>
        <w:rPr>
          <w:color w:val="9A9286"/>
          <w:sz w:val="22"/>
        </w:rPr>
        <w:t>____________________________________________________________________________________________</w:t>
      </w:r>
    </w:p>
    <w:p>
      <w:pPr>
        <w:spacing w:after="120"/>
      </w:pPr>
      <w:r>
        <w:rPr>
          <w:color w:val="9A9286"/>
          <w:sz w:val="22"/>
        </w:rPr>
        <w:t>____________________________________________________________________________________________</w:t>
      </w:r>
    </w:p>
    <w:p>
      <w:pPr>
        <w:jc w:val="center"/>
      </w:pPr>
      <w:r>
        <w:rPr>
          <w:color w:val="6A6256"/>
          <w:sz w:val="17"/>
        </w:rPr>
        <w:t>Promise &amp; Practice · ShadowDog Digital Studios · Unit 2</w:t>
      </w:r>
    </w:p>
    <w:p>
      <w:r>
        <w:br w:type="page"/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val="clear" w:fill="2c2219"/>
          </w:tcPr>
          <w:p>
            <w:r>
              <w:rPr>
                <w:b/>
                <w:color w:val="F0A184"/>
                <w:sz w:val="28"/>
              </w:rPr>
              <w:t>TEACHER ANSWER KEY  —  Black Officeholders — A House Divided</w:t>
            </w:r>
          </w:p>
        </w:tc>
      </w:tr>
    </w:tbl>
    <w:p/>
    <w:p>
      <w:r>
        <w:rPr>
          <w:b/>
          <w:color w:val="B1442F"/>
          <w:sz w:val="22"/>
        </w:rPr>
        <w:t xml:space="preserve">QUESTION 1:  </w:t>
      </w:r>
      <w:r>
        <w:rPr>
          <w:sz w:val="22"/>
        </w:rPr>
        <w:t>Open response.</w:t>
      </w:r>
    </w:p>
    <w:p>
      <w:pPr>
        <w:ind w:left="432"/>
      </w:pPr>
      <w:r>
        <w:rPr>
          <w:i/>
          <w:color w:val="6A6256"/>
          <w:sz w:val="21"/>
        </w:rPr>
        <w:t>Look for a response along the lines of: “It was remarkable because… The Jefferson Davis connection shows…”</w:t>
      </w:r>
    </w:p>
    <w:p>
      <w:r>
        <w:rPr>
          <w:b/>
          <w:color w:val="B1442F"/>
          <w:sz w:val="22"/>
        </w:rPr>
        <w:t xml:space="preserve">QUESTION 2:  </w:t>
      </w:r>
      <w:r>
        <w:rPr>
          <w:b/>
          <w:sz w:val="22"/>
        </w:rPr>
        <w:t>Correct — B. to justify stripping Black Americans of the vote and power</w:t>
      </w:r>
    </w:p>
    <w:p>
      <w:pPr>
        <w:ind w:left="432"/>
      </w:pPr>
      <w:r>
        <w:rPr>
          <w:i/>
          <w:color w:val="6A6256"/>
          <w:sz w:val="21"/>
        </w:rPr>
        <w:t>Right. If you could convince people Black governance had “failed,” you could justify taking the vote and power away from Black citizens. The myth served the goal of white supremacy.</w:t>
      </w:r>
    </w:p>
    <w:p>
      <w:r>
        <w:rPr>
          <w:b/>
          <w:color w:val="B1442F"/>
          <w:sz w:val="22"/>
        </w:rPr>
        <w:t xml:space="preserve">QUESTION 3:  </w:t>
      </w:r>
      <w:r>
        <w:rPr>
          <w:sz w:val="22"/>
        </w:rPr>
        <w:t>Open response.</w:t>
      </w:r>
    </w:p>
    <w:p>
      <w:pPr>
        <w:ind w:left="432"/>
      </w:pPr>
      <w:r>
        <w:rPr>
          <w:i/>
          <w:color w:val="6A6256"/>
          <w:sz w:val="21"/>
        </w:rPr>
        <w:t>Look for a response along the lines of: “It matters that they governed for all because…”</w:t>
      </w:r>
    </w:p>
    <w:p>
      <w:r>
        <w:rPr>
          <w:b/>
          <w:color w:val="B1442F"/>
          <w:sz w:val="22"/>
        </w:rPr>
        <w:t xml:space="preserve">QUESTION 4:  </w:t>
      </w:r>
      <w:r>
        <w:rPr>
          <w:sz w:val="22"/>
        </w:rPr>
        <w:t>Open response.</w:t>
      </w:r>
    </w:p>
    <w:p>
      <w:pPr>
        <w:ind w:left="432"/>
      </w:pPr>
      <w:r>
        <w:rPr>
          <w:i/>
          <w:color w:val="6A6256"/>
          <w:sz w:val="21"/>
        </w:rPr>
        <w:t>Look for a response along the lines of: “This story is significant because…”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