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6 · DEEP DIVE · HOUSE &amp; DIVIDED</w:t>
            </w:r>
          </w:p>
          <w:p>
            <w:r>
              <w:rPr>
                <w:b/>
                <w:color w:val="FFFFFF"/>
                <w:sz w:val="40"/>
              </w:rPr>
              <w:t>The Kansas–Nebraska Act</w:t>
            </w:r>
          </w:p>
          <w:p>
            <w:r>
              <w:rPr>
                <w:color w:val="FFE6DE"/>
                <w:sz w:val="21"/>
              </w:rPr>
              <w:t>The dodge that erased the line — and set the country on fire. 1854.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The dodge that erased the line — and set the country on fire. 1854.</w:t>
      </w:r>
    </w:p>
    <w:p>
      <w:pPr>
        <w:spacing w:after="80"/>
      </w:pPr>
      <w:r>
        <w:rPr>
          <w:color w:val="1C1714"/>
          <w:sz w:val="23"/>
        </w:rPr>
        <w:t>Why did a law meant simply to organize the West instead push the nation toward civil war?</w:t>
      </w:r>
    </w:p>
    <w:p>
      <w:pPr>
        <w:spacing w:before="200"/>
      </w:pPr>
      <w:r>
        <w:rPr>
          <w:b/>
          <w:color w:val="B1442F"/>
          <w:sz w:val="28"/>
        </w:rPr>
        <w:t>A Line in the Way</w:t>
      </w:r>
    </w:p>
    <w:p>
      <w:r>
        <w:rPr>
          <w:b/>
          <w:color w:val="6A6256"/>
          <w:sz w:val="17"/>
        </w:rPr>
        <w:t>1854 · THE PROBLEM</w:t>
      </w:r>
    </w:p>
    <w:p>
      <w:pPr>
        <w:spacing w:after="80"/>
      </w:pPr>
      <w:r>
        <w:rPr>
          <w:color w:val="1C1714"/>
          <w:sz w:val="23"/>
        </w:rPr>
        <w:t>The country wanted a transcontinental railroad, and to build one across the northern plains it first had to organize that land into territories — Kansas and Nebraska.</w:t>
      </w:r>
    </w:p>
    <w:p>
      <w:pPr>
        <w:spacing w:after="80"/>
      </w:pPr>
      <w:r>
        <w:rPr>
          <w:color w:val="1C1714"/>
          <w:sz w:val="23"/>
        </w:rPr>
        <w:t>But there was a problem. Both lay north of the 36°30′ line, where the Missouri Compromise of 1820 had banned slavery forever. To organize them was to reopen the one question everyone had spent thirty years trying to keep shut.</w:t>
      </w:r>
    </w:p>
    <w:p>
      <w:r>
        <w:rPr>
          <w:i/>
          <w:color w:val="6A6256"/>
          <w:sz w:val="17"/>
        </w:rPr>
        <w:t>The United States in 1854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A Clever Solution</w:t>
      </w:r>
    </w:p>
    <w:p>
      <w:r>
        <w:rPr>
          <w:b/>
          <w:color w:val="6A6256"/>
          <w:sz w:val="17"/>
        </w:rPr>
        <w:t>STEPHEN DOUGLAS</w:t>
      </w:r>
    </w:p>
    <w:p>
      <w:pPr>
        <w:spacing w:after="80"/>
      </w:pPr>
      <w:r>
        <w:rPr>
          <w:color w:val="1C1714"/>
          <w:sz w:val="23"/>
        </w:rPr>
        <w:t>Senator Stephen Douglas of Illinois had a fix. Let the settlers themselves vote on whether to allow slavery — an idea he called popular sovereignty. It sounded democratic, and it let Congress avoid taking a side.</w:t>
      </w:r>
    </w:p>
    <w:p>
      <w:pPr>
        <w:spacing w:after="80"/>
      </w:pPr>
      <w:r>
        <w:rPr>
          <w:color w:val="1C1714"/>
          <w:sz w:val="23"/>
        </w:rPr>
        <w:t>But to win the Southern votes he needed, Douglas went further: his bill declared the Missouri Compromise line “inoperative and void.” With a single clause, the law that had held the peace for a generation was erased.</w:t>
      </w:r>
    </w:p>
    <w:p>
      <w:pPr>
        <w:spacing w:before="200"/>
      </w:pPr>
      <w:r>
        <w:rPr>
          <w:b/>
          <w:color w:val="B1442F"/>
          <w:sz w:val="28"/>
        </w:rPr>
        <w:t>The Line, Erased</w:t>
      </w:r>
    </w:p>
    <w:p>
      <w:r>
        <w:rPr>
          <w:b/>
          <w:color w:val="6A6256"/>
          <w:sz w:val="17"/>
        </w:rPr>
        <w:t>WHAT CHANGED</w:t>
      </w:r>
    </w:p>
    <w:p>
      <w:r>
        <w:rPr>
          <w:i/>
          <w:color w:val="1C1714"/>
          <w:sz w:val="22"/>
        </w:rPr>
        <w:t>For 34 years a line fixed by Congress decided the question. The Act handed it to a vote.</w:t>
      </w:r>
    </w:p>
    <w:p>
      <w:r>
        <w:rPr>
          <w:i/>
          <w:color w:val="6A6256"/>
          <w:sz w:val="17"/>
        </w:rPr>
        <w:t>“The Line, Erased” — illustration, © ShadowDog Digital Studios (SDS Digital Collection)</w:t>
      </w:r>
    </w:p>
    <w:p>
      <w:pPr>
        <w:spacing w:before="200"/>
      </w:pPr>
      <w:r>
        <w:rPr>
          <w:b/>
          <w:color w:val="B1442F"/>
          <w:sz w:val="28"/>
        </w:rPr>
        <w:t>A New Party Is Born</w:t>
      </w:r>
    </w:p>
    <w:p>
      <w:r>
        <w:rPr>
          <w:b/>
          <w:color w:val="6A6256"/>
          <w:sz w:val="17"/>
        </w:rPr>
        <w:t>THE FIRESTORM</w:t>
      </w:r>
    </w:p>
    <w:p>
      <w:pPr>
        <w:spacing w:after="80"/>
      </w:pPr>
      <w:r>
        <w:rPr>
          <w:color w:val="1C1714"/>
          <w:sz w:val="23"/>
        </w:rPr>
        <w:t>The North erupted. Land that had been promised free could now be made slave by a show of hands. To many Northerners it felt like a betrayal — proof that the “Slave Power” would stop at nothing.</w:t>
      </w:r>
    </w:p>
    <w:p>
      <w:pPr>
        <w:spacing w:after="80"/>
      </w:pPr>
      <w:r>
        <w:rPr>
          <w:color w:val="1C1714"/>
          <w:sz w:val="23"/>
        </w:rPr>
        <w:t>The old party system shattered. Anti-slavery Whigs, Free-Soilers, and disgusted Democrats joined together into a brand-new party built on one promise — stop the spread of slavery. They called themselves Republicans.</w:t>
      </w:r>
    </w:p>
    <w:p>
      <w:pPr>
        <w:spacing w:before="200"/>
      </w:pPr>
      <w:r>
        <w:rPr>
          <w:b/>
          <w:color w:val="B1442F"/>
          <w:sz w:val="28"/>
        </w:rPr>
        <w:t>A Race for Kansas</w:t>
      </w:r>
    </w:p>
    <w:p>
      <w:r>
        <w:rPr>
          <w:b/>
          <w:color w:val="6A6256"/>
          <w:sz w:val="17"/>
        </w:rPr>
        <w:t>ON THE GROUND</w:t>
      </w:r>
    </w:p>
    <w:p>
      <w:pPr>
        <w:spacing w:after="80"/>
      </w:pPr>
      <w:r>
        <w:rPr>
          <w:color w:val="1C1714"/>
          <w:sz w:val="23"/>
        </w:rPr>
        <w:t>If slavery in Kansas came down to a vote, then the vote itself became the battlefield. Pro-slavery “border ruffians” poured across from Missouri to cast illegal ballots; Northern societies shipped in free-soil settlers — and rifles.</w:t>
      </w:r>
    </w:p>
    <w:p>
      <w:pPr>
        <w:spacing w:after="80"/>
      </w:pPr>
      <w:r>
        <w:rPr>
          <w:color w:val="1C1714"/>
          <w:sz w:val="23"/>
        </w:rPr>
        <w:t>The result was two rival governments, each calling the other a fraud, and elections no one could trust. Popular sovereignty, meant to let the people decide peacefully, had instead handed Kansas to whoever showed up armed.</w:t>
      </w:r>
    </w:p>
    <w:p>
      <w:r>
        <w:rPr>
          <w:i/>
          <w:color w:val="6A6256"/>
          <w:sz w:val="17"/>
        </w:rPr>
        <w:t>“Smoking Him Out” — lithograph, 1856, public domain (Library of Congress).</w:t>
      </w:r>
    </w:p>
    <w:p>
      <w:r>
        <w:rPr>
          <w:b/>
          <w:color w:val="6A6256"/>
          <w:sz w:val="17"/>
        </w:rPr>
        <w:t>ABRAHAM LINCOLN · PEORIA, ILLINOIS · OCTOBER 1854</w:t>
      </w:r>
    </w:p>
    <w:p>
      <w:pPr>
        <w:spacing w:after="80"/>
      </w:pPr>
      <w:r>
        <w:rPr>
          <w:color w:val="1C1714"/>
          <w:sz w:val="23"/>
        </w:rPr>
        <w:t>The doctrine of self-government is right — absolutely and eternally right. But … when [a man] governs himself, and also governs another man, that is more than self-government — that is despotism.</w:t>
      </w:r>
    </w:p>
    <w:p>
      <w:pPr>
        <w:spacing w:before="200"/>
      </w:pPr>
      <w:r>
        <w:rPr>
          <w:b/>
          <w:color w:val="B1442F"/>
          <w:sz w:val="28"/>
        </w:rPr>
        <w:t>The Fuse Is Lit</w:t>
      </w:r>
    </w:p>
    <w:p>
      <w:r>
        <w:rPr>
          <w:b/>
          <w:color w:val="6A6256"/>
          <w:sz w:val="17"/>
        </w:rPr>
        <w:t>WHAT ONE LAW SET OFF</w:t>
      </w:r>
    </w:p>
    <w:p>
      <w:pPr>
        <w:spacing w:after="80"/>
      </w:pPr>
      <w:r>
        <w:rPr>
          <w:color w:val="1C1714"/>
          <w:sz w:val="23"/>
        </w:rPr>
        <w:t>Douglas thought he was clearing a path for a railroad. Instead he had reopened the deepest wound in American politics and poured gunpowder into it.</w:t>
      </w:r>
    </w:p>
    <w:p>
      <w:pPr>
        <w:spacing w:after="80"/>
      </w:pPr>
      <w:r>
        <w:rPr>
          <w:color w:val="1C1714"/>
          <w:sz w:val="23"/>
        </w:rPr>
        <w:t>The Act did not settle slavery — it nationalized the fight, created the party that would elect Lincoln, and turned Kansas into a rehearsal for the war to come.</w:t>
      </w:r>
    </w:p>
    <w:p>
      <w:r>
        <w:rPr>
          <w:i/>
          <w:color w:val="6A6256"/>
          <w:sz w:val="17"/>
        </w:rPr>
        <w:t>Bleeding Kansas — political cartoon, 1856,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Rehearsal for War</w:t>
      </w:r>
    </w:p>
    <w:p>
      <w:r>
        <w:rPr>
          <w:b/>
          <w:color w:val="6A6256"/>
          <w:sz w:val="17"/>
        </w:rPr>
        <w:t>WHY IT MATTERS</w:t>
      </w:r>
    </w:p>
    <w:p>
      <w:pPr>
        <w:spacing w:after="80"/>
      </w:pPr>
      <w:r>
        <w:rPr>
          <w:color w:val="1C1714"/>
          <w:sz w:val="23"/>
        </w:rPr>
        <w:t>Historians often mark the Kansas–Nebraska Act as the moment compromise stopped working. Every deal before it had tried to draw a line and hold it. This law tore the last line up.</w:t>
      </w:r>
    </w:p>
    <w:p>
      <w:pPr>
        <w:spacing w:after="80"/>
      </w:pPr>
      <w:r>
        <w:rPr>
          <w:color w:val="1C1714"/>
          <w:sz w:val="23"/>
        </w:rPr>
        <w:t>After 1854 the question was no longer how to balance slave and free, but whether the country could survive half-slave and half-free at all. Everything in this chapter — Sumner, Dred Scott, Lincoln and Douglas, John Brown, 1860 — flows from here.</w:t>
      </w:r>
    </w:p>
    <w:p>
      <w:r>
        <w:rPr>
          <w:i/>
          <w:color w:val="6A6256"/>
          <w:sz w:val="17"/>
        </w:rPr>
        <w:t>“Smoking Him Out” — lithograph, 1856,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Read It Like a Historian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You've seen the story. Now work the evidence: read the law in its own words and Lincoln's answer to it, then trace how one clause set off a chain of consequences.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