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/>
    <w:p w:rsidR="00F65597" w:rsidRDefault="00F65597"/>
    <w:p w:rsidR="002B01A0" w:rsidRDefault="002B01A0"/>
    <w:p w:rsidR="00F65597" w:rsidRDefault="00F65597"/>
    <w:p w:rsidR="00F65597" w:rsidRDefault="00F65597"/>
    <w:p w:rsidR="00F65597" w:rsidRDefault="00F65597"/>
    <w:p w:rsidR="00F65597" w:rsidRDefault="00F65597"/>
    <w:p w:rsidR="00F65597" w:rsidRDefault="00F65597"/>
    <w:tbl>
      <w:tblPr>
        <w:tblW w:w="10290" w:type="dxa"/>
        <w:tblInd w:w="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364"/>
        <w:gridCol w:w="1321"/>
        <w:gridCol w:w="2896"/>
        <w:gridCol w:w="1320"/>
        <w:gridCol w:w="1903"/>
      </w:tblGrid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A07CCD">
            <w:pPr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FAKULTA STAVEBNÍ, OBOR GEODÉZIE A KARTOGRAFIE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KATEDRA </w:t>
            </w:r>
            <w:r w:rsidR="008B62B1">
              <w:rPr>
                <w:sz w:val="28"/>
                <w:szCs w:val="28"/>
              </w:rPr>
              <w:t>GEOMATIKY</w:t>
            </w:r>
          </w:p>
        </w:tc>
      </w:tr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riple" w:sz="4" w:space="0" w:color="auto"/>
              <w:left w:val="thickThin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>
            <w:pPr>
              <w:snapToGrid w:val="0"/>
            </w:pPr>
            <w:r>
              <w:t>N</w:t>
            </w:r>
            <w:r w:rsidR="00A07CCD">
              <w:t>ázev předmětu</w:t>
            </w:r>
          </w:p>
          <w:p w:rsidR="00F65597" w:rsidRDefault="008B62B1">
            <w:pPr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ALGORITMY</w:t>
            </w:r>
            <w:r w:rsidR="003C2563">
              <w:rPr>
                <w:smallCaps/>
                <w:spacing w:val="40"/>
                <w:sz w:val="28"/>
                <w:szCs w:val="28"/>
              </w:rPr>
              <w:t xml:space="preserve"> </w:t>
            </w:r>
            <w:r>
              <w:rPr>
                <w:smallCaps/>
                <w:spacing w:val="40"/>
                <w:sz w:val="28"/>
                <w:szCs w:val="28"/>
              </w:rPr>
              <w:t>DIGITÁLNÍ KARTOGRAFIE A GIS</w:t>
            </w:r>
            <w:r w:rsidR="002F191D">
              <w:rPr>
                <w:smallCaps/>
                <w:spacing w:val="40"/>
                <w:sz w:val="28"/>
                <w:szCs w:val="28"/>
              </w:rPr>
              <w:t xml:space="preserve"> </w:t>
            </w:r>
          </w:p>
        </w:tc>
      </w:tr>
      <w:tr w:rsidR="00FF3991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 w:rsidRPr="00FF3991">
              <w:t>Úloha</w:t>
            </w:r>
          </w:p>
          <w:p w:rsidR="00FF3991" w:rsidRPr="00FF3991" w:rsidRDefault="00FF3991" w:rsidP="00FF3991">
            <w:pPr>
              <w:snapToGrid w:val="0"/>
              <w:rPr>
                <w:sz w:val="28"/>
                <w:szCs w:val="28"/>
              </w:rPr>
            </w:pPr>
            <w:r w:rsidRPr="00FF3991">
              <w:t xml:space="preserve">     </w:t>
            </w:r>
            <w:r w:rsidR="00D82858">
              <w:t xml:space="preserve">      </w:t>
            </w:r>
            <w:r w:rsidRPr="00FF3991">
              <w:t xml:space="preserve"> </w:t>
            </w:r>
            <w:r w:rsidR="0042614F">
              <w:rPr>
                <w:sz w:val="28"/>
                <w:szCs w:val="28"/>
              </w:rPr>
              <w:t>3</w:t>
            </w:r>
          </w:p>
        </w:tc>
        <w:tc>
          <w:tcPr>
            <w:tcW w:w="880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>
              <w:t>Název úlohy</w:t>
            </w:r>
          </w:p>
          <w:p w:rsidR="00FF3991" w:rsidRPr="006D4557" w:rsidRDefault="0042614F" w:rsidP="0042614F">
            <w:pPr>
              <w:tabs>
                <w:tab w:val="left" w:pos="8655"/>
              </w:tabs>
              <w:suppressAutoHyphens w:val="0"/>
              <w:rPr>
                <w:rFonts w:ascii="Arial" w:hAnsi="Arial" w:cs="Arial"/>
                <w:sz w:val="24"/>
                <w:szCs w:val="24"/>
                <w:lang w:eastAsia="cs-CZ"/>
              </w:rPr>
            </w:pPr>
            <w:r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                      Digitální model terénu</w:t>
            </w:r>
          </w:p>
          <w:p w:rsidR="00FF3991" w:rsidRDefault="00FF3991">
            <w:pPr>
              <w:rPr>
                <w:sz w:val="26"/>
              </w:rPr>
            </w:pPr>
          </w:p>
        </w:tc>
      </w:tr>
      <w:tr w:rsidR="00F65597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A07CCD">
              <w:t>kademický rok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8F4ADC" w:rsidP="008F4ADC">
            <w:pPr>
              <w:tabs>
                <w:tab w:val="left" w:pos="1134"/>
              </w:tabs>
              <w:ind w:right="2"/>
              <w:jc w:val="center"/>
            </w:pPr>
            <w:r>
              <w:t>201</w:t>
            </w:r>
            <w:r w:rsidR="008B62B1">
              <w:t>8</w:t>
            </w:r>
            <w:r>
              <w:t>/201</w:t>
            </w:r>
            <w:r w:rsidR="008B62B1">
              <w:t>9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</w:tc>
        <w:tc>
          <w:tcPr>
            <w:tcW w:w="1364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emestr</w:t>
            </w:r>
          </w:p>
          <w:p w:rsidR="00F65597" w:rsidRDefault="00F65597" w:rsidP="008F4ADC">
            <w:pPr>
              <w:jc w:val="center"/>
            </w:pPr>
          </w:p>
          <w:p w:rsidR="008F4ADC" w:rsidRDefault="008F4ADC" w:rsidP="008F4ADC">
            <w:pPr>
              <w:jc w:val="center"/>
            </w:pPr>
          </w:p>
          <w:p w:rsidR="008F4ADC" w:rsidRDefault="008B62B1" w:rsidP="008F4ADC">
            <w:pPr>
              <w:jc w:val="center"/>
            </w:pPr>
            <w:r>
              <w:t>3</w:t>
            </w:r>
            <w:r w:rsidR="008F4ADC">
              <w:t>.</w:t>
            </w:r>
          </w:p>
        </w:tc>
        <w:tc>
          <w:tcPr>
            <w:tcW w:w="1321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tudijní skupina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6D4557" w:rsidP="008F4ADC">
            <w:pPr>
              <w:snapToGrid w:val="0"/>
              <w:jc w:val="center"/>
            </w:pPr>
            <w:r>
              <w:t>60</w:t>
            </w:r>
          </w:p>
        </w:tc>
        <w:tc>
          <w:tcPr>
            <w:tcW w:w="2896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8F4ADC" w:rsidRDefault="008F4ADC" w:rsidP="006D4557">
            <w:pPr>
              <w:snapToGrid w:val="0"/>
              <w:jc w:val="center"/>
            </w:pPr>
            <w:r>
              <w:t>Vypracoval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  <w:r>
              <w:t>Janovský Michal</w:t>
            </w:r>
          </w:p>
          <w:p w:rsidR="006D4557" w:rsidRDefault="006D4557" w:rsidP="008F4ADC">
            <w:pPr>
              <w:snapToGrid w:val="0"/>
              <w:jc w:val="center"/>
            </w:pPr>
            <w:r>
              <w:t>karving47@gmail.com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8F4ADC" w:rsidP="008F4ADC">
            <w:pPr>
              <w:snapToGrid w:val="0"/>
              <w:jc w:val="center"/>
            </w:pPr>
            <w:r>
              <w:t>D</w:t>
            </w:r>
            <w:r w:rsidR="00A07CCD">
              <w:t>atum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25595A" w:rsidP="00D82858">
            <w:pPr>
              <w:snapToGrid w:val="0"/>
              <w:jc w:val="center"/>
            </w:pPr>
            <w:r>
              <w:t>22</w:t>
            </w:r>
            <w:r w:rsidR="004F651E">
              <w:t xml:space="preserve">. </w:t>
            </w:r>
            <w:r w:rsidR="00791A30">
              <w:t>1</w:t>
            </w:r>
            <w:r w:rsidR="0071768F">
              <w:t>1</w:t>
            </w:r>
            <w:r w:rsidR="004F651E">
              <w:t>. 2018</w:t>
            </w:r>
          </w:p>
        </w:tc>
        <w:tc>
          <w:tcPr>
            <w:tcW w:w="1903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K</w:t>
            </w:r>
            <w:r w:rsidR="00A07CCD">
              <w:t>lasifikace</w:t>
            </w:r>
          </w:p>
        </w:tc>
      </w:tr>
    </w:tbl>
    <w:p w:rsidR="002B01A0" w:rsidRDefault="002B01A0"/>
    <w:sdt>
      <w:sdtPr>
        <w:rPr>
          <w:rFonts w:eastAsia="Times New Roman" w:cs="Times New Roman"/>
          <w:b w:val="0"/>
          <w:sz w:val="20"/>
          <w:szCs w:val="20"/>
          <w:lang w:eastAsia="ar-SA"/>
        </w:rPr>
        <w:id w:val="-842941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3ACC" w:rsidRDefault="002E3ACC" w:rsidP="002E3ACC">
          <w:pPr>
            <w:pStyle w:val="Nadpisobsahu"/>
          </w:pPr>
          <w:r>
            <w:t>Obsah</w:t>
          </w:r>
        </w:p>
        <w:p w:rsidR="00FB797E" w:rsidRDefault="002E3ACC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29939" w:history="1">
            <w:r w:rsidR="00FB797E" w:rsidRPr="000B19E1">
              <w:rPr>
                <w:rStyle w:val="Hypertextovodkaz"/>
                <w:noProof/>
              </w:rPr>
              <w:t>1</w:t>
            </w:r>
            <w:r w:rsidR="00FB79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B797E" w:rsidRPr="000B19E1">
              <w:rPr>
                <w:rStyle w:val="Hypertextovodkaz"/>
                <w:noProof/>
              </w:rPr>
              <w:t>Zadání úlohy</w:t>
            </w:r>
            <w:r w:rsidR="00FB797E">
              <w:rPr>
                <w:noProof/>
                <w:webHidden/>
              </w:rPr>
              <w:tab/>
            </w:r>
            <w:r w:rsidR="00FB797E">
              <w:rPr>
                <w:noProof/>
                <w:webHidden/>
              </w:rPr>
              <w:fldChar w:fldCharType="begin"/>
            </w:r>
            <w:r w:rsidR="00FB797E">
              <w:rPr>
                <w:noProof/>
                <w:webHidden/>
              </w:rPr>
              <w:instrText xml:space="preserve"> PAGEREF _Toc531729939 \h </w:instrText>
            </w:r>
            <w:r w:rsidR="00FB797E">
              <w:rPr>
                <w:noProof/>
                <w:webHidden/>
              </w:rPr>
            </w:r>
            <w:r w:rsidR="00FB797E">
              <w:rPr>
                <w:noProof/>
                <w:webHidden/>
              </w:rPr>
              <w:fldChar w:fldCharType="separate"/>
            </w:r>
            <w:r w:rsidR="00FB797E">
              <w:rPr>
                <w:noProof/>
                <w:webHidden/>
              </w:rPr>
              <w:t>3</w:t>
            </w:r>
            <w:r w:rsidR="00FB797E"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0" w:history="1">
            <w:r w:rsidRPr="000B19E1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Údaje o bonusových úlohách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1" w:history="1">
            <w:r w:rsidRPr="000B19E1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Popis a rozbor problému + vzorce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2" w:history="1">
            <w:r w:rsidRPr="000B19E1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Popisy algoritmů formálním jazykem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3" w:history="1">
            <w:r w:rsidRPr="000B19E1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Delaunay triangulace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4" w:history="1">
            <w:r w:rsidRPr="000B19E1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Tvorba vrstevnic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5" w:history="1">
            <w:r w:rsidRPr="000B19E1">
              <w:rPr>
                <w:rStyle w:val="Hypertextovodkaz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Výpočet sklonu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6" w:history="1">
            <w:r w:rsidRPr="000B19E1">
              <w:rPr>
                <w:rStyle w:val="Hypertextovodkaz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Výpočet orientace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7" w:history="1">
            <w:r w:rsidRPr="000B19E1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Problematické situace a jejich rozbor + ošetření těchto situací v 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8" w:history="1">
            <w:r w:rsidRPr="000B19E1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Vstupní data, formát vstupních dat,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9" w:history="1">
            <w:r w:rsidRPr="000B19E1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Výstupní data, formát výstupních dat,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0" w:history="1">
            <w:r w:rsidRPr="000B19E1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Printscreen vytvořené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1" w:history="1">
            <w:r w:rsidRPr="000B19E1">
              <w:rPr>
                <w:rStyle w:val="Hypertextovodkaz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Dokumentaci: popis tříd, datových položek a jednotlivých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2" w:history="1">
            <w:r w:rsidRPr="000B19E1">
              <w:rPr>
                <w:rStyle w:val="Hypertextovodkaz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Třída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3" w:history="1">
            <w:r w:rsidRPr="000B19E1">
              <w:rPr>
                <w:rStyle w:val="Hypertextovodkaz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Metody třídy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4" w:history="1">
            <w:r w:rsidRPr="000B19E1">
              <w:rPr>
                <w:rStyle w:val="Hypertextovodkaz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Třída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5" w:history="1">
            <w:r w:rsidRPr="000B19E1">
              <w:rPr>
                <w:rStyle w:val="Hypertextovodkaz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Datové položky třídy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6" w:history="1">
            <w:r w:rsidRPr="000B19E1">
              <w:rPr>
                <w:rStyle w:val="Hypertextovodkaz"/>
                <w:noProof/>
              </w:rPr>
              <w:t>9.2.2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Metody třídy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7" w:history="1">
            <w:r w:rsidRPr="000B19E1">
              <w:rPr>
                <w:rStyle w:val="Hypertextovodkaz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Třída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8" w:history="1">
            <w:r w:rsidRPr="000B19E1">
              <w:rPr>
                <w:rStyle w:val="Hypertextovodkaz"/>
                <w:noProof/>
                <w:highlight w:val="red"/>
              </w:rPr>
              <w:t>9.3.1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  <w:highlight w:val="red"/>
              </w:rPr>
              <w:t>Sloty třídy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9" w:history="1">
            <w:r w:rsidRPr="000B19E1">
              <w:rPr>
                <w:rStyle w:val="Hypertextovodkaz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Třída GeneratePoints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0" w:history="1">
            <w:r w:rsidRPr="000B19E1">
              <w:rPr>
                <w:rStyle w:val="Hypertextovodkaz"/>
                <w:noProof/>
                <w:highlight w:val="red"/>
              </w:rPr>
              <w:t>9.4.1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  <w:highlight w:val="red"/>
              </w:rPr>
              <w:t>Metody třídy GeneratePoints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1" w:history="1">
            <w:r w:rsidRPr="000B19E1">
              <w:rPr>
                <w:rStyle w:val="Hypertextovodkaz"/>
                <w:noProof/>
              </w:rPr>
              <w:t>9.5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Třída QPoint3D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2" w:history="1">
            <w:r w:rsidRPr="000B19E1">
              <w:rPr>
                <w:rStyle w:val="Hypertextovodkaz"/>
                <w:noProof/>
              </w:rPr>
              <w:t>9.5.1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Datové položky třídy QPoint3D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3" w:history="1">
            <w:r w:rsidRPr="000B19E1">
              <w:rPr>
                <w:rStyle w:val="Hypertextovodkaz"/>
                <w:noProof/>
              </w:rPr>
              <w:t>9.5.2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Metody třídy QPoint3D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4" w:history="1">
            <w:r w:rsidRPr="000B19E1">
              <w:rPr>
                <w:rStyle w:val="Hypertextovodkaz"/>
                <w:noProof/>
              </w:rPr>
              <w:t>9.6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Třída 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5" w:history="1">
            <w:r w:rsidRPr="000B19E1">
              <w:rPr>
                <w:rStyle w:val="Hypertextovodkaz"/>
                <w:noProof/>
              </w:rPr>
              <w:t>9.6.1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Datové položky třídy 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6" w:history="1">
            <w:r w:rsidRPr="000B19E1">
              <w:rPr>
                <w:rStyle w:val="Hypertextovodkaz"/>
                <w:noProof/>
              </w:rPr>
              <w:t>9.6.2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Metody třídy 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7" w:history="1">
            <w:r w:rsidRPr="000B19E1">
              <w:rPr>
                <w:rStyle w:val="Hypertextovodkaz"/>
                <w:noProof/>
              </w:rPr>
              <w:t>9.7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Třída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8" w:history="1">
            <w:r w:rsidRPr="000B19E1">
              <w:rPr>
                <w:rStyle w:val="Hypertextovodkaz"/>
                <w:noProof/>
              </w:rPr>
              <w:t>9.7.1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Datové položky třídy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9" w:history="1">
            <w:r w:rsidRPr="000B19E1">
              <w:rPr>
                <w:rStyle w:val="Hypertextovodkaz"/>
                <w:noProof/>
              </w:rPr>
              <w:t>9.7.2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Metody třídy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70" w:history="1">
            <w:r w:rsidRPr="000B19E1">
              <w:rPr>
                <w:rStyle w:val="Hypertextovodkaz"/>
                <w:noProof/>
              </w:rPr>
              <w:t>9.8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Třída SortByXAsc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71" w:history="1">
            <w:r w:rsidRPr="000B19E1">
              <w:rPr>
                <w:rStyle w:val="Hypertextovodkaz"/>
                <w:noProof/>
              </w:rPr>
              <w:t>9.8.1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Datové položky třídy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72" w:history="1">
            <w:r w:rsidRPr="000B19E1">
              <w:rPr>
                <w:rStyle w:val="Hypertextovodkaz"/>
                <w:noProof/>
              </w:rPr>
              <w:t>9.8.2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Metody třídy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73" w:history="1">
            <w:r w:rsidRPr="000B19E1">
              <w:rPr>
                <w:rStyle w:val="Hypertextovodkaz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Závěr, možné či neřešené problémy, náměty na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74" w:history="1">
            <w:r w:rsidRPr="000B19E1">
              <w:rPr>
                <w:rStyle w:val="Hypertextovodkaz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75" w:history="1">
            <w:r w:rsidRPr="000B19E1">
              <w:rPr>
                <w:rStyle w:val="Hypertextovodkaz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Náměty na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76" w:history="1">
            <w:r w:rsidRPr="000B19E1">
              <w:rPr>
                <w:rStyle w:val="Hypertextovodkaz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Neřešené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F9" w:rsidRDefault="002E3ACC" w:rsidP="001A0CAD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B797E" w:rsidRDefault="00FB797E" w:rsidP="001A0CAD">
      <w:pPr>
        <w:rPr>
          <w:bCs/>
        </w:rPr>
      </w:pPr>
    </w:p>
    <w:p w:rsidR="00FB797E" w:rsidRDefault="00FB797E" w:rsidP="001A0CAD">
      <w:pPr>
        <w:rPr>
          <w:bCs/>
        </w:rPr>
      </w:pPr>
    </w:p>
    <w:p w:rsidR="00FB797E" w:rsidRDefault="00FB797E" w:rsidP="001A0CAD">
      <w:pPr>
        <w:rPr>
          <w:bCs/>
        </w:rPr>
      </w:pPr>
    </w:p>
    <w:p w:rsidR="00D22A9A" w:rsidRDefault="00D22A9A" w:rsidP="001A0CAD">
      <w:pPr>
        <w:spacing w:after="120"/>
        <w:rPr>
          <w:sz w:val="22"/>
          <w:szCs w:val="22"/>
        </w:rPr>
      </w:pPr>
    </w:p>
    <w:p w:rsidR="009817FA" w:rsidRDefault="009817FA" w:rsidP="001A0CAD">
      <w:pPr>
        <w:spacing w:after="120"/>
        <w:rPr>
          <w:sz w:val="22"/>
          <w:szCs w:val="22"/>
        </w:rPr>
      </w:pPr>
      <w:bookmarkStart w:id="0" w:name="_GoBack"/>
      <w:bookmarkEnd w:id="0"/>
    </w:p>
    <w:p w:rsidR="004666D8" w:rsidRDefault="004666D8" w:rsidP="002E3ACC">
      <w:pPr>
        <w:pStyle w:val="Nadpis1"/>
      </w:pPr>
      <w:bookmarkStart w:id="1" w:name="_Toc531729939"/>
      <w:r>
        <w:lastRenderedPageBreak/>
        <w:t>Zadání úlohy</w:t>
      </w:r>
      <w:bookmarkEnd w:id="1"/>
    </w:p>
    <w:p w:rsidR="00E0664D" w:rsidRDefault="00E0664D" w:rsidP="00E0664D"/>
    <w:p w:rsidR="00E0664D" w:rsidRPr="00C11AF8" w:rsidRDefault="000A16DF" w:rsidP="00E0664D">
      <w:pPr>
        <w:rPr>
          <w:b/>
        </w:rPr>
      </w:pPr>
      <w:r w:rsidRPr="00C11AF8">
        <w:rPr>
          <w:b/>
        </w:rPr>
        <w:t xml:space="preserve">Úloha č. </w:t>
      </w:r>
      <w:r w:rsidR="0042614F">
        <w:rPr>
          <w:b/>
        </w:rPr>
        <w:t>3</w:t>
      </w:r>
      <w:r w:rsidRPr="00C11AF8">
        <w:rPr>
          <w:b/>
        </w:rPr>
        <w:t xml:space="preserve">: </w:t>
      </w:r>
      <w:r w:rsidR="0042614F">
        <w:rPr>
          <w:b/>
        </w:rPr>
        <w:t>Digitální model terénu</w:t>
      </w:r>
    </w:p>
    <w:p w:rsidR="000A16DF" w:rsidRDefault="000A16DF" w:rsidP="00E0664D"/>
    <w:p w:rsidR="0071768F" w:rsidRDefault="000A16DF" w:rsidP="006154D1">
      <w:pPr>
        <w:jc w:val="both"/>
      </w:pPr>
      <w:r>
        <w:t xml:space="preserve">Vstup: </w:t>
      </w:r>
      <w:r>
        <w:tab/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0A16DF" w:rsidRPr="00E0664D" w:rsidRDefault="000A16DF" w:rsidP="006154D1">
      <w:pPr>
        <w:jc w:val="both"/>
      </w:pPr>
      <w:r>
        <w:t>Výstup:</w:t>
      </w:r>
      <w:r>
        <w:tab/>
      </w:r>
      <w:r w:rsidR="00F822ED">
        <w:t>Polyedrický DMT nad množinou P představovaný vrstevnicemi doplněný vizualizací sklonu a expozice trojúhelníků</w:t>
      </w:r>
    </w:p>
    <w:p w:rsidR="004666D8" w:rsidRDefault="004666D8" w:rsidP="006154D1">
      <w:pPr>
        <w:jc w:val="both"/>
      </w:pPr>
    </w:p>
    <w:p w:rsidR="00F822ED" w:rsidRDefault="006154D1" w:rsidP="006154D1">
      <w:pPr>
        <w:jc w:val="both"/>
      </w:pPr>
      <w:r>
        <w:t xml:space="preserve">Metodou inkrementální konstrukce vytvořte nad množinou P vstupních bodů </w:t>
      </w:r>
      <w:proofErr w:type="gramStart"/>
      <w:r>
        <w:t>2D</w:t>
      </w:r>
      <w:proofErr w:type="gramEnd"/>
      <w:r>
        <w:t xml:space="preserve"> </w:t>
      </w:r>
      <w:proofErr w:type="spellStart"/>
      <w:r>
        <w:t>Delaunay</w:t>
      </w:r>
      <w:proofErr w:type="spellEnd"/>
      <w:r>
        <w:t xml:space="preserve"> triangulaci. Jako vstupní data použijte existující geodetická data (alespoň 300 bodů) popř. navrhněte algoritmus pro generování syntetických vstupních dat představující významné terénní tvary (kupa, údolí, </w:t>
      </w:r>
      <w:proofErr w:type="spellStart"/>
      <w:r>
        <w:t>spočinek</w:t>
      </w:r>
      <w:proofErr w:type="spellEnd"/>
      <w:r>
        <w:t xml:space="preserve">, </w:t>
      </w:r>
      <w:proofErr w:type="gramStart"/>
      <w:r>
        <w:t>hřbet,…</w:t>
      </w:r>
      <w:proofErr w:type="gramEnd"/>
      <w:r>
        <w:t>).</w:t>
      </w:r>
    </w:p>
    <w:p w:rsidR="006154D1" w:rsidRDefault="006154D1" w:rsidP="006154D1">
      <w:pPr>
        <w:jc w:val="both"/>
      </w:pPr>
    </w:p>
    <w:p w:rsidR="006154D1" w:rsidRDefault="006154D1" w:rsidP="006154D1">
      <w:pPr>
        <w:jc w:val="both"/>
      </w:pPr>
      <w:r>
        <w:t>Vstupní množiny bodů včetně níže uvedených výstupů vhodně vizualizujte. Grafické rozhraní realizujte s využitím frameworku QT. Dynamické datové struktury implementujte s využitím STI.</w:t>
      </w:r>
    </w:p>
    <w:p w:rsidR="006154D1" w:rsidRDefault="006154D1" w:rsidP="000A16DF"/>
    <w:p w:rsidR="006154D1" w:rsidRDefault="006154D1" w:rsidP="006154D1">
      <w:pPr>
        <w:jc w:val="both"/>
      </w:pPr>
      <w:r>
        <w:t>Nad takto vzniklou triangulací vygenerujte polyedrický digitální model terénu, dále proveďte tyto analýzy:</w:t>
      </w:r>
    </w:p>
    <w:p w:rsidR="006154D1" w:rsidRDefault="006154D1" w:rsidP="006154D1">
      <w:pPr>
        <w:pStyle w:val="Odstavecseseznamem"/>
        <w:numPr>
          <w:ilvl w:val="0"/>
          <w:numId w:val="47"/>
        </w:numPr>
        <w:jc w:val="both"/>
      </w:pPr>
      <w:r>
        <w:t>S využitím lineární interpolace vygenerujte vrstevnice se zadaným krokem a v zadaném intervalu, proveďte jejich vizualizaci s rozlišením zvýrazněných vrstevnic.</w:t>
      </w:r>
    </w:p>
    <w:p w:rsidR="006154D1" w:rsidRDefault="006154D1" w:rsidP="006154D1">
      <w:pPr>
        <w:pStyle w:val="Odstavecseseznamem"/>
        <w:numPr>
          <w:ilvl w:val="0"/>
          <w:numId w:val="47"/>
        </w:numPr>
        <w:jc w:val="both"/>
      </w:pPr>
      <w:r>
        <w:t>Analyzujte sklon digitálního modelu terénu, jednotlivé trojúhelníky vizualizujte v závislosti na jejich sklonu.</w:t>
      </w:r>
    </w:p>
    <w:p w:rsidR="006154D1" w:rsidRDefault="006154D1" w:rsidP="006154D1">
      <w:pPr>
        <w:pStyle w:val="Odstavecseseznamem"/>
        <w:numPr>
          <w:ilvl w:val="0"/>
          <w:numId w:val="47"/>
        </w:numPr>
        <w:jc w:val="both"/>
      </w:pPr>
      <w:r>
        <w:t>Analyzujte expozici digitálního modelu terénu, jednotlivé trojúhelníky vizualizujte v závislosti na jejich expozici ke světové straně.</w:t>
      </w:r>
    </w:p>
    <w:p w:rsidR="006154D1" w:rsidRDefault="006154D1" w:rsidP="006154D1">
      <w:pPr>
        <w:jc w:val="both"/>
      </w:pPr>
    </w:p>
    <w:p w:rsidR="006154D1" w:rsidRDefault="00D22A9A" w:rsidP="006154D1">
      <w:pPr>
        <w:jc w:val="both"/>
      </w:pPr>
      <w:r>
        <w:t xml:space="preserve">Zhodnoťte výsledný digitální model terénu z kartografického hlediska, zamyslete se nad slabinami algoritmu založeného na </w:t>
      </w:r>
      <w:proofErr w:type="gramStart"/>
      <w:r>
        <w:t>2D</w:t>
      </w:r>
      <w:proofErr w:type="gramEnd"/>
      <w:r>
        <w:t xml:space="preserve"> </w:t>
      </w:r>
      <w:proofErr w:type="spellStart"/>
      <w:r>
        <w:t>Delaunay</w:t>
      </w:r>
      <w:proofErr w:type="spellEnd"/>
      <w:r>
        <w:t xml:space="preserve"> triangulaci. Ve kterých situacích (různé terénní tvary) nebude dávat vhodné výsledky? Tyto situace graficky znázorněte.</w:t>
      </w:r>
    </w:p>
    <w:p w:rsidR="00D22A9A" w:rsidRDefault="00D22A9A" w:rsidP="006154D1">
      <w:pPr>
        <w:jc w:val="both"/>
      </w:pPr>
    </w:p>
    <w:p w:rsidR="00D22A9A" w:rsidRDefault="00D22A9A" w:rsidP="006154D1">
      <w:pPr>
        <w:jc w:val="both"/>
      </w:pPr>
      <w:r>
        <w:t>Zhodnocení činnosti algoritmu včetně ukázek proveďte alespoň na tři strany formátu A4.</w:t>
      </w:r>
    </w:p>
    <w:p w:rsidR="006154D1" w:rsidRDefault="006154D1" w:rsidP="006154D1">
      <w:pPr>
        <w:jc w:val="both"/>
      </w:pPr>
    </w:p>
    <w:p w:rsidR="0055042F" w:rsidRDefault="0055042F" w:rsidP="000A16DF">
      <w:r>
        <w:t>Bonusové úlohy:</w:t>
      </w:r>
    </w:p>
    <w:p w:rsidR="0055042F" w:rsidRDefault="00D22A9A" w:rsidP="004666D8">
      <w:pPr>
        <w:pStyle w:val="Odstavecseseznamem"/>
        <w:numPr>
          <w:ilvl w:val="0"/>
          <w:numId w:val="40"/>
        </w:numPr>
      </w:pPr>
      <w:r>
        <w:t>Triangulace nekonvexní oblasti zadané polygonem</w:t>
      </w:r>
    </w:p>
    <w:p w:rsidR="00D22A9A" w:rsidRDefault="00D22A9A" w:rsidP="004666D8">
      <w:pPr>
        <w:pStyle w:val="Odstavecseseznamem"/>
        <w:numPr>
          <w:ilvl w:val="0"/>
          <w:numId w:val="40"/>
        </w:numPr>
      </w:pPr>
      <w:r>
        <w:t>Výběr barevných stupnic při vizualizaci sklonu a expozice</w:t>
      </w:r>
    </w:p>
    <w:p w:rsidR="00D22A9A" w:rsidRDefault="00D22A9A" w:rsidP="004666D8">
      <w:pPr>
        <w:pStyle w:val="Odstavecseseznamem"/>
        <w:numPr>
          <w:ilvl w:val="0"/>
          <w:numId w:val="40"/>
        </w:numPr>
      </w:pPr>
      <w:r>
        <w:t>Automatický popis vrstevnic</w:t>
      </w:r>
    </w:p>
    <w:p w:rsidR="00D22A9A" w:rsidRDefault="00D22A9A" w:rsidP="004666D8">
      <w:pPr>
        <w:pStyle w:val="Odstavecseseznamem"/>
        <w:numPr>
          <w:ilvl w:val="0"/>
          <w:numId w:val="40"/>
        </w:numPr>
      </w:pPr>
      <w:r>
        <w:t>Automatický popis vrstevnic respektujících kartografické zásady</w:t>
      </w:r>
    </w:p>
    <w:p w:rsidR="00D22A9A" w:rsidRDefault="00D22A9A" w:rsidP="004666D8">
      <w:pPr>
        <w:pStyle w:val="Odstavecseseznamem"/>
        <w:numPr>
          <w:ilvl w:val="0"/>
          <w:numId w:val="40"/>
        </w:numPr>
      </w:pPr>
      <w:r>
        <w:t>Algoritmus pro automatické generování terénních útvarů</w:t>
      </w:r>
    </w:p>
    <w:p w:rsidR="00D22A9A" w:rsidRDefault="00D22A9A" w:rsidP="004666D8">
      <w:pPr>
        <w:pStyle w:val="Odstavecseseznamem"/>
        <w:numPr>
          <w:ilvl w:val="0"/>
          <w:numId w:val="40"/>
        </w:numPr>
      </w:pPr>
      <w:proofErr w:type="gramStart"/>
      <w:r>
        <w:t>3D</w:t>
      </w:r>
      <w:proofErr w:type="gramEnd"/>
      <w:r>
        <w:t xml:space="preserve"> vizualizace terénu s využitím promítání</w:t>
      </w:r>
    </w:p>
    <w:p w:rsidR="00D22A9A" w:rsidRDefault="00D22A9A" w:rsidP="004666D8">
      <w:pPr>
        <w:pStyle w:val="Odstavecseseznamem"/>
        <w:numPr>
          <w:ilvl w:val="0"/>
          <w:numId w:val="40"/>
        </w:numPr>
      </w:pPr>
      <w:r>
        <w:t>Barevná hypsometrie</w:t>
      </w:r>
    </w:p>
    <w:p w:rsidR="002B01A0" w:rsidRDefault="004666D8" w:rsidP="002E3ACC">
      <w:pPr>
        <w:pStyle w:val="Nadpis1"/>
      </w:pPr>
      <w:bookmarkStart w:id="2" w:name="_Toc531729940"/>
      <w:r>
        <w:t>Údaje o bonusových úlohách</w:t>
      </w:r>
      <w:bookmarkEnd w:id="2"/>
    </w:p>
    <w:p w:rsidR="00FF4EDD" w:rsidRDefault="00FF4EDD" w:rsidP="00FF4EDD"/>
    <w:p w:rsidR="006B7C77" w:rsidRPr="005763FC" w:rsidRDefault="003C2563" w:rsidP="006B7C77">
      <w:r w:rsidRPr="006B7C77">
        <w:t xml:space="preserve">V rámci úlohy byly </w:t>
      </w:r>
      <w:r w:rsidR="006B0E1F" w:rsidRPr="006B7C77">
        <w:t>implementovány</w:t>
      </w:r>
      <w:r w:rsidR="00D3697C" w:rsidRPr="006B7C77">
        <w:t xml:space="preserve"> </w:t>
      </w:r>
      <w:r w:rsidRPr="006B7C77">
        <w:t>bonusov</w:t>
      </w:r>
      <w:r w:rsidR="006B7C77" w:rsidRPr="006B7C77">
        <w:t>é</w:t>
      </w:r>
      <w:r w:rsidRPr="006B7C77">
        <w:t xml:space="preserve"> úloh</w:t>
      </w:r>
      <w:r w:rsidR="006B7C77" w:rsidRPr="006B7C77">
        <w:t>y</w:t>
      </w:r>
      <w:r w:rsidRPr="006B7C77">
        <w:t>:</w:t>
      </w:r>
    </w:p>
    <w:p w:rsidR="00D22A9A" w:rsidRDefault="00D22A9A" w:rsidP="001F3229">
      <w:pPr>
        <w:pStyle w:val="Odstavecseseznamem"/>
        <w:numPr>
          <w:ilvl w:val="0"/>
          <w:numId w:val="48"/>
        </w:numPr>
      </w:pPr>
    </w:p>
    <w:p w:rsidR="00D22A9A" w:rsidRDefault="00D22A9A" w:rsidP="00D22A9A"/>
    <w:p w:rsidR="00D22A9A" w:rsidRDefault="00D22A9A" w:rsidP="00D22A9A"/>
    <w:p w:rsidR="00D22A9A" w:rsidRDefault="00D22A9A" w:rsidP="00D22A9A"/>
    <w:p w:rsidR="00D22A9A" w:rsidRDefault="00D22A9A" w:rsidP="00D22A9A"/>
    <w:p w:rsidR="00D22A9A" w:rsidRDefault="00D22A9A" w:rsidP="00D22A9A"/>
    <w:p w:rsidR="00D22A9A" w:rsidRDefault="00D22A9A" w:rsidP="00D22A9A"/>
    <w:p w:rsidR="00D22A9A" w:rsidRDefault="00D22A9A" w:rsidP="00D22A9A"/>
    <w:p w:rsidR="00D22A9A" w:rsidRDefault="00D22A9A" w:rsidP="00D22A9A"/>
    <w:p w:rsidR="00F65F6A" w:rsidRDefault="00F65F6A" w:rsidP="00D22A9A"/>
    <w:p w:rsidR="0068296A" w:rsidRDefault="0068296A" w:rsidP="00D22A9A"/>
    <w:p w:rsidR="0068296A" w:rsidRDefault="0068296A" w:rsidP="00D22A9A"/>
    <w:p w:rsidR="004666D8" w:rsidRDefault="004666D8" w:rsidP="002E3ACC">
      <w:pPr>
        <w:pStyle w:val="Nadpis1"/>
      </w:pPr>
      <w:bookmarkStart w:id="3" w:name="_Toc531729941"/>
      <w:r>
        <w:t>Popis a rozbor problému + vzorce</w:t>
      </w:r>
      <w:bookmarkEnd w:id="3"/>
    </w:p>
    <w:p w:rsidR="00CF5F05" w:rsidRDefault="0068296A" w:rsidP="00CF5F05">
      <w:r>
        <w:t xml:space="preserve">Úkolem je vytvoření programu, který nad vstupní množinou provede </w:t>
      </w:r>
      <w:proofErr w:type="spellStart"/>
      <w:r>
        <w:t>Delaunay</w:t>
      </w:r>
      <w:proofErr w:type="spellEnd"/>
      <w:r>
        <w:t xml:space="preserve"> triangulaci, vypočte sklon, expozici a vhodně je vizualizuje. Algoritmy použité k vyřešení tohoto problému jsou dále uvedeny v kapitole 4.</w:t>
      </w:r>
    </w:p>
    <w:p w:rsidR="009846C3" w:rsidRDefault="009846C3" w:rsidP="00F81CC8">
      <w:pPr>
        <w:jc w:val="both"/>
      </w:pPr>
    </w:p>
    <w:p w:rsidR="00F81CC8" w:rsidRDefault="00761E5E" w:rsidP="00F81CC8">
      <w:pPr>
        <w:pStyle w:val="Nadpis1"/>
      </w:pPr>
      <w:bookmarkStart w:id="4" w:name="_Toc531729942"/>
      <w:r>
        <w:t>Popisy algoritmů formální</w:t>
      </w:r>
      <w:r w:rsidR="004666D8" w:rsidRPr="004666D8">
        <w:t>m jazykem</w:t>
      </w:r>
      <w:bookmarkEnd w:id="4"/>
    </w:p>
    <w:p w:rsidR="00F81CC8" w:rsidRDefault="00761E5E" w:rsidP="00F81CC8">
      <w:r>
        <w:t xml:space="preserve">Metody použité v této úloze, byly implementovány v programovacím jazyce C++ v prostředí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  <w:r w:rsidR="0006062D">
        <w:t xml:space="preserve"> V TZ jsou popsané pouze použité metody, nicméně se nevylučuje existence mnoha dalších metod.</w:t>
      </w:r>
    </w:p>
    <w:p w:rsidR="0068296A" w:rsidRDefault="0068296A" w:rsidP="00F81CC8"/>
    <w:p w:rsidR="0068296A" w:rsidRDefault="0068296A" w:rsidP="0068296A">
      <w:pPr>
        <w:pStyle w:val="Nadpis2"/>
      </w:pPr>
      <w:bookmarkStart w:id="5" w:name="_Toc531729943"/>
      <w:proofErr w:type="spellStart"/>
      <w:r>
        <w:lastRenderedPageBreak/>
        <w:t>Delaunay</w:t>
      </w:r>
      <w:proofErr w:type="spellEnd"/>
      <w:r>
        <w:t xml:space="preserve"> triangulace</w:t>
      </w:r>
      <w:bookmarkEnd w:id="5"/>
    </w:p>
    <w:p w:rsidR="0068296A" w:rsidRDefault="0068296A" w:rsidP="0068296A"/>
    <w:p w:rsidR="0068296A" w:rsidRDefault="0068296A" w:rsidP="0068296A"/>
    <w:p w:rsidR="0068296A" w:rsidRDefault="0068296A" w:rsidP="0068296A"/>
    <w:p w:rsidR="0068296A" w:rsidRDefault="0068296A" w:rsidP="0068296A"/>
    <w:p w:rsidR="0068296A" w:rsidRDefault="0068296A" w:rsidP="0068296A">
      <w:pPr>
        <w:pStyle w:val="Nadpis2"/>
      </w:pPr>
      <w:bookmarkStart w:id="6" w:name="_Toc531729944"/>
      <w:r>
        <w:t>Tvorba vrstevnic</w:t>
      </w:r>
      <w:bookmarkEnd w:id="6"/>
    </w:p>
    <w:p w:rsidR="0068296A" w:rsidRDefault="0068296A" w:rsidP="0068296A"/>
    <w:p w:rsidR="0068296A" w:rsidRDefault="0068296A" w:rsidP="0068296A"/>
    <w:p w:rsidR="0068296A" w:rsidRDefault="0068296A" w:rsidP="0068296A"/>
    <w:p w:rsidR="0068296A" w:rsidRDefault="0068296A" w:rsidP="0068296A">
      <w:pPr>
        <w:pStyle w:val="Nadpis2"/>
      </w:pPr>
      <w:bookmarkStart w:id="7" w:name="_Toc531729945"/>
      <w:r>
        <w:t>Výpočet sklonu</w:t>
      </w:r>
      <w:bookmarkEnd w:id="7"/>
    </w:p>
    <w:p w:rsidR="0068296A" w:rsidRDefault="0068296A" w:rsidP="0068296A"/>
    <w:p w:rsidR="0068296A" w:rsidRDefault="0068296A" w:rsidP="0068296A"/>
    <w:p w:rsidR="0068296A" w:rsidRDefault="0068296A" w:rsidP="0068296A"/>
    <w:p w:rsidR="0068296A" w:rsidRPr="0068296A" w:rsidRDefault="0068296A" w:rsidP="0068296A">
      <w:pPr>
        <w:pStyle w:val="Nadpis2"/>
      </w:pPr>
      <w:bookmarkStart w:id="8" w:name="_Toc531729946"/>
      <w:r>
        <w:t>Výpočet orientace</w:t>
      </w:r>
      <w:bookmarkEnd w:id="8"/>
    </w:p>
    <w:p w:rsidR="00C11AF8" w:rsidRDefault="00C11AF8" w:rsidP="00F81CC8"/>
    <w:p w:rsidR="009846C3" w:rsidRDefault="009846C3" w:rsidP="00F81CC8"/>
    <w:p w:rsidR="009871B0" w:rsidRPr="00D52BB8" w:rsidRDefault="009871B0" w:rsidP="009871B0">
      <w:pPr>
        <w:pStyle w:val="Odstavecseseznamem"/>
        <w:rPr>
          <w:rFonts w:ascii="Cambria Math" w:hAnsi="Cambria Math"/>
          <w:oMath/>
        </w:rPr>
      </w:pPr>
    </w:p>
    <w:p w:rsidR="004666D8" w:rsidRDefault="004666D8" w:rsidP="002E3ACC">
      <w:pPr>
        <w:pStyle w:val="Nadpis1"/>
      </w:pPr>
      <w:bookmarkStart w:id="9" w:name="_Toc531729947"/>
      <w:r w:rsidRPr="004666D8">
        <w:t>Proble</w:t>
      </w:r>
      <w:r w:rsidR="005D0F82">
        <w:t>matické situace a jejich rozbor</w:t>
      </w:r>
      <w:r w:rsidRPr="004666D8">
        <w:t xml:space="preserve"> + ošetření těchto situací v</w:t>
      </w:r>
      <w:r w:rsidR="00C349AA">
        <w:t> </w:t>
      </w:r>
      <w:r w:rsidRPr="004666D8">
        <w:t>kódu</w:t>
      </w:r>
      <w:bookmarkEnd w:id="9"/>
    </w:p>
    <w:p w:rsidR="00C349AA" w:rsidRDefault="00C349AA" w:rsidP="00C349AA"/>
    <w:p w:rsidR="00C349AA" w:rsidRPr="00C349AA" w:rsidRDefault="00C349AA" w:rsidP="00C349AA"/>
    <w:p w:rsidR="004666D8" w:rsidRDefault="004666D8" w:rsidP="002E3ACC">
      <w:pPr>
        <w:pStyle w:val="Nadpis1"/>
      </w:pPr>
      <w:bookmarkStart w:id="10" w:name="_Toc531729948"/>
      <w:r>
        <w:t>Vstupní</w:t>
      </w:r>
      <w:r w:rsidRPr="004666D8">
        <w:t xml:space="preserve"> data, formát vstupních da</w:t>
      </w:r>
      <w:r w:rsidR="003C2563">
        <w:t>t</w:t>
      </w:r>
      <w:r w:rsidRPr="004666D8">
        <w:t>, popis</w:t>
      </w:r>
      <w:bookmarkEnd w:id="10"/>
    </w:p>
    <w:p w:rsidR="004E2FC8" w:rsidRDefault="0041327A" w:rsidP="004E2FC8">
      <w:pPr>
        <w:jc w:val="both"/>
      </w:pPr>
      <w:r>
        <w:t>Vstupními da</w:t>
      </w:r>
      <w:r w:rsidR="00681D5D">
        <w:t>ty je vygenerovaná množina bodů</w:t>
      </w:r>
      <w:r w:rsidR="00C349AA">
        <w:t xml:space="preserve">, která představuje významné terénní útvary. Množina je tvořena body o souřadnicích </w:t>
      </w:r>
      <w:proofErr w:type="spellStart"/>
      <w:proofErr w:type="gramStart"/>
      <w:r w:rsidR="00C349AA">
        <w:t>x,y</w:t>
      </w:r>
      <w:proofErr w:type="gramEnd"/>
      <w:r w:rsidR="00C349AA">
        <w:t>,z</w:t>
      </w:r>
      <w:proofErr w:type="spellEnd"/>
      <w:r w:rsidR="00C349AA">
        <w:t>, kde jednotlivé body jsou rozmístěny v přibližně v gridu.</w:t>
      </w:r>
    </w:p>
    <w:p w:rsidR="00C349AA" w:rsidRDefault="00C349AA" w:rsidP="004E2FC8">
      <w:pPr>
        <w:jc w:val="both"/>
      </w:pPr>
    </w:p>
    <w:p w:rsidR="004666D8" w:rsidRDefault="004666D8" w:rsidP="00C349AA">
      <w:pPr>
        <w:pStyle w:val="Nadpis1"/>
      </w:pPr>
      <w:bookmarkStart w:id="11" w:name="_Toc531729949"/>
      <w:r w:rsidRPr="004666D8">
        <w:t>Výstupní data, formát výstupních da</w:t>
      </w:r>
      <w:r w:rsidR="003C2563">
        <w:t>t</w:t>
      </w:r>
      <w:r w:rsidRPr="004666D8">
        <w:t>, popis</w:t>
      </w:r>
      <w:bookmarkEnd w:id="11"/>
    </w:p>
    <w:p w:rsidR="0096562F" w:rsidRDefault="0096562F" w:rsidP="006F2769">
      <w:pPr>
        <w:jc w:val="both"/>
      </w:pPr>
      <w:r>
        <w:t xml:space="preserve">Výstupem z programu je </w:t>
      </w:r>
      <w:r w:rsidR="00C349AA">
        <w:t xml:space="preserve">trojúhelníková síť z množiny vygenerovaných bodů, nad kterou jsou </w:t>
      </w:r>
      <w:r w:rsidR="005763FC">
        <w:t>zkonstruován</w:t>
      </w:r>
      <w:r w:rsidR="00C349AA">
        <w:t>y</w:t>
      </w:r>
      <w:r w:rsidR="005763FC">
        <w:t xml:space="preserve"> a </w:t>
      </w:r>
      <w:r w:rsidR="00C349AA">
        <w:t>vizualizovány</w:t>
      </w:r>
      <w:r>
        <w:t xml:space="preserve"> </w:t>
      </w:r>
      <w:r w:rsidR="00C349AA">
        <w:t>vrstevnice a sklonu a orientace jednotlivých trojúhelníků.</w:t>
      </w:r>
    </w:p>
    <w:p w:rsidR="00C349AA" w:rsidRDefault="00C349AA" w:rsidP="006F2769">
      <w:pPr>
        <w:jc w:val="both"/>
      </w:pPr>
    </w:p>
    <w:p w:rsidR="0054155B" w:rsidRDefault="004666D8" w:rsidP="00D22A9A">
      <w:pPr>
        <w:pStyle w:val="Nadpis1"/>
      </w:pPr>
      <w:bookmarkStart w:id="12" w:name="_Toc531729950"/>
      <w:proofErr w:type="spellStart"/>
      <w:r w:rsidRPr="004666D8">
        <w:t>Printscreen</w:t>
      </w:r>
      <w:proofErr w:type="spellEnd"/>
      <w:r w:rsidRPr="004666D8">
        <w:t xml:space="preserve"> vytvořené aplikace</w:t>
      </w:r>
      <w:bookmarkEnd w:id="12"/>
    </w:p>
    <w:p w:rsidR="00C349AA" w:rsidRDefault="00C349AA" w:rsidP="00C349AA"/>
    <w:p w:rsidR="00C349AA" w:rsidRDefault="00C349AA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Pr="00C349AA" w:rsidRDefault="00713468" w:rsidP="00C349AA"/>
    <w:p w:rsidR="004666D8" w:rsidRDefault="004666D8" w:rsidP="002E3ACC">
      <w:pPr>
        <w:pStyle w:val="Nadpis1"/>
      </w:pPr>
      <w:bookmarkStart w:id="13" w:name="_Toc531729951"/>
      <w:r w:rsidRPr="004666D8">
        <w:lastRenderedPageBreak/>
        <w:t>Dokumentaci: popis tříd, datovýc</w:t>
      </w:r>
      <w:r w:rsidR="00FF4EDD">
        <w:t>h položek a jednotlivých metod</w:t>
      </w:r>
      <w:bookmarkEnd w:id="13"/>
    </w:p>
    <w:p w:rsidR="00FF4EDD" w:rsidRDefault="00FF4EDD" w:rsidP="00FF4EDD"/>
    <w:p w:rsidR="0054155B" w:rsidRDefault="00B15526" w:rsidP="0025595A">
      <w:pPr>
        <w:pStyle w:val="Nadpis2"/>
      </w:pPr>
      <w:bookmarkStart w:id="14" w:name="_Toc531729952"/>
      <w:r>
        <w:t xml:space="preserve">Třída </w:t>
      </w:r>
      <w:proofErr w:type="spellStart"/>
      <w:r>
        <w:t>Algor</w:t>
      </w:r>
      <w:r w:rsidR="0096562F">
        <w:t>i</w:t>
      </w:r>
      <w:r>
        <w:t>thms</w:t>
      </w:r>
      <w:bookmarkEnd w:id="14"/>
      <w:proofErr w:type="spellEnd"/>
    </w:p>
    <w:p w:rsidR="00626A47" w:rsidRPr="00626A47" w:rsidRDefault="00626A47" w:rsidP="00626A47">
      <w:r>
        <w:t xml:space="preserve">Třída obsahující veškeré početní výkony pro </w:t>
      </w:r>
      <w:r w:rsidR="00C349AA">
        <w:t xml:space="preserve">vygenerování trojúhelníků, </w:t>
      </w:r>
      <w:r>
        <w:t xml:space="preserve">vytváření </w:t>
      </w:r>
      <w:r w:rsidR="00C349AA">
        <w:t>vrstevnic a výpočtu sklonů a orientací trojúhelníků</w:t>
      </w:r>
    </w:p>
    <w:p w:rsidR="00457859" w:rsidRDefault="00457859" w:rsidP="00457859"/>
    <w:p w:rsidR="00457859" w:rsidRDefault="00457859" w:rsidP="00457859">
      <w:pPr>
        <w:pStyle w:val="Nadpis3"/>
      </w:pPr>
      <w:bookmarkStart w:id="15" w:name="_Toc531729953"/>
      <w:r>
        <w:t xml:space="preserve">Metody třídy </w:t>
      </w:r>
      <w:proofErr w:type="spellStart"/>
      <w:r>
        <w:t>Algorithms</w:t>
      </w:r>
      <w:bookmarkEnd w:id="15"/>
      <w:proofErr w:type="spellEnd"/>
    </w:p>
    <w:p w:rsidR="00C349AA" w:rsidRDefault="00C349AA" w:rsidP="00C349AA">
      <w:pPr>
        <w:pStyle w:val="FormtovanvHTML"/>
        <w:rPr>
          <w:color w:val="000000"/>
        </w:rPr>
      </w:pPr>
      <w:r w:rsidRPr="00C349AA">
        <w:rPr>
          <w:color w:val="808000"/>
        </w:rPr>
        <w:t>static</w:t>
      </w:r>
      <w:r w:rsidRPr="00C349AA">
        <w:rPr>
          <w:color w:val="C0C0C0"/>
        </w:rPr>
        <w:t xml:space="preserve"> </w:t>
      </w:r>
      <w:proofErr w:type="spellStart"/>
      <w:r w:rsidRPr="00C349AA">
        <w:rPr>
          <w:color w:val="800080"/>
        </w:rPr>
        <w:t>TPosition</w:t>
      </w:r>
      <w:proofErr w:type="spellEnd"/>
      <w:r w:rsidRPr="00C349AA">
        <w:rPr>
          <w:color w:val="C0C0C0"/>
        </w:rPr>
        <w:t xml:space="preserve"> </w:t>
      </w:r>
      <w:proofErr w:type="spellStart"/>
      <w:proofErr w:type="gramStart"/>
      <w:r w:rsidRPr="00C349AA">
        <w:rPr>
          <w:color w:val="000000"/>
        </w:rPr>
        <w:t>getPointLinePosition</w:t>
      </w:r>
      <w:proofErr w:type="spellEnd"/>
      <w:r w:rsidRPr="00C349AA">
        <w:rPr>
          <w:color w:val="000000"/>
        </w:rPr>
        <w:t>(</w:t>
      </w:r>
      <w:proofErr w:type="gramEnd"/>
      <w:r w:rsidRPr="00C349AA">
        <w:rPr>
          <w:color w:val="800080"/>
        </w:rPr>
        <w:t>QPoint3D</w:t>
      </w:r>
      <w:r w:rsidRPr="00C349AA">
        <w:rPr>
          <w:color w:val="C0C0C0"/>
        </w:rPr>
        <w:t xml:space="preserve"> </w:t>
      </w:r>
      <w:r w:rsidRPr="00C349AA">
        <w:rPr>
          <w:color w:val="000000"/>
        </w:rPr>
        <w:t>&amp;</w:t>
      </w:r>
      <w:r w:rsidRPr="00C349AA">
        <w:t>q</w:t>
      </w:r>
      <w:r w:rsidRPr="00C349AA">
        <w:rPr>
          <w:color w:val="000000"/>
        </w:rPr>
        <w:t>,</w:t>
      </w:r>
      <w:r w:rsidRPr="00C349AA">
        <w:rPr>
          <w:color w:val="C0C0C0"/>
        </w:rPr>
        <w:t xml:space="preserve"> </w:t>
      </w:r>
      <w:r w:rsidRPr="00C349AA">
        <w:rPr>
          <w:color w:val="800080"/>
        </w:rPr>
        <w:t>QPoint3D</w:t>
      </w:r>
      <w:r w:rsidRPr="00C349AA">
        <w:rPr>
          <w:color w:val="C0C0C0"/>
        </w:rPr>
        <w:t xml:space="preserve"> </w:t>
      </w:r>
      <w:r w:rsidRPr="00C349AA">
        <w:rPr>
          <w:color w:val="000000"/>
        </w:rPr>
        <w:t>&amp;</w:t>
      </w:r>
      <w:r w:rsidRPr="00C349AA">
        <w:t>a</w:t>
      </w:r>
      <w:r w:rsidRPr="00C349AA">
        <w:rPr>
          <w:color w:val="000000"/>
        </w:rPr>
        <w:t>,</w:t>
      </w:r>
      <w:r w:rsidRPr="00C349AA">
        <w:rPr>
          <w:color w:val="C0C0C0"/>
        </w:rPr>
        <w:t xml:space="preserve"> </w:t>
      </w:r>
      <w:r w:rsidRPr="00C349AA">
        <w:rPr>
          <w:color w:val="800080"/>
        </w:rPr>
        <w:t>QPoint3D</w:t>
      </w:r>
      <w:r w:rsidRPr="00C349AA">
        <w:rPr>
          <w:color w:val="C0C0C0"/>
        </w:rPr>
        <w:t xml:space="preserve"> </w:t>
      </w:r>
      <w:r w:rsidRPr="00C349AA">
        <w:rPr>
          <w:color w:val="000000"/>
        </w:rPr>
        <w:t>&amp;</w:t>
      </w:r>
      <w:r w:rsidRPr="00C349AA">
        <w:t>b</w:t>
      </w:r>
      <w:r w:rsidRPr="00C349AA">
        <w:rPr>
          <w:color w:val="000000"/>
        </w:rPr>
        <w:t>);</w:t>
      </w:r>
    </w:p>
    <w:p w:rsidR="00C349AA" w:rsidRDefault="00C349AA" w:rsidP="00C349AA">
      <w:pPr>
        <w:pStyle w:val="FormtovanvHTML"/>
        <w:rPr>
          <w:color w:val="000000"/>
        </w:rPr>
      </w:pPr>
      <w:r>
        <w:rPr>
          <w:color w:val="000000"/>
        </w:rPr>
        <w:t>metoda určující vztah bodu q k</w:t>
      </w:r>
      <w:r w:rsidR="003360C3">
        <w:rPr>
          <w:color w:val="000000"/>
        </w:rPr>
        <w:t xml:space="preserve"> úsečce tvořené body </w:t>
      </w:r>
      <w:proofErr w:type="spellStart"/>
      <w:proofErr w:type="gramStart"/>
      <w:r w:rsidR="003360C3">
        <w:rPr>
          <w:color w:val="000000"/>
        </w:rPr>
        <w:t>a,b</w:t>
      </w:r>
      <w:proofErr w:type="spellEnd"/>
      <w:proofErr w:type="gramEnd"/>
    </w:p>
    <w:p w:rsidR="00C349AA" w:rsidRPr="00C349AA" w:rsidRDefault="00C349AA" w:rsidP="00C349AA">
      <w:pPr>
        <w:pStyle w:val="FormtovanvHTML"/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getCircleRadius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p1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p2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p3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c</w:t>
      </w:r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vypočte střed kružnice c, která prochází body p1, p2, p3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getNearestPoint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349AA">
        <w:rPr>
          <w:rFonts w:ascii="Courier New" w:hAnsi="Courier New" w:cs="Courier New"/>
          <w:lang w:eastAsia="cs-CZ"/>
        </w:rPr>
        <w:t>points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 xml:space="preserve">vrací index nejbližšího z bodů ve vektoru </w:t>
      </w:r>
      <w:proofErr w:type="spellStart"/>
      <w:r>
        <w:rPr>
          <w:rFonts w:ascii="Courier New" w:hAnsi="Courier New" w:cs="Courier New"/>
          <w:color w:val="000000"/>
          <w:lang w:eastAsia="cs-CZ"/>
        </w:rPr>
        <w:t>points</w:t>
      </w:r>
      <w:proofErr w:type="spellEnd"/>
      <w:r>
        <w:rPr>
          <w:rFonts w:ascii="Courier New" w:hAnsi="Courier New" w:cs="Courier New"/>
          <w:color w:val="000000"/>
          <w:lang w:eastAsia="cs-CZ"/>
        </w:rPr>
        <w:t xml:space="preserve"> k bodu p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distance(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p1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p2</w:t>
      </w:r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vrací hodnotu vzdálenosti mezi body p1 a p2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getDelaunayPoint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s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e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349AA">
        <w:rPr>
          <w:rFonts w:ascii="Courier New" w:hAnsi="Courier New" w:cs="Courier New"/>
          <w:lang w:eastAsia="cs-CZ"/>
        </w:rPr>
        <w:t>points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 xml:space="preserve">vrací index bodu kde má spojnice a bod minimální poloměr opsané kružnice 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DT(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349AA">
        <w:rPr>
          <w:rFonts w:ascii="Courier New" w:hAnsi="Courier New" w:cs="Courier New"/>
          <w:lang w:eastAsia="cs-CZ"/>
        </w:rPr>
        <w:t>points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provádí triangulaci a vrací seznam hran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getContourPoint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p1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p2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lang w:eastAsia="cs-CZ"/>
        </w:rPr>
        <w:t>z</w:t>
      </w:r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nalezne bod o zadané výšce z mezi body p1 a p2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000000"/>
          <w:lang w:eastAsia="cs-CZ"/>
        </w:rPr>
        <w:t>createContours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C349AA">
        <w:rPr>
          <w:rFonts w:ascii="Courier New" w:hAnsi="Courier New" w:cs="Courier New"/>
          <w:color w:val="800080"/>
          <w:sz w:val="14"/>
          <w:szCs w:val="14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::</w:t>
      </w:r>
      <w:proofErr w:type="spellStart"/>
      <w:r w:rsidRPr="00C349AA">
        <w:rPr>
          <w:rFonts w:ascii="Courier New" w:hAnsi="Courier New" w:cs="Courier New"/>
          <w:color w:val="800080"/>
          <w:sz w:val="14"/>
          <w:szCs w:val="14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&lt;</w:t>
      </w:r>
      <w:proofErr w:type="spellStart"/>
      <w:r w:rsidRPr="00C349AA">
        <w:rPr>
          <w:rFonts w:ascii="Courier New" w:hAnsi="Courier New" w:cs="Courier New"/>
          <w:color w:val="800080"/>
          <w:sz w:val="14"/>
          <w:szCs w:val="14"/>
          <w:lang w:eastAsia="cs-CZ"/>
        </w:rPr>
        <w:t>Edge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&amp;</w:t>
      </w:r>
      <w:proofErr w:type="spellStart"/>
      <w:r w:rsidRPr="00C349AA">
        <w:rPr>
          <w:rFonts w:ascii="Courier New" w:hAnsi="Courier New" w:cs="Courier New"/>
          <w:sz w:val="14"/>
          <w:szCs w:val="14"/>
          <w:lang w:eastAsia="cs-CZ"/>
        </w:rPr>
        <w:t>dt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,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sz w:val="14"/>
          <w:szCs w:val="14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sz w:val="14"/>
          <w:szCs w:val="14"/>
          <w:lang w:eastAsia="cs-CZ"/>
        </w:rPr>
        <w:t>z_min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,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sz w:val="14"/>
          <w:szCs w:val="14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sz w:val="14"/>
          <w:szCs w:val="14"/>
          <w:lang w:eastAsia="cs-CZ"/>
        </w:rPr>
        <w:t>z_max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,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sz w:val="14"/>
          <w:szCs w:val="14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sz w:val="14"/>
          <w:szCs w:val="14"/>
          <w:lang w:eastAsia="cs-CZ"/>
        </w:rPr>
        <w:t>dz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 xml:space="preserve">vytvoří </w:t>
      </w:r>
      <w:r w:rsidR="00CF5117">
        <w:rPr>
          <w:rFonts w:ascii="Courier New" w:hAnsi="Courier New" w:cs="Courier New"/>
          <w:color w:val="000000"/>
          <w:lang w:eastAsia="cs-CZ"/>
        </w:rPr>
        <w:t>vektor</w:t>
      </w:r>
      <w:r>
        <w:rPr>
          <w:rFonts w:ascii="Courier New" w:hAnsi="Courier New" w:cs="Courier New"/>
          <w:color w:val="000000"/>
          <w:lang w:eastAsia="cs-CZ"/>
        </w:rPr>
        <w:t xml:space="preserve"> hran </w:t>
      </w:r>
      <w:r w:rsidR="00CF5117">
        <w:rPr>
          <w:rFonts w:ascii="Courier New" w:hAnsi="Courier New" w:cs="Courier New"/>
          <w:color w:val="000000"/>
          <w:lang w:eastAsia="cs-CZ"/>
        </w:rPr>
        <w:t xml:space="preserve">vrstevnic s rozestupem </w:t>
      </w:r>
      <w:proofErr w:type="spellStart"/>
      <w:r w:rsidR="00CF5117">
        <w:rPr>
          <w:rFonts w:ascii="Courier New" w:hAnsi="Courier New" w:cs="Courier New"/>
          <w:color w:val="000000"/>
          <w:lang w:eastAsia="cs-CZ"/>
        </w:rPr>
        <w:t>dz</w:t>
      </w:r>
      <w:proofErr w:type="spellEnd"/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getSlope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p1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p2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p3</w:t>
      </w:r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CF5117" w:rsidRDefault="00CF5117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vypočítá sklon zadaného trojúhelníka</w:t>
      </w:r>
    </w:p>
    <w:p w:rsidR="00CF5117" w:rsidRPr="00C349AA" w:rsidRDefault="00CF5117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getAspect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p1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p2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p3</w:t>
      </w:r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CF5117" w:rsidRDefault="00CF5117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vypočítá expozici zadaného trojúhelníka</w:t>
      </w:r>
    </w:p>
    <w:p w:rsidR="00CF5117" w:rsidRPr="00C349AA" w:rsidRDefault="00CF5117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r w:rsidRPr="00C349AA">
        <w:rPr>
          <w:rFonts w:ascii="Courier New" w:hAnsi="Courier New" w:cs="Courier New"/>
          <w:color w:val="800080"/>
          <w:lang w:eastAsia="cs-CZ"/>
        </w:rPr>
        <w:t>Triangle</w:t>
      </w:r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000000"/>
          <w:lang w:eastAsia="cs-CZ"/>
        </w:rPr>
        <w:t>analyzeDTM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349AA">
        <w:rPr>
          <w:rFonts w:ascii="Courier New" w:hAnsi="Courier New" w:cs="Courier New"/>
          <w:lang w:eastAsia="cs-CZ"/>
        </w:rPr>
        <w:t>dt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CF5117" w:rsidRPr="00C349AA" w:rsidRDefault="00CF5117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vypočítá sklon a expozici pro všechny trojúhelníky</w:t>
      </w: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eastAsia="cs-CZ"/>
        </w:rPr>
      </w:pPr>
    </w:p>
    <w:p w:rsidR="00B15526" w:rsidRDefault="00B15526" w:rsidP="00C349AA">
      <w:pPr>
        <w:pStyle w:val="Nadpis2"/>
      </w:pPr>
      <w:bookmarkStart w:id="16" w:name="_Toc531729954"/>
      <w:r>
        <w:t xml:space="preserve">Třída </w:t>
      </w:r>
      <w:proofErr w:type="spellStart"/>
      <w:r>
        <w:t>Draw</w:t>
      </w:r>
      <w:bookmarkEnd w:id="16"/>
      <w:proofErr w:type="spellEnd"/>
    </w:p>
    <w:p w:rsidR="00662DAA" w:rsidRPr="00662DAA" w:rsidRDefault="00662DAA" w:rsidP="00662DAA">
      <w:r>
        <w:t xml:space="preserve">Slouží k vykreslení </w:t>
      </w:r>
      <w:r w:rsidR="00C349AA">
        <w:t>bodů, trojúhelníků, vrstevnic, a vybarvení trojúhelníků.</w:t>
      </w:r>
    </w:p>
    <w:p w:rsidR="00457859" w:rsidRDefault="00457859" w:rsidP="00B15526"/>
    <w:p w:rsidR="00457859" w:rsidRDefault="00457859" w:rsidP="00457859">
      <w:pPr>
        <w:pStyle w:val="Nadpis3"/>
      </w:pPr>
      <w:bookmarkStart w:id="17" w:name="_Toc531729955"/>
      <w:r>
        <w:t xml:space="preserve">Datové položky třídy </w:t>
      </w:r>
      <w:proofErr w:type="spellStart"/>
      <w:r>
        <w:t>Draw</w:t>
      </w:r>
      <w:bookmarkEnd w:id="17"/>
      <w:proofErr w:type="spellEnd"/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C0C0C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r w:rsidRPr="0079240D">
        <w:rPr>
          <w:rFonts w:ascii="Courier New" w:hAnsi="Courier New" w:cs="Courier New"/>
          <w:color w:val="800080"/>
          <w:lang w:eastAsia="cs-CZ"/>
        </w:rPr>
        <w:t>QPoint3D</w:t>
      </w:r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800000"/>
          <w:lang w:eastAsia="cs-CZ"/>
        </w:rPr>
        <w:t>points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    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79240D">
        <w:rPr>
          <w:rFonts w:ascii="Courier New" w:hAnsi="Courier New" w:cs="Courier New"/>
          <w:lang w:eastAsia="cs-CZ"/>
        </w:rPr>
        <w:t>vektor bodů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C0C0C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79240D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800000"/>
          <w:lang w:eastAsia="cs-CZ"/>
        </w:rPr>
        <w:t>dt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            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79240D">
        <w:rPr>
          <w:rFonts w:ascii="Courier New" w:hAnsi="Courier New" w:cs="Courier New"/>
          <w:lang w:eastAsia="cs-CZ"/>
        </w:rPr>
        <w:t>vektor hran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C0C0C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79240D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800000"/>
          <w:lang w:eastAsia="cs-CZ"/>
        </w:rPr>
        <w:t>contours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      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79240D">
        <w:rPr>
          <w:rFonts w:ascii="Courier New" w:hAnsi="Courier New" w:cs="Courier New"/>
          <w:lang w:eastAsia="cs-CZ"/>
        </w:rPr>
        <w:t>vektor vrstevnic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rPr>
          <w:rFonts w:ascii="Courier New" w:hAnsi="Courier New" w:cs="Courier New"/>
          <w:color w:val="00000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r w:rsidRPr="0079240D">
        <w:rPr>
          <w:rFonts w:ascii="Courier New" w:hAnsi="Courier New" w:cs="Courier New"/>
          <w:color w:val="800080"/>
          <w:lang w:eastAsia="cs-CZ"/>
        </w:rPr>
        <w:t>Triangle</w:t>
      </w:r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800000"/>
          <w:lang w:eastAsia="cs-CZ"/>
        </w:rPr>
        <w:t>dtm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;</w:t>
      </w:r>
      <w:r w:rsidR="00662DAA" w:rsidRPr="0079240D">
        <w:rPr>
          <w:rFonts w:ascii="Courier New" w:hAnsi="Courier New" w:cs="Courier New"/>
          <w:color w:val="000000"/>
          <w:lang w:eastAsia="cs-CZ"/>
        </w:rPr>
        <w:t xml:space="preserve">    </w:t>
      </w:r>
      <w:r>
        <w:rPr>
          <w:rFonts w:ascii="Courier New" w:hAnsi="Courier New" w:cs="Courier New"/>
          <w:color w:val="000000"/>
          <w:lang w:eastAsia="cs-CZ"/>
        </w:rPr>
        <w:tab/>
        <w:t xml:space="preserve"> </w:t>
      </w:r>
    </w:p>
    <w:p w:rsidR="00626A47" w:rsidRPr="0079240D" w:rsidRDefault="0079240D" w:rsidP="0079240D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lang w:eastAsia="cs-CZ"/>
        </w:rPr>
        <w:t>vektor trojúhelníků</w:t>
      </w:r>
    </w:p>
    <w:p w:rsidR="00DD0C58" w:rsidRDefault="00DD0C58" w:rsidP="00457859"/>
    <w:p w:rsidR="00DE68CC" w:rsidRPr="00DE68CC" w:rsidRDefault="00457859" w:rsidP="00DE68CC">
      <w:pPr>
        <w:pStyle w:val="Nadpis3"/>
      </w:pPr>
      <w:bookmarkStart w:id="18" w:name="_Toc531729956"/>
      <w:r>
        <w:t xml:space="preserve">Metody třídy </w:t>
      </w:r>
      <w:proofErr w:type="spellStart"/>
      <w:r>
        <w:t>Draw</w:t>
      </w:r>
      <w:bookmarkEnd w:id="18"/>
      <w:proofErr w:type="spellEnd"/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79240D">
        <w:rPr>
          <w:rFonts w:ascii="Courier New" w:hAnsi="Courier New" w:cs="Courier New"/>
          <w:i/>
          <w:iCs/>
          <w:color w:val="000000"/>
          <w:lang w:eastAsia="cs-CZ"/>
        </w:rPr>
        <w:t>paintEvent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QPaintEvent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Pr="0079240D">
        <w:rPr>
          <w:rFonts w:ascii="Courier New" w:hAnsi="Courier New" w:cs="Courier New"/>
          <w:color w:val="000000"/>
          <w:lang w:eastAsia="cs-CZ"/>
        </w:rPr>
        <w:t>*</w:t>
      </w:r>
      <w:r w:rsidRPr="0079240D">
        <w:rPr>
          <w:rFonts w:ascii="Courier New" w:hAnsi="Courier New" w:cs="Courier New"/>
          <w:lang w:eastAsia="cs-CZ"/>
        </w:rPr>
        <w:t>e</w:t>
      </w:r>
      <w:r w:rsidRPr="0079240D">
        <w:rPr>
          <w:rFonts w:ascii="Courier New" w:hAnsi="Courier New" w:cs="Courier New"/>
          <w:color w:val="000000"/>
          <w:lang w:eastAsia="cs-CZ"/>
        </w:rPr>
        <w:t>);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metoda volaná při každém kreslení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79240D">
        <w:rPr>
          <w:rFonts w:ascii="Courier New" w:hAnsi="Courier New" w:cs="Courier New"/>
          <w:i/>
          <w:iCs/>
          <w:color w:val="000000"/>
          <w:lang w:eastAsia="cs-CZ"/>
        </w:rPr>
        <w:t>mousePressEvent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QMouseEvent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Pr="0079240D">
        <w:rPr>
          <w:rFonts w:ascii="Courier New" w:hAnsi="Courier New" w:cs="Courier New"/>
          <w:color w:val="000000"/>
          <w:lang w:eastAsia="cs-CZ"/>
        </w:rPr>
        <w:t>*</w:t>
      </w:r>
      <w:r w:rsidRPr="0079240D">
        <w:rPr>
          <w:rFonts w:ascii="Courier New" w:hAnsi="Courier New" w:cs="Courier New"/>
          <w:lang w:eastAsia="cs-CZ"/>
        </w:rPr>
        <w:t>e</w:t>
      </w:r>
      <w:r w:rsidRPr="0079240D">
        <w:rPr>
          <w:rFonts w:ascii="Courier New" w:hAnsi="Courier New" w:cs="Courier New"/>
          <w:color w:val="000000"/>
          <w:lang w:eastAsia="cs-CZ"/>
        </w:rPr>
        <w:t>);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slouží k vykreslení manuálně „</w:t>
      </w:r>
      <w:proofErr w:type="spellStart"/>
      <w:r>
        <w:rPr>
          <w:rFonts w:ascii="Courier New" w:hAnsi="Courier New" w:cs="Courier New"/>
          <w:color w:val="000000"/>
          <w:lang w:eastAsia="cs-CZ"/>
        </w:rPr>
        <w:t>naklikaných</w:t>
      </w:r>
      <w:proofErr w:type="spellEnd"/>
      <w:r>
        <w:rPr>
          <w:rFonts w:ascii="Courier New" w:hAnsi="Courier New" w:cs="Courier New"/>
          <w:color w:val="000000"/>
          <w:lang w:eastAsia="cs-CZ"/>
        </w:rPr>
        <w:t>“ bodů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lastRenderedPageBreak/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79240D">
        <w:rPr>
          <w:rFonts w:ascii="Courier New" w:hAnsi="Courier New" w:cs="Courier New"/>
          <w:color w:val="000000"/>
          <w:lang w:eastAsia="cs-CZ"/>
        </w:rPr>
        <w:t>clearPoints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79240D">
        <w:rPr>
          <w:rFonts w:ascii="Courier New" w:hAnsi="Courier New" w:cs="Courier New"/>
          <w:color w:val="000000"/>
          <w:lang w:eastAsia="cs-CZ"/>
        </w:rPr>
        <w:t>)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smazání množiny bodů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79240D">
        <w:rPr>
          <w:rFonts w:ascii="Courier New" w:hAnsi="Courier New" w:cs="Courier New"/>
          <w:color w:val="000000"/>
          <w:lang w:eastAsia="cs-CZ"/>
        </w:rPr>
        <w:t>clearDT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79240D">
        <w:rPr>
          <w:rFonts w:ascii="Courier New" w:hAnsi="Courier New" w:cs="Courier New"/>
          <w:color w:val="000000"/>
          <w:lang w:eastAsia="cs-CZ"/>
        </w:rPr>
        <w:t>);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smazání trojúhelníků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r w:rsidRPr="0079240D">
        <w:rPr>
          <w:rFonts w:ascii="Courier New" w:hAnsi="Courier New" w:cs="Courier New"/>
          <w:color w:val="800080"/>
          <w:lang w:eastAsia="cs-CZ"/>
        </w:rPr>
        <w:t>QPoint3D</w:t>
      </w:r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Pr="0079240D">
        <w:rPr>
          <w:rFonts w:ascii="Courier New" w:hAnsi="Courier New" w:cs="Courier New"/>
          <w:color w:val="000000"/>
          <w:lang w:eastAsia="cs-CZ"/>
        </w:rPr>
        <w:t>&amp;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="00505F2A">
        <w:rPr>
          <w:rFonts w:ascii="Courier New" w:hAnsi="Courier New" w:cs="Courier New"/>
          <w:color w:val="000000"/>
          <w:lang w:eastAsia="cs-CZ"/>
        </w:rPr>
        <w:t>getPoints</w:t>
      </w:r>
      <w:proofErr w:type="spellEnd"/>
      <w:r w:rsidR="00505F2A">
        <w:rPr>
          <w:rFonts w:ascii="Courier New" w:hAnsi="Courier New" w:cs="Courier New"/>
          <w:color w:val="000000"/>
          <w:lang w:eastAsia="cs-CZ"/>
        </w:rPr>
        <w:t>()</w:t>
      </w:r>
    </w:p>
    <w:p w:rsidR="00505F2A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 xml:space="preserve">slouží k předání hodnoty </w:t>
      </w:r>
      <w:proofErr w:type="spellStart"/>
      <w:r>
        <w:rPr>
          <w:rFonts w:ascii="Courier New" w:hAnsi="Courier New" w:cs="Courier New"/>
          <w:color w:val="000000"/>
          <w:lang w:eastAsia="cs-CZ"/>
        </w:rPr>
        <w:t>points</w:t>
      </w:r>
      <w:proofErr w:type="spellEnd"/>
      <w:r>
        <w:rPr>
          <w:rFonts w:ascii="Courier New" w:hAnsi="Courier New" w:cs="Courier New"/>
          <w:color w:val="000000"/>
          <w:lang w:eastAsia="cs-CZ"/>
        </w:rPr>
        <w:t xml:space="preserve"> </w:t>
      </w:r>
    </w:p>
    <w:p w:rsidR="00505F2A" w:rsidRPr="0079240D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79240D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Pr="0079240D">
        <w:rPr>
          <w:rFonts w:ascii="Courier New" w:hAnsi="Courier New" w:cs="Courier New"/>
          <w:color w:val="000000"/>
          <w:lang w:eastAsia="cs-CZ"/>
        </w:rPr>
        <w:t>&amp;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="00505F2A">
        <w:rPr>
          <w:rFonts w:ascii="Courier New" w:hAnsi="Courier New" w:cs="Courier New"/>
          <w:color w:val="000000"/>
          <w:lang w:eastAsia="cs-CZ"/>
        </w:rPr>
        <w:t>getDT</w:t>
      </w:r>
      <w:proofErr w:type="spellEnd"/>
      <w:r w:rsidR="00505F2A">
        <w:rPr>
          <w:rFonts w:ascii="Courier New" w:hAnsi="Courier New" w:cs="Courier New"/>
          <w:color w:val="000000"/>
          <w:lang w:eastAsia="cs-CZ"/>
        </w:rPr>
        <w:t>()</w:t>
      </w:r>
    </w:p>
    <w:p w:rsidR="00505F2A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 xml:space="preserve">slouží k předání trojúhelníků </w:t>
      </w:r>
    </w:p>
    <w:p w:rsidR="00505F2A" w:rsidRPr="0079240D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000000"/>
          <w:lang w:eastAsia="cs-CZ"/>
        </w:rPr>
        <w:t>setDT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79240D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Pr="0079240D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79240D">
        <w:rPr>
          <w:rFonts w:ascii="Courier New" w:hAnsi="Courier New" w:cs="Courier New"/>
          <w:color w:val="000000"/>
          <w:lang w:eastAsia="cs-CZ"/>
        </w:rPr>
        <w:t>dt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_)</w:t>
      </w:r>
    </w:p>
    <w:p w:rsidR="00505F2A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„setr“ nastavení hran triangulace</w:t>
      </w:r>
    </w:p>
    <w:p w:rsidR="00505F2A" w:rsidRPr="0079240D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000000"/>
          <w:lang w:eastAsia="cs-CZ"/>
        </w:rPr>
        <w:t>setContours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79240D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="00505F2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="00505F2A">
        <w:rPr>
          <w:rFonts w:ascii="Courier New" w:hAnsi="Courier New" w:cs="Courier New"/>
          <w:color w:val="000000"/>
          <w:lang w:eastAsia="cs-CZ"/>
        </w:rPr>
        <w:t>contours</w:t>
      </w:r>
      <w:proofErr w:type="spellEnd"/>
      <w:r w:rsidR="00505F2A">
        <w:rPr>
          <w:rFonts w:ascii="Courier New" w:hAnsi="Courier New" w:cs="Courier New"/>
          <w:color w:val="000000"/>
          <w:lang w:eastAsia="cs-CZ"/>
        </w:rPr>
        <w:t>_)</w:t>
      </w:r>
    </w:p>
    <w:p w:rsidR="00505F2A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„setr“ nastavení vrstevnic</w:t>
      </w:r>
    </w:p>
    <w:p w:rsidR="00505F2A" w:rsidRPr="0079240D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DE68CC" w:rsidRDefault="0079240D" w:rsidP="0079240D">
      <w:pPr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000000"/>
          <w:lang w:eastAsia="cs-CZ"/>
        </w:rPr>
        <w:t>setDTM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r w:rsidRPr="0079240D">
        <w:rPr>
          <w:rFonts w:ascii="Courier New" w:hAnsi="Courier New" w:cs="Courier New"/>
          <w:color w:val="800080"/>
          <w:lang w:eastAsia="cs-CZ"/>
        </w:rPr>
        <w:t>Triangle</w:t>
      </w:r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="00505F2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="00505F2A">
        <w:rPr>
          <w:rFonts w:ascii="Courier New" w:hAnsi="Courier New" w:cs="Courier New"/>
          <w:color w:val="000000"/>
          <w:lang w:eastAsia="cs-CZ"/>
        </w:rPr>
        <w:t>dtm</w:t>
      </w:r>
      <w:proofErr w:type="spellEnd"/>
      <w:r w:rsidR="00505F2A">
        <w:rPr>
          <w:rFonts w:ascii="Courier New" w:hAnsi="Courier New" w:cs="Courier New"/>
          <w:color w:val="000000"/>
          <w:lang w:eastAsia="cs-CZ"/>
        </w:rPr>
        <w:t>_)</w:t>
      </w:r>
    </w:p>
    <w:p w:rsidR="00505F2A" w:rsidRDefault="00505F2A" w:rsidP="0079240D">
      <w:pPr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„setr“ nastavení trojúhelníků</w:t>
      </w:r>
    </w:p>
    <w:p w:rsidR="00505F2A" w:rsidRPr="0079240D" w:rsidRDefault="00505F2A" w:rsidP="0079240D">
      <w:pPr>
        <w:rPr>
          <w:rFonts w:ascii="Courier New" w:hAnsi="Courier New" w:cs="Courier New"/>
        </w:rPr>
      </w:pP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2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Default="00E5001D" w:rsidP="00505F2A">
      <w:pPr>
        <w:jc w:val="both"/>
      </w:pPr>
    </w:p>
    <w:p w:rsidR="00B15526" w:rsidRDefault="00B15526" w:rsidP="00B15526"/>
    <w:p w:rsidR="00B15526" w:rsidRDefault="00B15526" w:rsidP="0025595A">
      <w:pPr>
        <w:pStyle w:val="Nadpis2"/>
      </w:pPr>
      <w:bookmarkStart w:id="19" w:name="_Toc531729957"/>
      <w:r>
        <w:t>Třída Widget</w:t>
      </w:r>
      <w:bookmarkEnd w:id="19"/>
    </w:p>
    <w:p w:rsidR="00505F2A" w:rsidRPr="00505F2A" w:rsidRDefault="00505F2A" w:rsidP="00505F2A">
      <w:r>
        <w:t>Třída pro práci s grafickým prostředím</w:t>
      </w:r>
      <w:r w:rsidR="00022DCC">
        <w:t>.</w:t>
      </w:r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457859" w:rsidRPr="00505F2A" w:rsidRDefault="00457859" w:rsidP="00457859">
      <w:pPr>
        <w:pStyle w:val="Nadpis3"/>
        <w:rPr>
          <w:highlight w:val="red"/>
        </w:rPr>
      </w:pPr>
      <w:bookmarkStart w:id="20" w:name="_Toc531729958"/>
      <w:r w:rsidRPr="00505F2A">
        <w:rPr>
          <w:highlight w:val="red"/>
        </w:rPr>
        <w:t>Sloty třídy Widget</w:t>
      </w:r>
      <w:bookmarkEnd w:id="20"/>
    </w:p>
    <w:p w:rsidR="005C1A98" w:rsidRPr="005C1A98" w:rsidRDefault="005C1A98" w:rsidP="005C1A98"/>
    <w:p w:rsidR="004666D8" w:rsidRDefault="004666D8" w:rsidP="003D207B">
      <w:pPr>
        <w:rPr>
          <w:color w:val="808000"/>
        </w:rPr>
      </w:pPr>
    </w:p>
    <w:p w:rsidR="0069769C" w:rsidRDefault="0069769C" w:rsidP="0025595A">
      <w:pPr>
        <w:pStyle w:val="Nadpis2"/>
      </w:pPr>
      <w:bookmarkStart w:id="21" w:name="_Toc531729959"/>
      <w:r>
        <w:t xml:space="preserve">Třída </w:t>
      </w:r>
      <w:proofErr w:type="spellStart"/>
      <w:r>
        <w:t>Generate</w:t>
      </w:r>
      <w:r w:rsidR="005C1A98">
        <w:t>Points</w:t>
      </w:r>
      <w:bookmarkEnd w:id="21"/>
      <w:proofErr w:type="spellEnd"/>
    </w:p>
    <w:p w:rsidR="00DE68CC" w:rsidRPr="00DE68CC" w:rsidRDefault="00DE68CC" w:rsidP="00DE68CC">
      <w:r>
        <w:t>Slouží k</w:t>
      </w:r>
      <w:r w:rsidR="004B4810">
        <w:t>e</w:t>
      </w:r>
      <w:r>
        <w:t> generování množin bodů</w:t>
      </w:r>
      <w:r w:rsidR="00022DCC">
        <w:t xml:space="preserve"> P.</w:t>
      </w:r>
    </w:p>
    <w:p w:rsidR="0069769C" w:rsidRDefault="0069769C" w:rsidP="0069769C"/>
    <w:p w:rsidR="001306B4" w:rsidRDefault="001306B4" w:rsidP="001306B4">
      <w:pPr>
        <w:pStyle w:val="Nadpis3"/>
        <w:rPr>
          <w:highlight w:val="red"/>
        </w:rPr>
      </w:pPr>
      <w:bookmarkStart w:id="22" w:name="_Toc531729960"/>
      <w:r w:rsidRPr="00505F2A">
        <w:rPr>
          <w:highlight w:val="red"/>
        </w:rPr>
        <w:t xml:space="preserve">Metody třídy </w:t>
      </w:r>
      <w:proofErr w:type="spellStart"/>
      <w:r w:rsidRPr="00505F2A">
        <w:rPr>
          <w:highlight w:val="red"/>
        </w:rPr>
        <w:t>GeneratePoints</w:t>
      </w:r>
      <w:bookmarkEnd w:id="22"/>
      <w:proofErr w:type="spellEnd"/>
    </w:p>
    <w:p w:rsidR="00022DCC" w:rsidRPr="00022DCC" w:rsidRDefault="00022DCC" w:rsidP="00022DCC">
      <w:pPr>
        <w:rPr>
          <w:highlight w:val="red"/>
        </w:rPr>
      </w:pPr>
    </w:p>
    <w:p w:rsidR="00505F2A" w:rsidRDefault="00505F2A" w:rsidP="00505F2A">
      <w:pPr>
        <w:rPr>
          <w:highlight w:val="red"/>
        </w:rPr>
      </w:pPr>
    </w:p>
    <w:p w:rsidR="00505F2A" w:rsidRDefault="00505F2A" w:rsidP="00505F2A">
      <w:pPr>
        <w:pStyle w:val="Nadpis2"/>
      </w:pPr>
      <w:bookmarkStart w:id="23" w:name="_Toc531729961"/>
      <w:r>
        <w:t xml:space="preserve">Třída </w:t>
      </w:r>
      <w:r w:rsidRPr="00505F2A">
        <w:t>QPoint3D</w:t>
      </w:r>
      <w:bookmarkEnd w:id="23"/>
    </w:p>
    <w:p w:rsidR="00022DCC" w:rsidRPr="00022DCC" w:rsidRDefault="00022DCC" w:rsidP="00022DCC">
      <w:r>
        <w:t xml:space="preserve">Třída odvozená od třídy </w:t>
      </w:r>
      <w:proofErr w:type="spellStart"/>
      <w:r>
        <w:t>QPoint</w:t>
      </w:r>
      <w:proofErr w:type="spellEnd"/>
      <w:r>
        <w:t xml:space="preserve"> rozšířená o souřadnici Z</w:t>
      </w:r>
    </w:p>
    <w:p w:rsidR="00022DCC" w:rsidRDefault="00022DCC" w:rsidP="00022DCC"/>
    <w:p w:rsidR="00022DCC" w:rsidRPr="00022DCC" w:rsidRDefault="00022DCC" w:rsidP="00022DCC">
      <w:pPr>
        <w:pStyle w:val="Nadpis3"/>
      </w:pPr>
      <w:bookmarkStart w:id="24" w:name="_Toc531729962"/>
      <w:r>
        <w:t>Datové položky třídy QPoint3D</w:t>
      </w:r>
      <w:bookmarkEnd w:id="24"/>
    </w:p>
    <w:p w:rsidR="00505F2A" w:rsidRDefault="00022DCC" w:rsidP="00505F2A">
      <w:pPr>
        <w:rPr>
          <w:rFonts w:ascii="Courier New" w:hAnsi="Courier New" w:cs="Courier New"/>
          <w:color w:val="800000"/>
        </w:rPr>
      </w:pPr>
      <w:r w:rsidRPr="00022DCC">
        <w:rPr>
          <w:rFonts w:ascii="Courier New" w:hAnsi="Courier New" w:cs="Courier New"/>
          <w:color w:val="808000"/>
        </w:rPr>
        <w:t>double</w:t>
      </w:r>
      <w:r w:rsidRPr="00022DCC">
        <w:rPr>
          <w:rFonts w:ascii="Courier New" w:hAnsi="Courier New" w:cs="Courier New"/>
          <w:color w:val="C0C0C0"/>
        </w:rPr>
        <w:t xml:space="preserve"> </w:t>
      </w:r>
      <w:r w:rsidRPr="00022DCC">
        <w:rPr>
          <w:rFonts w:ascii="Courier New" w:hAnsi="Courier New" w:cs="Courier New"/>
          <w:color w:val="800000"/>
        </w:rPr>
        <w:t>z</w:t>
      </w:r>
    </w:p>
    <w:p w:rsidR="00022DCC" w:rsidRDefault="00022DCC" w:rsidP="00505F2A">
      <w:pPr>
        <w:rPr>
          <w:rFonts w:ascii="Courier New" w:hAnsi="Courier New" w:cs="Courier New"/>
        </w:rPr>
      </w:pPr>
      <w:r w:rsidRPr="00022DCC">
        <w:rPr>
          <w:rFonts w:ascii="Courier New" w:hAnsi="Courier New" w:cs="Courier New"/>
        </w:rPr>
        <w:t>hodnota výšky bodu</w:t>
      </w:r>
    </w:p>
    <w:p w:rsidR="00022DCC" w:rsidRDefault="00022DCC" w:rsidP="00505F2A">
      <w:pPr>
        <w:rPr>
          <w:rFonts w:ascii="Courier New" w:hAnsi="Courier New" w:cs="Courier New"/>
        </w:rPr>
      </w:pPr>
    </w:p>
    <w:p w:rsidR="00022DCC" w:rsidRDefault="00022DCC" w:rsidP="00022DCC">
      <w:pPr>
        <w:pStyle w:val="Nadpis3"/>
      </w:pPr>
      <w:bookmarkStart w:id="25" w:name="_Toc531729963"/>
      <w:r>
        <w:t>Metody třídy QPoint3D</w:t>
      </w:r>
      <w:bookmarkEnd w:id="25"/>
    </w:p>
    <w:p w:rsidR="00022DCC" w:rsidRDefault="00022DCC" w:rsidP="00022DCC">
      <w:pPr>
        <w:pStyle w:val="FormtovanvHTML"/>
        <w:rPr>
          <w:color w:val="000000"/>
        </w:rPr>
      </w:pPr>
      <w:r w:rsidRPr="00022DCC">
        <w:rPr>
          <w:color w:val="808000"/>
        </w:rPr>
        <w:t>double</w:t>
      </w:r>
      <w:r w:rsidRPr="00022DCC">
        <w:rPr>
          <w:color w:val="C0C0C0"/>
        </w:rPr>
        <w:t xml:space="preserve"> </w:t>
      </w:r>
      <w:proofErr w:type="spellStart"/>
      <w:proofErr w:type="gramStart"/>
      <w:r w:rsidRPr="00022DCC">
        <w:rPr>
          <w:color w:val="000000"/>
        </w:rPr>
        <w:t>getZ</w:t>
      </w:r>
      <w:proofErr w:type="spellEnd"/>
      <w:r w:rsidRPr="00022DCC">
        <w:rPr>
          <w:color w:val="000000"/>
        </w:rPr>
        <w:t>(</w:t>
      </w:r>
      <w:proofErr w:type="gramEnd"/>
      <w:r w:rsidRPr="00022DCC">
        <w:rPr>
          <w:color w:val="000000"/>
        </w:rPr>
        <w:t>)</w:t>
      </w:r>
    </w:p>
    <w:p w:rsidR="00022DCC" w:rsidRDefault="00022DCC" w:rsidP="00022DCC">
      <w:pPr>
        <w:pStyle w:val="FormtovanvHTML"/>
        <w:rPr>
          <w:color w:val="000000"/>
        </w:rPr>
      </w:pPr>
      <w:r>
        <w:rPr>
          <w:color w:val="000000"/>
        </w:rPr>
        <w:t>„getr“ vrátí výšku bodu</w:t>
      </w:r>
    </w:p>
    <w:p w:rsidR="00022DCC" w:rsidRPr="00022DCC" w:rsidRDefault="00022DCC" w:rsidP="00022DCC">
      <w:pPr>
        <w:pStyle w:val="FormtovanvHTML"/>
      </w:pPr>
    </w:p>
    <w:p w:rsidR="00022DCC" w:rsidRPr="00FB797E" w:rsidRDefault="00FB797E" w:rsidP="00FB797E">
      <w:pPr>
        <w:pStyle w:val="Nzev4"/>
        <w:rPr>
          <w:rFonts w:ascii="Courier New" w:hAnsi="Courier New" w:cs="Courier New"/>
          <w:color w:val="000000"/>
        </w:rPr>
      </w:pPr>
      <w:proofErr w:type="spellStart"/>
      <w:r w:rsidRPr="00FB797E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FB797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="00022DCC" w:rsidRPr="00FB797E">
        <w:rPr>
          <w:rFonts w:ascii="Courier New" w:hAnsi="Courier New" w:cs="Courier New"/>
          <w:color w:val="000000"/>
        </w:rPr>
        <w:t>setZ</w:t>
      </w:r>
      <w:proofErr w:type="spellEnd"/>
      <w:r w:rsidR="00022DCC" w:rsidRPr="00FB797E">
        <w:rPr>
          <w:rFonts w:ascii="Courier New" w:hAnsi="Courier New" w:cs="Courier New"/>
          <w:color w:val="000000"/>
        </w:rPr>
        <w:t>(</w:t>
      </w:r>
      <w:proofErr w:type="gramEnd"/>
      <w:r w:rsidRPr="00FB797E">
        <w:rPr>
          <w:rFonts w:ascii="Courier New" w:hAnsi="Courier New" w:cs="Courier New"/>
          <w:color w:val="808000"/>
        </w:rPr>
        <w:t>double</w:t>
      </w:r>
      <w:r w:rsidRPr="00FB797E">
        <w:rPr>
          <w:rFonts w:ascii="Courier New" w:hAnsi="Courier New" w:cs="Courier New"/>
          <w:color w:val="C0C0C0"/>
        </w:rPr>
        <w:t xml:space="preserve"> </w:t>
      </w:r>
      <w:r w:rsidR="00022DCC" w:rsidRPr="00FB797E">
        <w:rPr>
          <w:rFonts w:ascii="Courier New" w:hAnsi="Courier New" w:cs="Courier New"/>
          <w:color w:val="000000"/>
        </w:rPr>
        <w:t>z_)</w:t>
      </w:r>
    </w:p>
    <w:p w:rsidR="00022DCC" w:rsidRPr="00FB797E" w:rsidRDefault="00022DCC" w:rsidP="00FB797E">
      <w:pPr>
        <w:pStyle w:val="Nzev4"/>
        <w:rPr>
          <w:rFonts w:ascii="Courier New" w:hAnsi="Courier New" w:cs="Courier New"/>
        </w:rPr>
      </w:pPr>
      <w:r w:rsidRPr="00FB797E">
        <w:rPr>
          <w:rFonts w:ascii="Courier New" w:hAnsi="Courier New" w:cs="Courier New"/>
        </w:rPr>
        <w:t>„setr“ nastaví výšku bodu</w:t>
      </w:r>
    </w:p>
    <w:p w:rsidR="00022DCC" w:rsidRPr="00022DCC" w:rsidRDefault="00022DCC" w:rsidP="00022DCC"/>
    <w:p w:rsidR="00505F2A" w:rsidRPr="00022DCC" w:rsidRDefault="00022DCC" w:rsidP="00505F2A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="00505F2A" w:rsidRDefault="00505F2A" w:rsidP="00505F2A">
      <w:pPr>
        <w:pStyle w:val="Nadpis2"/>
      </w:pPr>
      <w:bookmarkStart w:id="26" w:name="_Toc531729964"/>
      <w:r>
        <w:t xml:space="preserve">Třída </w:t>
      </w:r>
      <w:proofErr w:type="spellStart"/>
      <w:r>
        <w:t>Edge</w:t>
      </w:r>
      <w:bookmarkEnd w:id="26"/>
      <w:proofErr w:type="spellEnd"/>
    </w:p>
    <w:p w:rsidR="00022DCC" w:rsidRPr="00022DCC" w:rsidRDefault="000719C6" w:rsidP="00022DCC">
      <w:r>
        <w:t xml:space="preserve">Třída </w:t>
      </w:r>
      <w:proofErr w:type="spellStart"/>
      <w:r>
        <w:t>Edge</w:t>
      </w:r>
      <w:proofErr w:type="spellEnd"/>
      <w:r>
        <w:t xml:space="preserve"> slouží k ukládání hran trojúhelníků</w:t>
      </w:r>
    </w:p>
    <w:p w:rsidR="00022DCC" w:rsidRDefault="00022DCC" w:rsidP="00022DCC"/>
    <w:p w:rsidR="00022DCC" w:rsidRPr="00022DCC" w:rsidRDefault="00022DCC" w:rsidP="00022DCC">
      <w:pPr>
        <w:pStyle w:val="Nadpis3"/>
      </w:pPr>
      <w:bookmarkStart w:id="27" w:name="_Toc531729965"/>
      <w:r>
        <w:t xml:space="preserve">Datové položky třídy </w:t>
      </w:r>
      <w:proofErr w:type="spellStart"/>
      <w:r>
        <w:t>Edge</w:t>
      </w:r>
      <w:bookmarkEnd w:id="27"/>
      <w:proofErr w:type="spellEnd"/>
    </w:p>
    <w:p w:rsidR="000719C6" w:rsidRPr="000719C6" w:rsidRDefault="000719C6" w:rsidP="00022DCC">
      <w:pPr>
        <w:rPr>
          <w:rFonts w:ascii="Courier New" w:hAnsi="Courier New" w:cs="Courier New"/>
          <w:color w:val="000000"/>
        </w:rPr>
      </w:pPr>
      <w:r w:rsidRPr="000719C6">
        <w:rPr>
          <w:rFonts w:ascii="Courier New" w:hAnsi="Courier New" w:cs="Courier New"/>
          <w:color w:val="800080"/>
        </w:rPr>
        <w:t>QPoint3D</w:t>
      </w:r>
      <w:r w:rsidRPr="000719C6">
        <w:rPr>
          <w:rFonts w:ascii="Courier New" w:hAnsi="Courier New" w:cs="Courier New"/>
          <w:color w:val="C0C0C0"/>
        </w:rPr>
        <w:t xml:space="preserve"> </w:t>
      </w:r>
      <w:r w:rsidRPr="000719C6">
        <w:rPr>
          <w:rFonts w:ascii="Courier New" w:hAnsi="Courier New" w:cs="Courier New"/>
          <w:color w:val="800000"/>
        </w:rPr>
        <w:t>s</w:t>
      </w:r>
      <w:r w:rsidRPr="000719C6">
        <w:rPr>
          <w:rFonts w:ascii="Courier New" w:hAnsi="Courier New" w:cs="Courier New"/>
          <w:color w:val="000000"/>
        </w:rPr>
        <w:t>,</w:t>
      </w:r>
      <w:r w:rsidRPr="000719C6">
        <w:rPr>
          <w:rFonts w:ascii="Courier New" w:hAnsi="Courier New" w:cs="Courier New"/>
          <w:color w:val="C0C0C0"/>
        </w:rPr>
        <w:t xml:space="preserve"> </w:t>
      </w:r>
      <w:r w:rsidRPr="000719C6">
        <w:rPr>
          <w:rFonts w:ascii="Courier New" w:hAnsi="Courier New" w:cs="Courier New"/>
          <w:color w:val="800000"/>
        </w:rPr>
        <w:t>e</w:t>
      </w:r>
      <w:r w:rsidRPr="000719C6">
        <w:rPr>
          <w:rFonts w:ascii="Courier New" w:hAnsi="Courier New" w:cs="Courier New"/>
          <w:color w:val="000000"/>
        </w:rPr>
        <w:t>;</w:t>
      </w:r>
    </w:p>
    <w:p w:rsidR="00022DCC" w:rsidRDefault="000719C6" w:rsidP="00022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Počáteční a koncové body hrany</w:t>
      </w:r>
    </w:p>
    <w:p w:rsidR="00022DCC" w:rsidRDefault="00022DCC" w:rsidP="00022DCC">
      <w:pPr>
        <w:rPr>
          <w:rFonts w:ascii="Courier New" w:hAnsi="Courier New" w:cs="Courier New"/>
        </w:rPr>
      </w:pPr>
    </w:p>
    <w:p w:rsidR="00022DCC" w:rsidRDefault="00022DCC" w:rsidP="00022DCC">
      <w:pPr>
        <w:pStyle w:val="Nadpis3"/>
      </w:pPr>
      <w:bookmarkStart w:id="28" w:name="_Toc531729966"/>
      <w:r>
        <w:t xml:space="preserve">Metody třídy </w:t>
      </w:r>
      <w:proofErr w:type="spellStart"/>
      <w:r>
        <w:t>Edge</w:t>
      </w:r>
      <w:bookmarkEnd w:id="28"/>
      <w:proofErr w:type="spellEnd"/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 w:rsidRPr="000719C6">
        <w:rPr>
          <w:rFonts w:ascii="Courier New" w:hAnsi="Courier New" w:cs="Courier New"/>
          <w:color w:val="000000"/>
          <w:lang w:eastAsia="cs-CZ"/>
        </w:rPr>
        <w:t>&amp;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0719C6">
        <w:rPr>
          <w:rFonts w:ascii="Courier New" w:hAnsi="Courier New" w:cs="Courier New"/>
          <w:color w:val="000000"/>
          <w:lang w:eastAsia="cs-CZ"/>
        </w:rPr>
        <w:t>getS</w:t>
      </w:r>
      <w:proofErr w:type="spellEnd"/>
      <w:r w:rsidRPr="000719C6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0719C6">
        <w:rPr>
          <w:rFonts w:ascii="Courier New" w:hAnsi="Courier New" w:cs="Courier New"/>
          <w:color w:val="000000"/>
          <w:lang w:eastAsia="cs-CZ"/>
        </w:rPr>
        <w:t>)</w:t>
      </w:r>
    </w:p>
    <w:p w:rsid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 w:rsidRPr="000719C6">
        <w:rPr>
          <w:rFonts w:ascii="Courier New" w:hAnsi="Courier New" w:cs="Courier New"/>
          <w:color w:val="000000"/>
          <w:lang w:eastAsia="cs-CZ"/>
        </w:rPr>
        <w:t>&amp;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lang w:eastAsia="cs-CZ"/>
        </w:rPr>
        <w:t>getE</w:t>
      </w:r>
      <w:proofErr w:type="spellEnd"/>
      <w:r>
        <w:rPr>
          <w:rFonts w:ascii="Courier New" w:hAnsi="Courier New" w:cs="Courier New"/>
          <w:color w:val="000000"/>
          <w:lang w:eastAsia="cs-CZ"/>
        </w:rPr>
        <w:t>(</w:t>
      </w:r>
      <w:proofErr w:type="gramEnd"/>
      <w:r>
        <w:rPr>
          <w:rFonts w:ascii="Courier New" w:hAnsi="Courier New" w:cs="Courier New"/>
          <w:color w:val="000000"/>
          <w:lang w:eastAsia="cs-CZ"/>
        </w:rPr>
        <w:t>)</w:t>
      </w:r>
    </w:p>
    <w:p w:rsid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„getr“ navrátí počáteční/koncový bod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022DCC" w:rsidRDefault="000719C6" w:rsidP="000719C6">
      <w:pPr>
        <w:rPr>
          <w:rFonts w:ascii="Courier New" w:hAnsi="Courier New" w:cs="Courier New"/>
          <w:color w:val="000000"/>
          <w:lang w:eastAsia="cs-CZ"/>
        </w:rPr>
      </w:pPr>
      <w:proofErr w:type="spellStart"/>
      <w:r w:rsidRPr="000719C6">
        <w:rPr>
          <w:rFonts w:ascii="Courier New" w:hAnsi="Courier New" w:cs="Courier New"/>
          <w:color w:val="808000"/>
          <w:lang w:eastAsia="cs-CZ"/>
        </w:rPr>
        <w:lastRenderedPageBreak/>
        <w:t>void</w:t>
      </w:r>
      <w:proofErr w:type="spellEnd"/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0719C6">
        <w:rPr>
          <w:rFonts w:ascii="Courier New" w:hAnsi="Courier New" w:cs="Courier New"/>
          <w:color w:val="000000"/>
          <w:lang w:eastAsia="cs-CZ"/>
        </w:rPr>
        <w:t>switchOr</w:t>
      </w:r>
      <w:proofErr w:type="spellEnd"/>
      <w:r w:rsidRPr="000719C6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0719C6">
        <w:rPr>
          <w:rFonts w:ascii="Courier New" w:hAnsi="Courier New" w:cs="Courier New"/>
          <w:color w:val="000000"/>
          <w:lang w:eastAsia="cs-CZ"/>
        </w:rPr>
        <w:t>)</w:t>
      </w:r>
    </w:p>
    <w:p w:rsid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obrácení orientace hrany</w:t>
      </w:r>
    </w:p>
    <w:p w:rsidR="000719C6" w:rsidRP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</w:p>
    <w:p w:rsidR="000719C6" w:rsidRDefault="000719C6" w:rsidP="000719C6">
      <w:pPr>
        <w:rPr>
          <w:rFonts w:ascii="Courier New" w:hAnsi="Courier New" w:cs="Courier New"/>
          <w:color w:val="000000"/>
        </w:rPr>
      </w:pPr>
      <w:proofErr w:type="spellStart"/>
      <w:r w:rsidRPr="000719C6">
        <w:rPr>
          <w:rFonts w:ascii="Courier New" w:hAnsi="Courier New" w:cs="Courier New"/>
          <w:color w:val="808000"/>
        </w:rPr>
        <w:t>bool</w:t>
      </w:r>
      <w:proofErr w:type="spellEnd"/>
      <w:r w:rsidRPr="000719C6">
        <w:rPr>
          <w:rFonts w:ascii="Courier New" w:hAnsi="Courier New" w:cs="Courier New"/>
          <w:color w:val="C0C0C0"/>
        </w:rPr>
        <w:t xml:space="preserve"> </w:t>
      </w:r>
      <w:proofErr w:type="spellStart"/>
      <w:r w:rsidRPr="000719C6">
        <w:rPr>
          <w:rFonts w:ascii="Courier New" w:hAnsi="Courier New" w:cs="Courier New"/>
          <w:color w:val="000000"/>
        </w:rPr>
        <w:t>operator</w:t>
      </w:r>
      <w:proofErr w:type="spellEnd"/>
      <w:r w:rsidRPr="000719C6">
        <w:rPr>
          <w:rFonts w:ascii="Courier New" w:hAnsi="Courier New" w:cs="Courier New"/>
          <w:color w:val="C0C0C0"/>
        </w:rPr>
        <w:t xml:space="preserve"> </w:t>
      </w:r>
      <w:r w:rsidRPr="000719C6">
        <w:rPr>
          <w:rFonts w:ascii="Courier New" w:hAnsi="Courier New" w:cs="Courier New"/>
          <w:color w:val="000000"/>
        </w:rPr>
        <w:t>==</w:t>
      </w:r>
      <w:r w:rsidRPr="000719C6">
        <w:rPr>
          <w:rFonts w:ascii="Courier New" w:hAnsi="Courier New" w:cs="Courier New"/>
          <w:color w:val="C0C0C0"/>
        </w:rPr>
        <w:t xml:space="preserve"> </w:t>
      </w:r>
      <w:r w:rsidRPr="000719C6">
        <w:rPr>
          <w:rFonts w:ascii="Courier New" w:hAnsi="Courier New" w:cs="Courier New"/>
          <w:color w:val="000000"/>
        </w:rPr>
        <w:t>(</w:t>
      </w:r>
      <w:proofErr w:type="spellStart"/>
      <w:r w:rsidRPr="000719C6">
        <w:rPr>
          <w:rFonts w:ascii="Courier New" w:hAnsi="Courier New" w:cs="Courier New"/>
          <w:color w:val="808000"/>
        </w:rPr>
        <w:t>const</w:t>
      </w:r>
      <w:proofErr w:type="spellEnd"/>
      <w:r w:rsidRPr="000719C6">
        <w:rPr>
          <w:rFonts w:ascii="Courier New" w:hAnsi="Courier New" w:cs="Courier New"/>
          <w:color w:val="C0C0C0"/>
        </w:rPr>
        <w:t xml:space="preserve"> </w:t>
      </w:r>
      <w:proofErr w:type="spellStart"/>
      <w:r w:rsidRPr="000719C6">
        <w:rPr>
          <w:rFonts w:ascii="Courier New" w:hAnsi="Courier New" w:cs="Courier New"/>
          <w:color w:val="800080"/>
        </w:rPr>
        <w:t>Edge</w:t>
      </w:r>
      <w:proofErr w:type="spellEnd"/>
      <w:r w:rsidRPr="000719C6">
        <w:rPr>
          <w:rFonts w:ascii="Courier New" w:hAnsi="Courier New" w:cs="Courier New"/>
          <w:color w:val="C0C0C0"/>
        </w:rPr>
        <w:t xml:space="preserve"> </w:t>
      </w:r>
      <w:r w:rsidRPr="000719C6">
        <w:rPr>
          <w:rFonts w:ascii="Courier New" w:hAnsi="Courier New" w:cs="Courier New"/>
          <w:color w:val="000000"/>
        </w:rPr>
        <w:t>&amp;e_)</w:t>
      </w:r>
    </w:p>
    <w:p w:rsidR="000719C6" w:rsidRPr="000719C6" w:rsidRDefault="000719C6" w:rsidP="000719C6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přetížení operátoru == k porovnávání „hrana == hrana“</w:t>
      </w:r>
    </w:p>
    <w:p w:rsidR="00505F2A" w:rsidRDefault="00505F2A" w:rsidP="00505F2A"/>
    <w:p w:rsidR="00505F2A" w:rsidRDefault="00505F2A" w:rsidP="00505F2A"/>
    <w:p w:rsidR="00505F2A" w:rsidRDefault="00505F2A" w:rsidP="00505F2A">
      <w:pPr>
        <w:pStyle w:val="Nadpis2"/>
      </w:pPr>
      <w:bookmarkStart w:id="29" w:name="_Toc531729967"/>
      <w:r>
        <w:t>Třída Triangle</w:t>
      </w:r>
      <w:bookmarkEnd w:id="29"/>
    </w:p>
    <w:p w:rsidR="000719C6" w:rsidRPr="000719C6" w:rsidRDefault="000719C6" w:rsidP="000719C6">
      <w:r>
        <w:t>Třída složená pro ukládání a práci s trojúhelníky</w:t>
      </w:r>
    </w:p>
    <w:p w:rsidR="00022DCC" w:rsidRDefault="00022DCC" w:rsidP="00022DCC"/>
    <w:p w:rsidR="00022DCC" w:rsidRPr="00022DCC" w:rsidRDefault="00022DCC" w:rsidP="00022DCC">
      <w:pPr>
        <w:pStyle w:val="Nadpis3"/>
      </w:pPr>
      <w:bookmarkStart w:id="30" w:name="_Toc531729968"/>
      <w:r>
        <w:t>Datové položky třídy Triangle</w:t>
      </w:r>
      <w:bookmarkEnd w:id="30"/>
    </w:p>
    <w:p w:rsid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 w:rsidRPr="000719C6">
        <w:rPr>
          <w:rFonts w:ascii="Courier New" w:hAnsi="Courier New" w:cs="Courier New"/>
          <w:lang w:eastAsia="cs-CZ"/>
        </w:rPr>
        <w:t>p1</w:t>
      </w:r>
      <w:r w:rsidRPr="000719C6">
        <w:rPr>
          <w:rFonts w:ascii="Courier New" w:hAnsi="Courier New" w:cs="Courier New"/>
          <w:color w:val="000000"/>
          <w:lang w:eastAsia="cs-CZ"/>
        </w:rPr>
        <w:t>,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 w:rsidRPr="000719C6">
        <w:rPr>
          <w:rFonts w:ascii="Courier New" w:hAnsi="Courier New" w:cs="Courier New"/>
          <w:lang w:eastAsia="cs-CZ"/>
        </w:rPr>
        <w:t>p2</w:t>
      </w:r>
      <w:r w:rsidRPr="000719C6">
        <w:rPr>
          <w:rFonts w:ascii="Courier New" w:hAnsi="Courier New" w:cs="Courier New"/>
          <w:color w:val="000000"/>
          <w:lang w:eastAsia="cs-CZ"/>
        </w:rPr>
        <w:t>,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 w:rsidRPr="000719C6">
        <w:rPr>
          <w:rFonts w:ascii="Courier New" w:hAnsi="Courier New" w:cs="Courier New"/>
          <w:lang w:eastAsia="cs-CZ"/>
        </w:rPr>
        <w:t>p3</w:t>
      </w:r>
      <w:r w:rsidRPr="000719C6">
        <w:rPr>
          <w:rFonts w:ascii="Courier New" w:hAnsi="Courier New" w:cs="Courier New"/>
          <w:color w:val="000000"/>
          <w:lang w:eastAsia="cs-CZ"/>
        </w:rPr>
        <w:t>;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000000"/>
          <w:lang w:eastAsia="cs-CZ"/>
        </w:rPr>
        <w:t>Body definující trojúhelník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022DCC" w:rsidRP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808000"/>
          <w:lang w:eastAsia="cs-CZ"/>
        </w:rPr>
        <w:t>double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0719C6">
        <w:rPr>
          <w:rFonts w:ascii="Courier New" w:hAnsi="Courier New" w:cs="Courier New"/>
          <w:lang w:eastAsia="cs-CZ"/>
        </w:rPr>
        <w:t>slope</w:t>
      </w:r>
      <w:proofErr w:type="spellEnd"/>
      <w:r w:rsidRPr="000719C6">
        <w:rPr>
          <w:rFonts w:ascii="Courier New" w:hAnsi="Courier New" w:cs="Courier New"/>
          <w:color w:val="000000"/>
          <w:lang w:eastAsia="cs-CZ"/>
        </w:rPr>
        <w:t>,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0719C6">
        <w:rPr>
          <w:rFonts w:ascii="Courier New" w:hAnsi="Courier New" w:cs="Courier New"/>
          <w:lang w:eastAsia="cs-CZ"/>
        </w:rPr>
        <w:t>aspect</w:t>
      </w:r>
      <w:proofErr w:type="spellEnd"/>
      <w:r w:rsidRPr="000719C6">
        <w:rPr>
          <w:rFonts w:ascii="Courier New" w:hAnsi="Courier New" w:cs="Courier New"/>
          <w:color w:val="000000"/>
          <w:lang w:eastAsia="cs-CZ"/>
        </w:rPr>
        <w:t>;</w:t>
      </w:r>
    </w:p>
    <w:p w:rsidR="000719C6" w:rsidRP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000000"/>
          <w:lang w:eastAsia="cs-CZ"/>
        </w:rPr>
        <w:t>hodnoty sklonu a expozice trojúhelníků</w:t>
      </w:r>
    </w:p>
    <w:p w:rsidR="000719C6" w:rsidRDefault="000719C6" w:rsidP="000719C6">
      <w:pPr>
        <w:rPr>
          <w:rFonts w:ascii="Courier New" w:hAnsi="Courier New" w:cs="Courier New"/>
        </w:rPr>
      </w:pPr>
    </w:p>
    <w:p w:rsidR="00022DCC" w:rsidRDefault="00022DCC" w:rsidP="00022DCC">
      <w:pPr>
        <w:pStyle w:val="Nadpis3"/>
      </w:pPr>
      <w:bookmarkStart w:id="31" w:name="_Toc531729969"/>
      <w:r>
        <w:t>Metody třídy Triangle</w:t>
      </w:r>
      <w:bookmarkEnd w:id="31"/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>
        <w:rPr>
          <w:rFonts w:ascii="Courier New" w:hAnsi="Courier New" w:cs="Courier New"/>
          <w:color w:val="000000"/>
          <w:lang w:eastAsia="cs-CZ"/>
        </w:rPr>
        <w:t>getP1()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>
        <w:rPr>
          <w:rFonts w:ascii="Courier New" w:hAnsi="Courier New" w:cs="Courier New"/>
          <w:color w:val="000000"/>
          <w:lang w:eastAsia="cs-CZ"/>
        </w:rPr>
        <w:t>getP2()</w:t>
      </w:r>
    </w:p>
    <w:p w:rsid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>
        <w:rPr>
          <w:rFonts w:ascii="Courier New" w:hAnsi="Courier New" w:cs="Courier New"/>
          <w:color w:val="000000"/>
          <w:lang w:eastAsia="cs-CZ"/>
        </w:rPr>
        <w:t>getP3()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Vrací jednotlivé body trojúhelníka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0719C6">
        <w:rPr>
          <w:rFonts w:ascii="Courier New" w:hAnsi="Courier New" w:cs="Courier New"/>
          <w:color w:val="808000"/>
          <w:lang w:eastAsia="cs-CZ"/>
        </w:rPr>
        <w:t>double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lang w:eastAsia="cs-CZ"/>
        </w:rPr>
        <w:t>getSlope</w:t>
      </w:r>
      <w:proofErr w:type="spellEnd"/>
      <w:r>
        <w:rPr>
          <w:rFonts w:ascii="Courier New" w:hAnsi="Courier New" w:cs="Courier New"/>
          <w:color w:val="000000"/>
          <w:lang w:eastAsia="cs-CZ"/>
        </w:rPr>
        <w:t>(</w:t>
      </w:r>
      <w:proofErr w:type="gramEnd"/>
      <w:r>
        <w:rPr>
          <w:rFonts w:ascii="Courier New" w:hAnsi="Courier New" w:cs="Courier New"/>
          <w:color w:val="000000"/>
          <w:lang w:eastAsia="cs-CZ"/>
        </w:rPr>
        <w:t>)</w:t>
      </w:r>
    </w:p>
    <w:p w:rsidR="00505F2A" w:rsidRP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808000"/>
          <w:lang w:eastAsia="cs-CZ"/>
        </w:rPr>
        <w:t>double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lang w:eastAsia="cs-CZ"/>
        </w:rPr>
        <w:t>getAspect</w:t>
      </w:r>
      <w:proofErr w:type="spellEnd"/>
      <w:r>
        <w:rPr>
          <w:rFonts w:ascii="Courier New" w:hAnsi="Courier New" w:cs="Courier New"/>
          <w:color w:val="000000"/>
          <w:lang w:eastAsia="cs-CZ"/>
        </w:rPr>
        <w:t>(</w:t>
      </w:r>
      <w:proofErr w:type="gramEnd"/>
      <w:r>
        <w:rPr>
          <w:rFonts w:ascii="Courier New" w:hAnsi="Courier New" w:cs="Courier New"/>
          <w:color w:val="000000"/>
          <w:lang w:eastAsia="cs-CZ"/>
        </w:rPr>
        <w:t>)</w:t>
      </w:r>
    </w:p>
    <w:p w:rsidR="000719C6" w:rsidRP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</w:t>
      </w:r>
      <w:r w:rsidRPr="000719C6">
        <w:rPr>
          <w:rFonts w:ascii="Courier New" w:hAnsi="Courier New" w:cs="Courier New"/>
          <w:color w:val="000000"/>
          <w:lang w:eastAsia="cs-CZ"/>
        </w:rPr>
        <w:t>rací</w:t>
      </w:r>
      <w:r>
        <w:rPr>
          <w:rFonts w:ascii="Courier New" w:hAnsi="Courier New" w:cs="Courier New"/>
          <w:color w:val="000000"/>
          <w:lang w:eastAsia="cs-CZ"/>
        </w:rPr>
        <w:t xml:space="preserve"> hodnoty sklonu a expozice trojúhelníka</w:t>
      </w:r>
    </w:p>
    <w:p w:rsidR="000719C6" w:rsidRDefault="000719C6" w:rsidP="000719C6"/>
    <w:p w:rsidR="00505F2A" w:rsidRPr="00505F2A" w:rsidRDefault="00505F2A" w:rsidP="00505F2A">
      <w:pPr>
        <w:pStyle w:val="Nadpis2"/>
      </w:pPr>
      <w:bookmarkStart w:id="32" w:name="_Toc531729970"/>
      <w:r>
        <w:t xml:space="preserve">Třída </w:t>
      </w:r>
      <w:proofErr w:type="spellStart"/>
      <w:r w:rsidRPr="00505F2A">
        <w:t>SortByXAsc</w:t>
      </w:r>
      <w:bookmarkEnd w:id="32"/>
      <w:proofErr w:type="spellEnd"/>
    </w:p>
    <w:p w:rsidR="00142AB4" w:rsidRPr="00FB797E" w:rsidRDefault="00FB797E" w:rsidP="00FB797E">
      <w:pPr>
        <w:rPr>
          <w:rFonts w:ascii="Courier New" w:hAnsi="Courier New" w:cs="Courier New"/>
        </w:rPr>
      </w:pPr>
      <w:r>
        <w:t>Slouží k seřazení bodů podle X souřadnice vzestupně</w:t>
      </w:r>
    </w:p>
    <w:p w:rsidR="00626A47" w:rsidRPr="00626A47" w:rsidRDefault="00626A47" w:rsidP="00626A47"/>
    <w:p w:rsidR="0069769C" w:rsidRPr="0069769C" w:rsidRDefault="0069769C" w:rsidP="00131991">
      <w:pPr>
        <w:pStyle w:val="Nzev4"/>
      </w:pPr>
    </w:p>
    <w:p w:rsidR="004666D8" w:rsidRDefault="004666D8" w:rsidP="002E3ACC">
      <w:pPr>
        <w:pStyle w:val="Nadpis1"/>
      </w:pPr>
      <w:bookmarkStart w:id="33" w:name="_Toc531729973"/>
      <w:r w:rsidRPr="004666D8">
        <w:t>Závěr, možné či neřešené problémy, náměty na vylepšení</w:t>
      </w:r>
      <w:bookmarkEnd w:id="33"/>
    </w:p>
    <w:p w:rsidR="003D207B" w:rsidRDefault="0072121D" w:rsidP="0025595A">
      <w:pPr>
        <w:pStyle w:val="Nadpis2"/>
      </w:pPr>
      <w:bookmarkStart w:id="34" w:name="_Toc531729974"/>
      <w:r>
        <w:t>Závěr</w:t>
      </w:r>
      <w:bookmarkEnd w:id="34"/>
    </w:p>
    <w:p w:rsidR="001306B4" w:rsidRDefault="001306B4" w:rsidP="0072121D"/>
    <w:p w:rsidR="001306B4" w:rsidRDefault="001306B4" w:rsidP="0072121D"/>
    <w:p w:rsidR="0072121D" w:rsidRDefault="0072121D" w:rsidP="0025595A">
      <w:pPr>
        <w:pStyle w:val="Nadpis2"/>
      </w:pPr>
      <w:bookmarkStart w:id="35" w:name="_Toc531729975"/>
      <w:r>
        <w:t>Náměty na vylepšení</w:t>
      </w:r>
      <w:bookmarkEnd w:id="35"/>
    </w:p>
    <w:p w:rsidR="0072121D" w:rsidRDefault="0072121D" w:rsidP="0072121D"/>
    <w:p w:rsidR="0069769C" w:rsidRDefault="0069769C" w:rsidP="0072121D"/>
    <w:p w:rsidR="0072121D" w:rsidRDefault="0072121D" w:rsidP="0025595A">
      <w:pPr>
        <w:pStyle w:val="Nadpis2"/>
      </w:pPr>
      <w:bookmarkStart w:id="36" w:name="_Toc531729976"/>
      <w:r>
        <w:t>Neřešené problémy</w:t>
      </w:r>
      <w:bookmarkEnd w:id="36"/>
    </w:p>
    <w:p w:rsidR="00C212FD" w:rsidRPr="00C212FD" w:rsidRDefault="00C212FD" w:rsidP="00C212FD"/>
    <w:sectPr w:rsidR="00C212FD" w:rsidRPr="00C212FD">
      <w:footerReference w:type="default" r:id="rId8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CD3" w:rsidRDefault="00C26CD3" w:rsidP="008F4ADC">
      <w:r>
        <w:separator/>
      </w:r>
    </w:p>
  </w:endnote>
  <w:endnote w:type="continuationSeparator" w:id="0">
    <w:p w:rsidR="00C26CD3" w:rsidRDefault="00C26CD3" w:rsidP="008F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3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0F7" w:rsidRDefault="007170F7">
    <w:pPr>
      <w:pStyle w:val="Zpat"/>
    </w:pPr>
    <w:sdt>
      <w:sdtPr>
        <w:id w:val="-173969851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sdtContent>
    </w:sdt>
    <w:r>
      <w:tab/>
    </w:r>
    <w:r>
      <w:tab/>
      <w:t>Vypracoval: Janovský Michal</w:t>
    </w:r>
  </w:p>
  <w:p w:rsidR="007170F7" w:rsidRDefault="007170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CD3" w:rsidRDefault="00C26CD3" w:rsidP="008F4ADC">
      <w:r>
        <w:separator/>
      </w:r>
    </w:p>
  </w:footnote>
  <w:footnote w:type="continuationSeparator" w:id="0">
    <w:p w:rsidR="00C26CD3" w:rsidRDefault="00C26CD3" w:rsidP="008F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95C"/>
    <w:multiLevelType w:val="hybridMultilevel"/>
    <w:tmpl w:val="057015DE"/>
    <w:lvl w:ilvl="0" w:tplc="0405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FA0ED3"/>
    <w:multiLevelType w:val="hybridMultilevel"/>
    <w:tmpl w:val="1E5880B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3019D"/>
    <w:multiLevelType w:val="hybridMultilevel"/>
    <w:tmpl w:val="C1FE9E8E"/>
    <w:lvl w:ilvl="0" w:tplc="136C665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40F90"/>
    <w:multiLevelType w:val="multilevel"/>
    <w:tmpl w:val="426806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96BC5"/>
    <w:multiLevelType w:val="hybridMultilevel"/>
    <w:tmpl w:val="4BF0A80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20CB0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679DF"/>
    <w:multiLevelType w:val="hybridMultilevel"/>
    <w:tmpl w:val="5024F3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96BB4"/>
    <w:multiLevelType w:val="multilevel"/>
    <w:tmpl w:val="F3F8F6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CD26FA"/>
    <w:multiLevelType w:val="multilevel"/>
    <w:tmpl w:val="B660265E"/>
    <w:lvl w:ilvl="0">
      <w:start w:val="1"/>
      <w:numFmt w:val="decimal"/>
      <w:pStyle w:val="Nzev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4148"/>
    <w:multiLevelType w:val="hybridMultilevel"/>
    <w:tmpl w:val="3C18AE7E"/>
    <w:lvl w:ilvl="0" w:tplc="20A6D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02EF0"/>
    <w:multiLevelType w:val="hybridMultilevel"/>
    <w:tmpl w:val="A63E1FA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9074F"/>
    <w:multiLevelType w:val="hybridMultilevel"/>
    <w:tmpl w:val="D806EC2E"/>
    <w:lvl w:ilvl="0" w:tplc="2E26E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F4495"/>
    <w:multiLevelType w:val="hybridMultilevel"/>
    <w:tmpl w:val="310630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F4259"/>
    <w:multiLevelType w:val="hybridMultilevel"/>
    <w:tmpl w:val="61F091E0"/>
    <w:lvl w:ilvl="0" w:tplc="8AC2BCB8">
      <w:start w:val="1"/>
      <w:numFmt w:val="decimal"/>
      <w:lvlText w:val="%1)"/>
      <w:lvlJc w:val="left"/>
      <w:pPr>
        <w:ind w:left="720" w:hanging="360"/>
      </w:pPr>
      <w:rPr>
        <w:rFonts w:ascii="F32" w:hAnsi="F32" w:cs="F32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B6A30"/>
    <w:multiLevelType w:val="hybridMultilevel"/>
    <w:tmpl w:val="1B481E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A27E3"/>
    <w:multiLevelType w:val="hybridMultilevel"/>
    <w:tmpl w:val="DB1C4D6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605B0C"/>
    <w:multiLevelType w:val="multilevel"/>
    <w:tmpl w:val="A212080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6C05C8E"/>
    <w:multiLevelType w:val="hybridMultilevel"/>
    <w:tmpl w:val="FCDAEF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D12E1"/>
    <w:multiLevelType w:val="hybridMultilevel"/>
    <w:tmpl w:val="5E369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4534F"/>
    <w:multiLevelType w:val="hybridMultilevel"/>
    <w:tmpl w:val="D954F9A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8D0810"/>
    <w:multiLevelType w:val="multilevel"/>
    <w:tmpl w:val="41F84E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F005BBA"/>
    <w:multiLevelType w:val="hybridMultilevel"/>
    <w:tmpl w:val="58820F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026894"/>
    <w:multiLevelType w:val="hybridMultilevel"/>
    <w:tmpl w:val="3DBA61D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22276"/>
    <w:multiLevelType w:val="multilevel"/>
    <w:tmpl w:val="5178F9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7267BA7"/>
    <w:multiLevelType w:val="hybridMultilevel"/>
    <w:tmpl w:val="DFFA0CB8"/>
    <w:lvl w:ilvl="0" w:tplc="5E788D2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2C203C"/>
    <w:multiLevelType w:val="hybridMultilevel"/>
    <w:tmpl w:val="3422692E"/>
    <w:lvl w:ilvl="0" w:tplc="05B2E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F26BC1"/>
    <w:multiLevelType w:val="hybridMultilevel"/>
    <w:tmpl w:val="0EE6F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B6237B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1022A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3E8F3599"/>
    <w:multiLevelType w:val="hybridMultilevel"/>
    <w:tmpl w:val="404E66F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92753F"/>
    <w:multiLevelType w:val="hybridMultilevel"/>
    <w:tmpl w:val="9C888954"/>
    <w:lvl w:ilvl="0" w:tplc="040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486E6B1E"/>
    <w:multiLevelType w:val="hybridMultilevel"/>
    <w:tmpl w:val="553401E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DF5CBF"/>
    <w:multiLevelType w:val="multilevel"/>
    <w:tmpl w:val="19C89812"/>
    <w:lvl w:ilvl="0">
      <w:start w:val="1"/>
      <w:numFmt w:val="decimal"/>
      <w:pStyle w:val="Nadpisobsah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47B2BAB"/>
    <w:multiLevelType w:val="hybridMultilevel"/>
    <w:tmpl w:val="BDC264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FA280B"/>
    <w:multiLevelType w:val="multilevel"/>
    <w:tmpl w:val="EDC4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BD5904"/>
    <w:multiLevelType w:val="hybridMultilevel"/>
    <w:tmpl w:val="4F921194"/>
    <w:lvl w:ilvl="0" w:tplc="3F18D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CF5914"/>
    <w:multiLevelType w:val="hybridMultilevel"/>
    <w:tmpl w:val="25B04682"/>
    <w:lvl w:ilvl="0" w:tplc="0405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5B3F36E3"/>
    <w:multiLevelType w:val="hybridMultilevel"/>
    <w:tmpl w:val="28025F2C"/>
    <w:lvl w:ilvl="0" w:tplc="B0A4EF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8C5C74"/>
    <w:multiLevelType w:val="hybridMultilevel"/>
    <w:tmpl w:val="77209D6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FB26E4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87316"/>
    <w:multiLevelType w:val="multilevel"/>
    <w:tmpl w:val="638AF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1B87FAF"/>
    <w:multiLevelType w:val="hybridMultilevel"/>
    <w:tmpl w:val="A01CC3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695FF5"/>
    <w:multiLevelType w:val="hybridMultilevel"/>
    <w:tmpl w:val="EA0EA13C"/>
    <w:lvl w:ilvl="0" w:tplc="0405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3" w15:restartNumberingAfterBreak="0">
    <w:nsid w:val="745C403B"/>
    <w:multiLevelType w:val="hybridMultilevel"/>
    <w:tmpl w:val="A200879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A63FA"/>
    <w:multiLevelType w:val="multilevel"/>
    <w:tmpl w:val="6ED4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B55A31"/>
    <w:multiLevelType w:val="hybridMultilevel"/>
    <w:tmpl w:val="91CA72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3389D"/>
    <w:multiLevelType w:val="hybridMultilevel"/>
    <w:tmpl w:val="702CA3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2E48FD"/>
    <w:multiLevelType w:val="hybridMultilevel"/>
    <w:tmpl w:val="0FC44BB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39"/>
  </w:num>
  <w:num w:numId="4">
    <w:abstractNumId w:val="14"/>
  </w:num>
  <w:num w:numId="5">
    <w:abstractNumId w:val="33"/>
  </w:num>
  <w:num w:numId="6">
    <w:abstractNumId w:val="15"/>
  </w:num>
  <w:num w:numId="7">
    <w:abstractNumId w:val="35"/>
  </w:num>
  <w:num w:numId="8">
    <w:abstractNumId w:val="42"/>
  </w:num>
  <w:num w:numId="9">
    <w:abstractNumId w:val="31"/>
  </w:num>
  <w:num w:numId="10">
    <w:abstractNumId w:val="1"/>
  </w:num>
  <w:num w:numId="11">
    <w:abstractNumId w:val="38"/>
  </w:num>
  <w:num w:numId="12">
    <w:abstractNumId w:val="46"/>
  </w:num>
  <w:num w:numId="13">
    <w:abstractNumId w:val="0"/>
  </w:num>
  <w:num w:numId="14">
    <w:abstractNumId w:val="34"/>
  </w:num>
  <w:num w:numId="15">
    <w:abstractNumId w:val="44"/>
  </w:num>
  <w:num w:numId="16">
    <w:abstractNumId w:val="18"/>
  </w:num>
  <w:num w:numId="17">
    <w:abstractNumId w:val="43"/>
  </w:num>
  <w:num w:numId="18">
    <w:abstractNumId w:val="36"/>
  </w:num>
  <w:num w:numId="19">
    <w:abstractNumId w:val="30"/>
  </w:num>
  <w:num w:numId="20">
    <w:abstractNumId w:val="24"/>
  </w:num>
  <w:num w:numId="21">
    <w:abstractNumId w:val="4"/>
  </w:num>
  <w:num w:numId="22">
    <w:abstractNumId w:val="9"/>
  </w:num>
  <w:num w:numId="23">
    <w:abstractNumId w:val="32"/>
  </w:num>
  <w:num w:numId="24">
    <w:abstractNumId w:val="37"/>
  </w:num>
  <w:num w:numId="25">
    <w:abstractNumId w:val="20"/>
  </w:num>
  <w:num w:numId="26">
    <w:abstractNumId w:val="16"/>
  </w:num>
  <w:num w:numId="27">
    <w:abstractNumId w:val="23"/>
  </w:num>
  <w:num w:numId="28">
    <w:abstractNumId w:val="3"/>
  </w:num>
  <w:num w:numId="29">
    <w:abstractNumId w:val="7"/>
  </w:num>
  <w:num w:numId="30">
    <w:abstractNumId w:val="40"/>
  </w:num>
  <w:num w:numId="31">
    <w:abstractNumId w:val="28"/>
  </w:num>
  <w:num w:numId="32">
    <w:abstractNumId w:val="8"/>
  </w:num>
  <w:num w:numId="33">
    <w:abstractNumId w:val="11"/>
  </w:num>
  <w:num w:numId="34">
    <w:abstractNumId w:val="10"/>
  </w:num>
  <w:num w:numId="35">
    <w:abstractNumId w:val="13"/>
  </w:num>
  <w:num w:numId="36">
    <w:abstractNumId w:val="25"/>
  </w:num>
  <w:num w:numId="37">
    <w:abstractNumId w:val="19"/>
  </w:num>
  <w:num w:numId="38">
    <w:abstractNumId w:val="41"/>
  </w:num>
  <w:num w:numId="39">
    <w:abstractNumId w:val="26"/>
  </w:num>
  <w:num w:numId="40">
    <w:abstractNumId w:val="21"/>
  </w:num>
  <w:num w:numId="41">
    <w:abstractNumId w:val="2"/>
  </w:num>
  <w:num w:numId="42">
    <w:abstractNumId w:val="47"/>
  </w:num>
  <w:num w:numId="43">
    <w:abstractNumId w:val="17"/>
  </w:num>
  <w:num w:numId="44">
    <w:abstractNumId w:val="22"/>
  </w:num>
  <w:num w:numId="45">
    <w:abstractNumId w:val="29"/>
  </w:num>
  <w:num w:numId="46">
    <w:abstractNumId w:val="12"/>
  </w:num>
  <w:num w:numId="47">
    <w:abstractNumId w:val="6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C7"/>
    <w:rsid w:val="00012482"/>
    <w:rsid w:val="00016A43"/>
    <w:rsid w:val="00022A16"/>
    <w:rsid w:val="00022DCC"/>
    <w:rsid w:val="00025C63"/>
    <w:rsid w:val="000425FF"/>
    <w:rsid w:val="00050E63"/>
    <w:rsid w:val="0006062D"/>
    <w:rsid w:val="0006336E"/>
    <w:rsid w:val="000648C9"/>
    <w:rsid w:val="000719C6"/>
    <w:rsid w:val="000848F5"/>
    <w:rsid w:val="00086A8D"/>
    <w:rsid w:val="00087019"/>
    <w:rsid w:val="00092C82"/>
    <w:rsid w:val="0009452F"/>
    <w:rsid w:val="000A16DF"/>
    <w:rsid w:val="000A760F"/>
    <w:rsid w:val="000B058F"/>
    <w:rsid w:val="000B6234"/>
    <w:rsid w:val="000B7516"/>
    <w:rsid w:val="000C08AB"/>
    <w:rsid w:val="000D31E7"/>
    <w:rsid w:val="000D5397"/>
    <w:rsid w:val="000E4268"/>
    <w:rsid w:val="00113BD9"/>
    <w:rsid w:val="00114EE9"/>
    <w:rsid w:val="00117E52"/>
    <w:rsid w:val="00123A03"/>
    <w:rsid w:val="001306B4"/>
    <w:rsid w:val="00131991"/>
    <w:rsid w:val="00142AB4"/>
    <w:rsid w:val="00172406"/>
    <w:rsid w:val="00182A82"/>
    <w:rsid w:val="001A0CAD"/>
    <w:rsid w:val="001C0FAB"/>
    <w:rsid w:val="001C33AC"/>
    <w:rsid w:val="001C3A35"/>
    <w:rsid w:val="001D7B9F"/>
    <w:rsid w:val="001E1C8F"/>
    <w:rsid w:val="001E28E0"/>
    <w:rsid w:val="001E4A11"/>
    <w:rsid w:val="001F3229"/>
    <w:rsid w:val="002005F9"/>
    <w:rsid w:val="00205DCB"/>
    <w:rsid w:val="0021218D"/>
    <w:rsid w:val="00212797"/>
    <w:rsid w:val="00231157"/>
    <w:rsid w:val="00242A9A"/>
    <w:rsid w:val="002454F4"/>
    <w:rsid w:val="0025595A"/>
    <w:rsid w:val="00257A2B"/>
    <w:rsid w:val="002669FD"/>
    <w:rsid w:val="00272677"/>
    <w:rsid w:val="0028308A"/>
    <w:rsid w:val="002A5BD9"/>
    <w:rsid w:val="002B01A0"/>
    <w:rsid w:val="002C5D2B"/>
    <w:rsid w:val="002C6D46"/>
    <w:rsid w:val="002D61FF"/>
    <w:rsid w:val="002E0D48"/>
    <w:rsid w:val="002E221C"/>
    <w:rsid w:val="002E26C2"/>
    <w:rsid w:val="002E283E"/>
    <w:rsid w:val="002E2FAD"/>
    <w:rsid w:val="002E3ACC"/>
    <w:rsid w:val="002F0FA5"/>
    <w:rsid w:val="002F191D"/>
    <w:rsid w:val="00301995"/>
    <w:rsid w:val="0030477D"/>
    <w:rsid w:val="003059AD"/>
    <w:rsid w:val="003147DB"/>
    <w:rsid w:val="003221ED"/>
    <w:rsid w:val="00323CA5"/>
    <w:rsid w:val="003360C3"/>
    <w:rsid w:val="00337980"/>
    <w:rsid w:val="0035237D"/>
    <w:rsid w:val="00363020"/>
    <w:rsid w:val="003744B8"/>
    <w:rsid w:val="00381FE7"/>
    <w:rsid w:val="00384A48"/>
    <w:rsid w:val="003A02B0"/>
    <w:rsid w:val="003A60E3"/>
    <w:rsid w:val="003C21CB"/>
    <w:rsid w:val="003C2216"/>
    <w:rsid w:val="003C2563"/>
    <w:rsid w:val="003C2AA1"/>
    <w:rsid w:val="003D207B"/>
    <w:rsid w:val="003E31DE"/>
    <w:rsid w:val="003F06B7"/>
    <w:rsid w:val="003F64D3"/>
    <w:rsid w:val="004068AE"/>
    <w:rsid w:val="004122FB"/>
    <w:rsid w:val="0041327A"/>
    <w:rsid w:val="0042614F"/>
    <w:rsid w:val="00454430"/>
    <w:rsid w:val="00457859"/>
    <w:rsid w:val="004666D8"/>
    <w:rsid w:val="0047528B"/>
    <w:rsid w:val="00476837"/>
    <w:rsid w:val="004808B7"/>
    <w:rsid w:val="004870AA"/>
    <w:rsid w:val="004A0678"/>
    <w:rsid w:val="004A2EDD"/>
    <w:rsid w:val="004A54D0"/>
    <w:rsid w:val="004A61F9"/>
    <w:rsid w:val="004B4810"/>
    <w:rsid w:val="004C0814"/>
    <w:rsid w:val="004C3660"/>
    <w:rsid w:val="004C7A6E"/>
    <w:rsid w:val="004C7ADC"/>
    <w:rsid w:val="004D6615"/>
    <w:rsid w:val="004D7143"/>
    <w:rsid w:val="004E2EC9"/>
    <w:rsid w:val="004E2FC8"/>
    <w:rsid w:val="004F594E"/>
    <w:rsid w:val="004F651E"/>
    <w:rsid w:val="004F6E98"/>
    <w:rsid w:val="00505F2A"/>
    <w:rsid w:val="00506A3D"/>
    <w:rsid w:val="00524CB6"/>
    <w:rsid w:val="00527463"/>
    <w:rsid w:val="0054155B"/>
    <w:rsid w:val="0055042F"/>
    <w:rsid w:val="0055180E"/>
    <w:rsid w:val="0056161C"/>
    <w:rsid w:val="0056240D"/>
    <w:rsid w:val="0056654B"/>
    <w:rsid w:val="005671B2"/>
    <w:rsid w:val="00567E1A"/>
    <w:rsid w:val="00571F0D"/>
    <w:rsid w:val="005763FC"/>
    <w:rsid w:val="00576CC3"/>
    <w:rsid w:val="00584C78"/>
    <w:rsid w:val="005952B1"/>
    <w:rsid w:val="00595D36"/>
    <w:rsid w:val="00597052"/>
    <w:rsid w:val="00597242"/>
    <w:rsid w:val="005A1B79"/>
    <w:rsid w:val="005B42C8"/>
    <w:rsid w:val="005C1A98"/>
    <w:rsid w:val="005C6969"/>
    <w:rsid w:val="005D0F82"/>
    <w:rsid w:val="005D1C6F"/>
    <w:rsid w:val="005D38BC"/>
    <w:rsid w:val="005D5CF0"/>
    <w:rsid w:val="005E5F66"/>
    <w:rsid w:val="005F5BFF"/>
    <w:rsid w:val="00603F7F"/>
    <w:rsid w:val="00605E04"/>
    <w:rsid w:val="0061415A"/>
    <w:rsid w:val="006154D1"/>
    <w:rsid w:val="0061672C"/>
    <w:rsid w:val="00626A47"/>
    <w:rsid w:val="00630BAA"/>
    <w:rsid w:val="0063556B"/>
    <w:rsid w:val="00640E53"/>
    <w:rsid w:val="00651FD6"/>
    <w:rsid w:val="006611EC"/>
    <w:rsid w:val="00662DAA"/>
    <w:rsid w:val="00666D26"/>
    <w:rsid w:val="00675AA6"/>
    <w:rsid w:val="0068048A"/>
    <w:rsid w:val="00681D5D"/>
    <w:rsid w:val="0068296A"/>
    <w:rsid w:val="006846CA"/>
    <w:rsid w:val="006935C8"/>
    <w:rsid w:val="0069769C"/>
    <w:rsid w:val="006A4853"/>
    <w:rsid w:val="006B0E1F"/>
    <w:rsid w:val="006B3D7E"/>
    <w:rsid w:val="006B7C77"/>
    <w:rsid w:val="006C5B2A"/>
    <w:rsid w:val="006C5F96"/>
    <w:rsid w:val="006D4557"/>
    <w:rsid w:val="006D556E"/>
    <w:rsid w:val="006E3EBE"/>
    <w:rsid w:val="006F02FC"/>
    <w:rsid w:val="006F2769"/>
    <w:rsid w:val="006F7173"/>
    <w:rsid w:val="007048B9"/>
    <w:rsid w:val="00713468"/>
    <w:rsid w:val="007164F9"/>
    <w:rsid w:val="007166B4"/>
    <w:rsid w:val="007170F7"/>
    <w:rsid w:val="00717520"/>
    <w:rsid w:val="0071768F"/>
    <w:rsid w:val="0072121D"/>
    <w:rsid w:val="00727B2A"/>
    <w:rsid w:val="0073618B"/>
    <w:rsid w:val="00744205"/>
    <w:rsid w:val="007469AE"/>
    <w:rsid w:val="00753C49"/>
    <w:rsid w:val="00761E5E"/>
    <w:rsid w:val="00762DF1"/>
    <w:rsid w:val="00771CEF"/>
    <w:rsid w:val="007732A5"/>
    <w:rsid w:val="007736E9"/>
    <w:rsid w:val="00774CD5"/>
    <w:rsid w:val="00785C7F"/>
    <w:rsid w:val="00787005"/>
    <w:rsid w:val="00791A30"/>
    <w:rsid w:val="0079240D"/>
    <w:rsid w:val="007931C6"/>
    <w:rsid w:val="007A5ABE"/>
    <w:rsid w:val="007B5DD2"/>
    <w:rsid w:val="007C5AA0"/>
    <w:rsid w:val="007D2D89"/>
    <w:rsid w:val="007D661A"/>
    <w:rsid w:val="007D7140"/>
    <w:rsid w:val="007E051C"/>
    <w:rsid w:val="007E162A"/>
    <w:rsid w:val="00802DF9"/>
    <w:rsid w:val="008142FE"/>
    <w:rsid w:val="00820431"/>
    <w:rsid w:val="00832017"/>
    <w:rsid w:val="00833EA7"/>
    <w:rsid w:val="008346D9"/>
    <w:rsid w:val="00836DD0"/>
    <w:rsid w:val="00840CEC"/>
    <w:rsid w:val="00844B58"/>
    <w:rsid w:val="008479B9"/>
    <w:rsid w:val="00855EBB"/>
    <w:rsid w:val="008773DA"/>
    <w:rsid w:val="00885EDE"/>
    <w:rsid w:val="0088777F"/>
    <w:rsid w:val="00896B66"/>
    <w:rsid w:val="008B3A2C"/>
    <w:rsid w:val="008B62B1"/>
    <w:rsid w:val="008D4E9C"/>
    <w:rsid w:val="008E5865"/>
    <w:rsid w:val="008E709A"/>
    <w:rsid w:val="008F4ADC"/>
    <w:rsid w:val="009121AA"/>
    <w:rsid w:val="009122C7"/>
    <w:rsid w:val="00926C60"/>
    <w:rsid w:val="00927C7A"/>
    <w:rsid w:val="00930BDA"/>
    <w:rsid w:val="00944F2D"/>
    <w:rsid w:val="009457C0"/>
    <w:rsid w:val="00953117"/>
    <w:rsid w:val="00954180"/>
    <w:rsid w:val="00960022"/>
    <w:rsid w:val="0096562F"/>
    <w:rsid w:val="00970D72"/>
    <w:rsid w:val="00975E89"/>
    <w:rsid w:val="00980715"/>
    <w:rsid w:val="009817FA"/>
    <w:rsid w:val="00984644"/>
    <w:rsid w:val="009846C3"/>
    <w:rsid w:val="009871B0"/>
    <w:rsid w:val="009A235F"/>
    <w:rsid w:val="009A7957"/>
    <w:rsid w:val="009B315F"/>
    <w:rsid w:val="009D7FD7"/>
    <w:rsid w:val="009E1DD4"/>
    <w:rsid w:val="009E6EC9"/>
    <w:rsid w:val="009F7820"/>
    <w:rsid w:val="009F79E9"/>
    <w:rsid w:val="00A07CCD"/>
    <w:rsid w:val="00A16008"/>
    <w:rsid w:val="00A4130C"/>
    <w:rsid w:val="00A55982"/>
    <w:rsid w:val="00A672C1"/>
    <w:rsid w:val="00A7098A"/>
    <w:rsid w:val="00A71C59"/>
    <w:rsid w:val="00A758A8"/>
    <w:rsid w:val="00A80D45"/>
    <w:rsid w:val="00A81144"/>
    <w:rsid w:val="00AA12CA"/>
    <w:rsid w:val="00AB4EF1"/>
    <w:rsid w:val="00AB55E1"/>
    <w:rsid w:val="00AF0A7E"/>
    <w:rsid w:val="00AF1EAF"/>
    <w:rsid w:val="00AF5AB2"/>
    <w:rsid w:val="00B04851"/>
    <w:rsid w:val="00B0554B"/>
    <w:rsid w:val="00B14FFF"/>
    <w:rsid w:val="00B15526"/>
    <w:rsid w:val="00B22278"/>
    <w:rsid w:val="00B2245A"/>
    <w:rsid w:val="00B43807"/>
    <w:rsid w:val="00B444C7"/>
    <w:rsid w:val="00B56381"/>
    <w:rsid w:val="00B63235"/>
    <w:rsid w:val="00B82949"/>
    <w:rsid w:val="00B82E41"/>
    <w:rsid w:val="00BA6D1F"/>
    <w:rsid w:val="00BE6F7F"/>
    <w:rsid w:val="00BF6F20"/>
    <w:rsid w:val="00BF74D3"/>
    <w:rsid w:val="00C0496B"/>
    <w:rsid w:val="00C11AF8"/>
    <w:rsid w:val="00C212FD"/>
    <w:rsid w:val="00C22065"/>
    <w:rsid w:val="00C25FD1"/>
    <w:rsid w:val="00C26CD3"/>
    <w:rsid w:val="00C348F9"/>
    <w:rsid w:val="00C349AA"/>
    <w:rsid w:val="00C34DF4"/>
    <w:rsid w:val="00C43F65"/>
    <w:rsid w:val="00C46809"/>
    <w:rsid w:val="00C52A11"/>
    <w:rsid w:val="00C53DC9"/>
    <w:rsid w:val="00C56E8E"/>
    <w:rsid w:val="00C61367"/>
    <w:rsid w:val="00C647CA"/>
    <w:rsid w:val="00C73C3B"/>
    <w:rsid w:val="00C81C30"/>
    <w:rsid w:val="00C831D7"/>
    <w:rsid w:val="00C8383E"/>
    <w:rsid w:val="00C84215"/>
    <w:rsid w:val="00C91DD9"/>
    <w:rsid w:val="00C9624B"/>
    <w:rsid w:val="00C97BC8"/>
    <w:rsid w:val="00CA4885"/>
    <w:rsid w:val="00CA6050"/>
    <w:rsid w:val="00CA7B43"/>
    <w:rsid w:val="00CC5BC9"/>
    <w:rsid w:val="00CD1ABD"/>
    <w:rsid w:val="00CD2573"/>
    <w:rsid w:val="00CE3328"/>
    <w:rsid w:val="00CF5117"/>
    <w:rsid w:val="00CF5F05"/>
    <w:rsid w:val="00D02194"/>
    <w:rsid w:val="00D1229B"/>
    <w:rsid w:val="00D154E2"/>
    <w:rsid w:val="00D22A9A"/>
    <w:rsid w:val="00D3697C"/>
    <w:rsid w:val="00D436A7"/>
    <w:rsid w:val="00D44561"/>
    <w:rsid w:val="00D509E6"/>
    <w:rsid w:val="00D52BB8"/>
    <w:rsid w:val="00D6619D"/>
    <w:rsid w:val="00D70EAC"/>
    <w:rsid w:val="00D72317"/>
    <w:rsid w:val="00D82858"/>
    <w:rsid w:val="00D9478C"/>
    <w:rsid w:val="00D9564F"/>
    <w:rsid w:val="00DB772D"/>
    <w:rsid w:val="00DC03EA"/>
    <w:rsid w:val="00DC3EF7"/>
    <w:rsid w:val="00DD0C58"/>
    <w:rsid w:val="00DD127A"/>
    <w:rsid w:val="00DD5515"/>
    <w:rsid w:val="00DD703E"/>
    <w:rsid w:val="00DE68CC"/>
    <w:rsid w:val="00DF2E44"/>
    <w:rsid w:val="00E04281"/>
    <w:rsid w:val="00E0664D"/>
    <w:rsid w:val="00E1199A"/>
    <w:rsid w:val="00E13A19"/>
    <w:rsid w:val="00E148EF"/>
    <w:rsid w:val="00E15B31"/>
    <w:rsid w:val="00E2585C"/>
    <w:rsid w:val="00E266C3"/>
    <w:rsid w:val="00E359F4"/>
    <w:rsid w:val="00E46E97"/>
    <w:rsid w:val="00E46FF5"/>
    <w:rsid w:val="00E5001D"/>
    <w:rsid w:val="00E510AD"/>
    <w:rsid w:val="00E64BA2"/>
    <w:rsid w:val="00E77633"/>
    <w:rsid w:val="00EA5A4D"/>
    <w:rsid w:val="00EC0611"/>
    <w:rsid w:val="00EC1635"/>
    <w:rsid w:val="00EC3973"/>
    <w:rsid w:val="00F013A0"/>
    <w:rsid w:val="00F047BD"/>
    <w:rsid w:val="00F06EB5"/>
    <w:rsid w:val="00F10A87"/>
    <w:rsid w:val="00F11909"/>
    <w:rsid w:val="00F2729E"/>
    <w:rsid w:val="00F33DED"/>
    <w:rsid w:val="00F42060"/>
    <w:rsid w:val="00F6212D"/>
    <w:rsid w:val="00F65306"/>
    <w:rsid w:val="00F65597"/>
    <w:rsid w:val="00F65F6A"/>
    <w:rsid w:val="00F66E62"/>
    <w:rsid w:val="00F76543"/>
    <w:rsid w:val="00F81CC8"/>
    <w:rsid w:val="00F822ED"/>
    <w:rsid w:val="00FB797E"/>
    <w:rsid w:val="00FD0DF1"/>
    <w:rsid w:val="00FE2691"/>
    <w:rsid w:val="00FE331D"/>
    <w:rsid w:val="00FF3991"/>
    <w:rsid w:val="00FF4ED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4B53295"/>
  <w15:chartTrackingRefBased/>
  <w15:docId w15:val="{D800DF27-934E-4A13-9B0A-76F512B4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761E5E"/>
    <w:pPr>
      <w:keepNext/>
      <w:keepLines/>
      <w:numPr>
        <w:numId w:val="26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25595A"/>
    <w:pPr>
      <w:keepNext/>
      <w:keepLines/>
      <w:numPr>
        <w:ilvl w:val="1"/>
        <w:numId w:val="26"/>
      </w:numP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96562F"/>
    <w:pPr>
      <w:keepNext/>
      <w:keepLines/>
      <w:numPr>
        <w:ilvl w:val="2"/>
        <w:numId w:val="26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autoRedefine/>
    <w:uiPriority w:val="9"/>
    <w:unhideWhenUsed/>
    <w:qFormat/>
    <w:rsid w:val="0061415A"/>
    <w:pPr>
      <w:keepNext/>
      <w:keepLines/>
      <w:numPr>
        <w:ilvl w:val="3"/>
        <w:numId w:val="26"/>
      </w:numPr>
      <w:spacing w:before="4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3ACC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3AC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3AC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3AC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3AC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Lucidasans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ucidasans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ucidasans"/>
    </w:rPr>
  </w:style>
  <w:style w:type="paragraph" w:styleId="Zhlav">
    <w:name w:val="header"/>
    <w:basedOn w:val="Normln"/>
    <w:link w:val="Zhlav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F4ADC"/>
    <w:rPr>
      <w:lang w:eastAsia="ar-SA"/>
    </w:rPr>
  </w:style>
  <w:style w:type="paragraph" w:styleId="Zpat">
    <w:name w:val="footer"/>
    <w:basedOn w:val="Normln"/>
    <w:link w:val="Zpat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F4ADC"/>
    <w:rPr>
      <w:lang w:eastAsia="ar-SA"/>
    </w:rPr>
  </w:style>
  <w:style w:type="paragraph" w:styleId="Odstavecseseznamem">
    <w:name w:val="List Paragraph"/>
    <w:basedOn w:val="Normln"/>
    <w:uiPriority w:val="34"/>
    <w:qFormat/>
    <w:rsid w:val="00E148E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148EF"/>
    <w:rPr>
      <w:color w:val="808080"/>
    </w:rPr>
  </w:style>
  <w:style w:type="table" w:styleId="Mkatabulky">
    <w:name w:val="Table Grid"/>
    <w:basedOn w:val="Normlntabulka"/>
    <w:uiPriority w:val="39"/>
    <w:rsid w:val="00B82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16A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6A43"/>
    <w:rPr>
      <w:rFonts w:ascii="Segoe UI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113BD9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13BD9"/>
  </w:style>
  <w:style w:type="character" w:styleId="Hypertextovodkaz">
    <w:name w:val="Hyperlink"/>
    <w:basedOn w:val="Standardnpsmoodstavce"/>
    <w:uiPriority w:val="99"/>
    <w:unhideWhenUsed/>
    <w:rsid w:val="00D82858"/>
    <w:rPr>
      <w:color w:val="0000FF"/>
      <w:u w:val="single"/>
    </w:rPr>
  </w:style>
  <w:style w:type="paragraph" w:styleId="Bezmezer">
    <w:name w:val="No Spacing"/>
    <w:uiPriority w:val="1"/>
    <w:qFormat/>
    <w:rsid w:val="00C43F6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7164F9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761E5E"/>
    <w:rPr>
      <w:rFonts w:eastAsiaTheme="majorEastAsia" w:cstheme="majorBidi"/>
      <w:b/>
      <w:sz w:val="28"/>
      <w:szCs w:val="32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2E3ACC"/>
    <w:pPr>
      <w:numPr>
        <w:numId w:val="23"/>
      </w:numPr>
      <w:suppressAutoHyphens w:val="0"/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5595A"/>
    <w:rPr>
      <w:rFonts w:eastAsiaTheme="majorEastAsia" w:cstheme="majorBidi"/>
      <w:b/>
      <w:sz w:val="24"/>
      <w:szCs w:val="2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96562F"/>
    <w:rPr>
      <w:rFonts w:eastAsiaTheme="majorEastAsia" w:cstheme="majorBidi"/>
      <w:b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415A"/>
    <w:rPr>
      <w:rFonts w:eastAsiaTheme="majorEastAsia" w:cstheme="majorBidi"/>
      <w:iCs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3ACC"/>
    <w:rPr>
      <w:rFonts w:asciiTheme="majorHAnsi" w:eastAsiaTheme="majorEastAsia" w:hAnsiTheme="majorHAnsi" w:cstheme="majorBidi"/>
      <w:color w:val="2E74B5" w:themeColor="accent1" w:themeShade="BF"/>
      <w:lang w:eastAsia="ar-SA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3ACC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3ACC"/>
    <w:rPr>
      <w:rFonts w:asciiTheme="majorHAnsi" w:eastAsiaTheme="majorEastAsia" w:hAnsiTheme="majorHAnsi" w:cstheme="majorBidi"/>
      <w:i/>
      <w:iCs/>
      <w:color w:val="1F4D78" w:themeColor="accent1" w:themeShade="7F"/>
      <w:lang w:eastAsia="ar-SA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3A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3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F42060"/>
    <w:pPr>
      <w:tabs>
        <w:tab w:val="left" w:pos="440"/>
        <w:tab w:val="right" w:leader="dot" w:pos="10194"/>
      </w:tabs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2E3ACC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autoRedefine/>
    <w:uiPriority w:val="10"/>
    <w:qFormat/>
    <w:rsid w:val="00832017"/>
    <w:pPr>
      <w:numPr>
        <w:numId w:val="32"/>
      </w:num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2017"/>
    <w:rPr>
      <w:rFonts w:eastAsiaTheme="majorEastAsia" w:cstheme="majorBidi"/>
      <w:b/>
      <w:spacing w:val="-10"/>
      <w:kern w:val="28"/>
      <w:szCs w:val="56"/>
      <w:lang w:eastAsia="ar-SA"/>
    </w:rPr>
  </w:style>
  <w:style w:type="paragraph" w:styleId="Podnadpis">
    <w:name w:val="Subtitle"/>
    <w:basedOn w:val="Normln"/>
    <w:next w:val="Normln"/>
    <w:link w:val="PodnadpisChar"/>
    <w:autoRedefine/>
    <w:uiPriority w:val="11"/>
    <w:qFormat/>
    <w:rsid w:val="00761E5E"/>
    <w:pPr>
      <w:spacing w:after="160"/>
    </w:pPr>
    <w:rPr>
      <w:rFonts w:asciiTheme="minorHAnsi" w:eastAsiaTheme="minorEastAsia" w:hAnsiTheme="minorHAnsi" w:cstheme="minorBidi"/>
      <w:b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761E5E"/>
    <w:rPr>
      <w:rFonts w:asciiTheme="minorHAnsi" w:eastAsiaTheme="minorEastAsia" w:hAnsiTheme="minorHAnsi" w:cstheme="minorBidi"/>
      <w:b/>
      <w:spacing w:val="15"/>
      <w:sz w:val="22"/>
      <w:szCs w:val="22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6562F"/>
    <w:pPr>
      <w:spacing w:after="100"/>
      <w:ind w:left="200"/>
    </w:pPr>
  </w:style>
  <w:style w:type="paragraph" w:customStyle="1" w:styleId="Nzev4">
    <w:name w:val="Název 4"/>
    <w:basedOn w:val="Normln"/>
    <w:qFormat/>
    <w:rsid w:val="0061415A"/>
  </w:style>
  <w:style w:type="paragraph" w:styleId="Obsah3">
    <w:name w:val="toc 3"/>
    <w:basedOn w:val="Normln"/>
    <w:next w:val="Normln"/>
    <w:autoRedefine/>
    <w:uiPriority w:val="39"/>
    <w:unhideWhenUsed/>
    <w:rsid w:val="00457859"/>
    <w:pPr>
      <w:spacing w:after="100"/>
      <w:ind w:left="400"/>
    </w:pPr>
  </w:style>
  <w:style w:type="paragraph" w:styleId="Titulek">
    <w:name w:val="caption"/>
    <w:basedOn w:val="Normln"/>
    <w:next w:val="Normln"/>
    <w:uiPriority w:val="35"/>
    <w:unhideWhenUsed/>
    <w:qFormat/>
    <w:rsid w:val="00DD0C5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A61F9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B7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B772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DA2EA-7D26-4765-8514-98153999B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9986</TotalTime>
  <Pages>1</Pages>
  <Words>1610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subject/>
  <dc:creator>katedra Geodesie a PU</dc:creator>
  <cp:keywords/>
  <cp:lastModifiedBy>Michal Janovský</cp:lastModifiedBy>
  <cp:revision>195</cp:revision>
  <cp:lastPrinted>2018-12-03T16:30:00Z</cp:lastPrinted>
  <dcterms:created xsi:type="dcterms:W3CDTF">2014-11-12T17:28:00Z</dcterms:created>
  <dcterms:modified xsi:type="dcterms:W3CDTF">2018-12-05T23:45:00Z</dcterms:modified>
</cp:coreProperties>
</file>