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welrkxqt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Description for Mobile/Web Developer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Participate in developing mobile applications (iOS/Android) or web applications using the latest technologies.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Design, build, and maintain high-quality software products.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clean, efficient, and maintainable code.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part in code reviews and contribute ideas to improve product quality.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and apply new technologies to enhance performance and user experience.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closely with the design, BA, and QA teams to ensure the product meets requirements.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Graduated in Information Technology or related fields.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 developing mobile applications (Flutter, React Native, Swift, Kotlin, …) or web applications (ReactJS, VueJS, Angular, NodeJS, PHP, Java, …).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understanding of Object-Oriented Programming (OOP) principles, data structures, and algorithms.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working with APIs and databases (SQL, NoSQL).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with Git and project management tools.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learning mindset, proactivity, and good teamwork skills.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Attractive salary, with regular salary reviews.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bonuses, year-end bonuses, and other incentives.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and opportunities to attend skill-enhancement courses.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Friendly, creative, and professional working environment.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