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2985" w14:textId="75C68803" w:rsidR="001F2352" w:rsidRPr="001F2352" w:rsidRDefault="001F2352" w:rsidP="00355241">
      <w:pPr>
        <w:ind w:left="-567"/>
        <w:jc w:val="right"/>
        <w:rPr>
          <w:i/>
          <w:iCs/>
          <w:sz w:val="40"/>
          <w:szCs w:val="40"/>
          <w:u w:val="single"/>
        </w:rPr>
      </w:pPr>
      <w:r>
        <w:rPr>
          <w:i/>
          <w:iCs/>
          <w:sz w:val="40"/>
          <w:szCs w:val="40"/>
          <w:u w:val="single"/>
        </w:rPr>
        <w:t>Информатика</w:t>
      </w:r>
    </w:p>
    <w:p w14:paraId="226A1A4D" w14:textId="6AEAB29D" w:rsidR="00644E16" w:rsidRDefault="001F2352" w:rsidP="00355241">
      <w:pPr>
        <w:ind w:left="-567"/>
        <w:jc w:val="right"/>
      </w:pPr>
      <w:r>
        <w:t>Лектор: Егорова Надежда Евгеньевна</w:t>
      </w:r>
    </w:p>
    <w:p w14:paraId="497B7983" w14:textId="5C5CC03E" w:rsidR="001F2352" w:rsidRDefault="001F2352" w:rsidP="00355241">
      <w:pPr>
        <w:ind w:left="-567"/>
        <w:jc w:val="right"/>
      </w:pPr>
      <w:r>
        <w:t>89106941490</w:t>
      </w:r>
    </w:p>
    <w:p w14:paraId="6D47ECC1" w14:textId="4B7A79DB" w:rsidR="001F2352" w:rsidRDefault="000C79F4" w:rsidP="00355241">
      <w:pPr>
        <w:ind w:left="-567"/>
        <w:jc w:val="right"/>
      </w:pPr>
      <w:r>
        <w:t>Тетрадь студента Прохорова Максима 1-41 ИВТФ</w:t>
      </w:r>
    </w:p>
    <w:p w14:paraId="34A1A199" w14:textId="77777777" w:rsidR="00355241" w:rsidRDefault="00355241" w:rsidP="00355241">
      <w:pPr>
        <w:ind w:left="-567"/>
        <w:jc w:val="right"/>
      </w:pPr>
    </w:p>
    <w:p w14:paraId="631D2168" w14:textId="0AE1E49E" w:rsidR="00355241" w:rsidRPr="00355241" w:rsidRDefault="00355241" w:rsidP="00355241">
      <w:pPr>
        <w:ind w:left="-567"/>
        <w:jc w:val="center"/>
        <w:rPr>
          <w:b/>
          <w:bCs/>
          <w:sz w:val="40"/>
          <w:szCs w:val="40"/>
        </w:rPr>
      </w:pPr>
      <w:r w:rsidRPr="00355241">
        <w:rPr>
          <w:b/>
          <w:bCs/>
          <w:sz w:val="40"/>
          <w:szCs w:val="40"/>
        </w:rPr>
        <w:t>Сущность информации. Ключевые понятия</w:t>
      </w:r>
    </w:p>
    <w:p w14:paraId="170C3C85" w14:textId="4125F9D4" w:rsidR="00355241" w:rsidRDefault="00355241" w:rsidP="00355241">
      <w:pPr>
        <w:ind w:left="-567"/>
      </w:pPr>
      <w:r>
        <w:t xml:space="preserve">Термин </w:t>
      </w:r>
      <w:r w:rsidRPr="00355241">
        <w:rPr>
          <w:b/>
          <w:bCs/>
        </w:rPr>
        <w:t>информации</w:t>
      </w:r>
      <w:r>
        <w:t xml:space="preserve"> возник в социальной среде</w:t>
      </w:r>
    </w:p>
    <w:p w14:paraId="68EE029E" w14:textId="047D84E7" w:rsidR="008A2C32" w:rsidRDefault="008A2C32" w:rsidP="00355241">
      <w:pPr>
        <w:ind w:left="-567"/>
      </w:pPr>
      <w:r>
        <w:t xml:space="preserve">Клод Шенион - основоположник теории информации - рассматривал </w:t>
      </w:r>
      <w:r w:rsidRPr="00961F7F">
        <w:rPr>
          <w:b/>
          <w:bCs/>
        </w:rPr>
        <w:t>информацию</w:t>
      </w:r>
      <w:r>
        <w:t xml:space="preserve"> как снятую неопределенность наших знаний о </w:t>
      </w:r>
      <w:r w:rsidR="00961F7F">
        <w:t>чем-то</w:t>
      </w:r>
      <w:r>
        <w:t xml:space="preserve"> (сообщение, которое содержит известные факты, не несет в себе информации)</w:t>
      </w:r>
    </w:p>
    <w:p w14:paraId="3B4C3592" w14:textId="5E6DA00D" w:rsidR="008A2C32" w:rsidRDefault="008A2C32" w:rsidP="00355241">
      <w:pPr>
        <w:ind w:left="-567"/>
      </w:pPr>
      <w:r>
        <w:t xml:space="preserve">Существует 3 наиболее распространённые </w:t>
      </w:r>
      <w:r w:rsidRPr="00961F7F">
        <w:rPr>
          <w:b/>
          <w:bCs/>
        </w:rPr>
        <w:t>концепции</w:t>
      </w:r>
      <w:r>
        <w:t xml:space="preserve"> информации:</w:t>
      </w:r>
    </w:p>
    <w:p w14:paraId="7ED4B898" w14:textId="5E6043E5" w:rsidR="008A2C32" w:rsidRDefault="008A2C32" w:rsidP="008A2C32">
      <w:pPr>
        <w:pStyle w:val="a3"/>
        <w:numPr>
          <w:ilvl w:val="0"/>
          <w:numId w:val="1"/>
        </w:numPr>
      </w:pPr>
      <w:r w:rsidRPr="00961F7F">
        <w:rPr>
          <w:b/>
          <w:bCs/>
        </w:rPr>
        <w:t>Атрибутивная концепция</w:t>
      </w:r>
      <w:r w:rsidR="00961F7F">
        <w:t xml:space="preserve"> (информация – неотъемлемое внутреннее свойство материи, ее атрибут)</w:t>
      </w:r>
    </w:p>
    <w:p w14:paraId="2E1987F4" w14:textId="36D8B2A0" w:rsidR="00961F7F" w:rsidRDefault="00961F7F" w:rsidP="00961F7F">
      <w:pPr>
        <w:pStyle w:val="a3"/>
        <w:ind w:left="-207"/>
      </w:pPr>
      <w:r>
        <w:t>Каждый объект стоит на этом: вещество, энергия (движение), информация (структура)</w:t>
      </w:r>
    </w:p>
    <w:p w14:paraId="324976EC" w14:textId="7F804641" w:rsidR="00961F7F" w:rsidRDefault="00961F7F" w:rsidP="00961F7F">
      <w:pPr>
        <w:pStyle w:val="a3"/>
        <w:ind w:left="-207"/>
      </w:pPr>
      <w:r>
        <w:t>Информация – отражение разнообразия</w:t>
      </w:r>
    </w:p>
    <w:p w14:paraId="77142645" w14:textId="1C279C0A" w:rsidR="00961F7F" w:rsidRPr="00077D00" w:rsidRDefault="00077D00" w:rsidP="00961F7F">
      <w:pPr>
        <w:pStyle w:val="a3"/>
        <w:numPr>
          <w:ilvl w:val="0"/>
          <w:numId w:val="1"/>
        </w:numPr>
        <w:rPr>
          <w:b/>
          <w:bCs/>
        </w:rPr>
      </w:pPr>
      <w:r w:rsidRPr="00077D00">
        <w:rPr>
          <w:b/>
          <w:bCs/>
        </w:rPr>
        <w:t>Функционально – кибернетическая концепция</w:t>
      </w:r>
      <w:r>
        <w:rPr>
          <w:b/>
          <w:bCs/>
        </w:rPr>
        <w:t xml:space="preserve"> </w:t>
      </w:r>
      <w:r>
        <w:t>(информация – неотъемлемые элемент самоорганизующихся систем (технических, биологических, социальных), их функция)</w:t>
      </w:r>
    </w:p>
    <w:p w14:paraId="3699FCB5" w14:textId="382A9F65" w:rsidR="00077D00" w:rsidRDefault="00077D00" w:rsidP="00077D00">
      <w:pPr>
        <w:pStyle w:val="a3"/>
        <w:ind w:left="-207"/>
      </w:pPr>
      <w:r>
        <w:t>Информация = сигнал, сообщение</w:t>
      </w:r>
    </w:p>
    <w:p w14:paraId="5631ACA6" w14:textId="39CEFB24" w:rsidR="00077D00" w:rsidRDefault="00077D00" w:rsidP="00077D00">
      <w:pPr>
        <w:pStyle w:val="a3"/>
        <w:ind w:left="-207"/>
      </w:pPr>
      <w:r>
        <w:t>В неживой природе не может быть информации</w:t>
      </w:r>
    </w:p>
    <w:p w14:paraId="5485799B" w14:textId="6F967F39" w:rsidR="00DD28A0" w:rsidRPr="00DD28A0" w:rsidRDefault="00DD28A0" w:rsidP="00DD28A0">
      <w:pPr>
        <w:pStyle w:val="a3"/>
        <w:numPr>
          <w:ilvl w:val="0"/>
          <w:numId w:val="1"/>
        </w:numPr>
        <w:rPr>
          <w:b/>
          <w:bCs/>
        </w:rPr>
      </w:pPr>
      <w:r w:rsidRPr="00DD28A0">
        <w:rPr>
          <w:b/>
          <w:bCs/>
        </w:rPr>
        <w:t>Физическая концепция</w:t>
      </w:r>
      <w:r>
        <w:rPr>
          <w:b/>
          <w:bCs/>
        </w:rPr>
        <w:t xml:space="preserve"> </w:t>
      </w:r>
      <w:r>
        <w:t>(информация – энтропия)</w:t>
      </w:r>
    </w:p>
    <w:p w14:paraId="7B9B8E5C" w14:textId="3177E566" w:rsidR="00DD28A0" w:rsidRDefault="00DD28A0" w:rsidP="00DD28A0">
      <w:pPr>
        <w:pStyle w:val="a3"/>
        <w:ind w:left="-207"/>
        <w:rPr>
          <w:b/>
          <w:bCs/>
        </w:rPr>
      </w:pPr>
      <w:r w:rsidRPr="00DD28A0">
        <w:rPr>
          <w:b/>
          <w:bCs/>
        </w:rPr>
        <w:t>Энтропия</w:t>
      </w:r>
    </w:p>
    <w:p w14:paraId="5FA83B17" w14:textId="581F1C13" w:rsidR="00DD28A0" w:rsidRPr="00DD28A0" w:rsidRDefault="00DD28A0" w:rsidP="00DD28A0">
      <w:pPr>
        <w:pStyle w:val="a3"/>
        <w:numPr>
          <w:ilvl w:val="0"/>
          <w:numId w:val="2"/>
        </w:numPr>
        <w:rPr>
          <w:b/>
          <w:bCs/>
        </w:rPr>
      </w:pPr>
      <w:r>
        <w:t>Мера энергии, необходимая для возвращения системы в некоторое начальное состояние</w:t>
      </w:r>
    </w:p>
    <w:p w14:paraId="3C84ED21" w14:textId="58236DF9" w:rsidR="00DD28A0" w:rsidRPr="006307C2" w:rsidRDefault="00DD28A0" w:rsidP="00DD28A0">
      <w:pPr>
        <w:pStyle w:val="a3"/>
        <w:numPr>
          <w:ilvl w:val="0"/>
          <w:numId w:val="2"/>
        </w:numPr>
        <w:rPr>
          <w:b/>
          <w:bCs/>
        </w:rPr>
      </w:pPr>
      <w:r>
        <w:t>Мера хаоса (неопределенности наших знаний о внутренней структуре объекта)</w:t>
      </w:r>
    </w:p>
    <w:p w14:paraId="623EBE0D" w14:textId="2989DB84" w:rsidR="006307C2" w:rsidRPr="00C75CCE" w:rsidRDefault="006307C2" w:rsidP="006307C2">
      <w:pPr>
        <w:ind w:left="153"/>
        <w:rPr>
          <w:i/>
          <w:iCs/>
          <w:lang w:val="en-US"/>
        </w:rPr>
      </w:pPr>
      <w:r w:rsidRPr="00C75CCE">
        <w:rPr>
          <w:i/>
          <w:iCs/>
          <w:lang w:val="en-US"/>
        </w:rPr>
        <w:t>S = k*ln(P)</w:t>
      </w:r>
    </w:p>
    <w:p w14:paraId="28B73152" w14:textId="297664B6" w:rsidR="006307C2" w:rsidRDefault="006307C2" w:rsidP="006307C2">
      <w:pPr>
        <w:ind w:left="153"/>
      </w:pPr>
      <w:r>
        <w:rPr>
          <w:lang w:val="en-US"/>
        </w:rPr>
        <w:t>S</w:t>
      </w:r>
      <w:r w:rsidRPr="006307C2">
        <w:t xml:space="preserve"> – </w:t>
      </w:r>
      <w:r>
        <w:t>энтропия</w:t>
      </w:r>
    </w:p>
    <w:p w14:paraId="1E50E0E8" w14:textId="191E3727" w:rsidR="006307C2" w:rsidRDefault="006307C2" w:rsidP="006307C2">
      <w:pPr>
        <w:ind w:left="153"/>
      </w:pPr>
      <w:r>
        <w:rPr>
          <w:lang w:val="en-US"/>
        </w:rPr>
        <w:t>k</w:t>
      </w:r>
      <w:r w:rsidRPr="006307C2">
        <w:t xml:space="preserve"> – </w:t>
      </w:r>
      <w:r>
        <w:t>постоянная Больцмана</w:t>
      </w:r>
    </w:p>
    <w:p w14:paraId="37369B06" w14:textId="57C8CF0C" w:rsidR="006307C2" w:rsidRDefault="006307C2" w:rsidP="006307C2">
      <w:pPr>
        <w:ind w:left="153"/>
      </w:pPr>
      <w:r>
        <w:rPr>
          <w:lang w:val="en-US"/>
        </w:rPr>
        <w:t>P</w:t>
      </w:r>
      <w:r w:rsidRPr="00006A35">
        <w:t xml:space="preserve"> – </w:t>
      </w:r>
      <w:r>
        <w:t xml:space="preserve">количество способов осуществления </w:t>
      </w:r>
      <w:r w:rsidR="00006A35">
        <w:t>данного состояния</w:t>
      </w:r>
    </w:p>
    <w:p w14:paraId="73825EF1" w14:textId="4F0FBCE9" w:rsidR="006D1B11" w:rsidRDefault="00006A35" w:rsidP="006D1B11">
      <w:pPr>
        <w:ind w:left="153"/>
      </w:pPr>
      <w:r>
        <w:t xml:space="preserve">Чем упорядоченнее система, тем меньше энтропия </w:t>
      </w:r>
      <w:r w:rsidRPr="00006A35">
        <w:t xml:space="preserve">=&gt; </w:t>
      </w:r>
      <w:r>
        <w:t>меньше информации</w:t>
      </w:r>
    </w:p>
    <w:p w14:paraId="29CF1608" w14:textId="77777777" w:rsidR="006D1B11" w:rsidRDefault="006D1B11" w:rsidP="006D1B11">
      <w:pPr>
        <w:ind w:left="153"/>
      </w:pPr>
    </w:p>
    <w:p w14:paraId="353344EF" w14:textId="0E398B06" w:rsidR="00006A35" w:rsidRDefault="00006A35" w:rsidP="006D1B11">
      <w:pPr>
        <w:ind w:left="-567"/>
      </w:pPr>
      <w:r w:rsidRPr="006D1B11">
        <w:rPr>
          <w:b/>
          <w:bCs/>
        </w:rPr>
        <w:t>Сведения</w:t>
      </w:r>
      <w:r>
        <w:t xml:space="preserve"> – это суть объекта</w:t>
      </w:r>
      <w:r w:rsidR="006D1B11">
        <w:t xml:space="preserve"> (системы, явления, процесса). Каждый объект имеет свои характерные признаки (свойства, характеристики), объединение которых в единое целое помогает отличить этот объект от другого объекта</w:t>
      </w:r>
    </w:p>
    <w:p w14:paraId="5097150F" w14:textId="6E7435D7" w:rsidR="006D1B11" w:rsidRDefault="006D1B11" w:rsidP="006D1B11">
      <w:pPr>
        <w:ind w:left="-567"/>
      </w:pPr>
      <w:r>
        <w:rPr>
          <w:b/>
          <w:bCs/>
        </w:rPr>
        <w:t xml:space="preserve">Состояние </w:t>
      </w:r>
      <w:r>
        <w:t>– это мгновенные сведения, то есть суть объекта в определенный момент времени</w:t>
      </w:r>
    </w:p>
    <w:p w14:paraId="7B42782E" w14:textId="2A95C750" w:rsidR="006D1B11" w:rsidRDefault="006D1B11" w:rsidP="006D1B11">
      <w:pPr>
        <w:ind w:left="-567"/>
      </w:pPr>
      <w:r>
        <w:rPr>
          <w:b/>
          <w:bCs/>
        </w:rPr>
        <w:t xml:space="preserve">Событие </w:t>
      </w:r>
      <w:r>
        <w:t xml:space="preserve">– это частное проявление сути объекта, то есть часть сведений. Событие проявляется через состояние в тот или иной </w:t>
      </w:r>
      <w:r w:rsidRPr="00A368A5">
        <w:rPr>
          <w:u w:val="single"/>
        </w:rPr>
        <w:t>промежуток времени</w:t>
      </w:r>
      <w:r>
        <w:t xml:space="preserve">, при тех или иных </w:t>
      </w:r>
      <w:r w:rsidRPr="00A368A5">
        <w:rPr>
          <w:u w:val="single"/>
        </w:rPr>
        <w:t>обстоятельствах</w:t>
      </w:r>
      <w:r w:rsidR="00A368A5">
        <w:t xml:space="preserve">, при тех или иных </w:t>
      </w:r>
      <w:r w:rsidR="00A368A5" w:rsidRPr="00A368A5">
        <w:rPr>
          <w:u w:val="single"/>
        </w:rPr>
        <w:t>особенностях воспринимающего</w:t>
      </w:r>
      <w:r w:rsidR="00A368A5">
        <w:t xml:space="preserve"> объекта могут проявляться только некоторые признаки объекта</w:t>
      </w:r>
    </w:p>
    <w:p w14:paraId="4F0C07D3" w14:textId="19B797B1" w:rsidR="00A368A5" w:rsidRDefault="00A368A5" w:rsidP="006D1B11">
      <w:pPr>
        <w:ind w:left="-567"/>
      </w:pPr>
      <w:r>
        <w:rPr>
          <w:b/>
          <w:bCs/>
        </w:rPr>
        <w:t xml:space="preserve">Информация </w:t>
      </w:r>
      <w:r>
        <w:t>– это отраженные сведения об объекте. Информация вторична по отношению к отображаемому объекту. Проявляется только там, где наблюдается разнообразие, упорядоченность.</w:t>
      </w:r>
    </w:p>
    <w:p w14:paraId="33431228" w14:textId="640CE6F1" w:rsidR="00A368A5" w:rsidRDefault="00A368A5" w:rsidP="006D1B11">
      <w:pPr>
        <w:ind w:left="-567"/>
      </w:pPr>
      <w:r>
        <w:rPr>
          <w:b/>
          <w:bCs/>
        </w:rPr>
        <w:lastRenderedPageBreak/>
        <w:t xml:space="preserve">Сообщение </w:t>
      </w:r>
      <w:r w:rsidRPr="00A368A5">
        <w:t>– это суть информационного потока, содержание информации</w:t>
      </w:r>
      <w:r>
        <w:t xml:space="preserve">, имеющее место </w:t>
      </w:r>
      <w:r w:rsidR="00E4792B">
        <w:t>в процессе взаимодействии, сравнении двух объектов. Сообщение имеет целенаправленный характер.</w:t>
      </w:r>
    </w:p>
    <w:p w14:paraId="6D98F163" w14:textId="77777777" w:rsidR="00E4792B" w:rsidRDefault="00E4792B" w:rsidP="006D1B11">
      <w:pPr>
        <w:ind w:left="-567"/>
      </w:pPr>
      <w:r>
        <w:rPr>
          <w:b/>
          <w:bCs/>
        </w:rPr>
        <w:t xml:space="preserve">Сигнал </w:t>
      </w:r>
      <w:r>
        <w:t>– это материализованное представление целенаправленного сообщения.</w:t>
      </w:r>
    </w:p>
    <w:p w14:paraId="5E048563" w14:textId="7F2117D8" w:rsidR="00E4792B" w:rsidRDefault="00E4792B" w:rsidP="006D1B11">
      <w:pPr>
        <w:ind w:left="-567"/>
      </w:pPr>
      <w:r>
        <w:rPr>
          <w:b/>
          <w:bCs/>
        </w:rPr>
        <w:t xml:space="preserve">Импульс </w:t>
      </w:r>
      <w:r>
        <w:t>– кратковременный сигнал.</w:t>
      </w:r>
    </w:p>
    <w:p w14:paraId="339CB686" w14:textId="77777777" w:rsidR="00E4792B" w:rsidRDefault="00E4792B" w:rsidP="006D1B11">
      <w:pPr>
        <w:ind w:left="-567"/>
      </w:pPr>
    </w:p>
    <w:p w14:paraId="7F5E704E" w14:textId="1E1312AA" w:rsidR="00E4792B" w:rsidRDefault="00E4792B" w:rsidP="00E4792B">
      <w:pPr>
        <w:ind w:left="-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Количественная оценка информации</w:t>
      </w:r>
    </w:p>
    <w:p w14:paraId="5CBFD162" w14:textId="7C1F5238" w:rsidR="00E4792B" w:rsidRDefault="00E4792B" w:rsidP="00E4792B">
      <w:pPr>
        <w:ind w:left="-567"/>
      </w:pPr>
      <w:r>
        <w:t xml:space="preserve">За единицу измерения информации принят </w:t>
      </w:r>
      <w:r>
        <w:rPr>
          <w:b/>
          <w:bCs/>
        </w:rPr>
        <w:t>1 бит.</w:t>
      </w:r>
    </w:p>
    <w:p w14:paraId="58A21A77" w14:textId="74366FF3" w:rsidR="00E4792B" w:rsidRDefault="00466FD0" w:rsidP="00E4792B">
      <w:pPr>
        <w:ind w:left="-567"/>
      </w:pPr>
      <w:r w:rsidRPr="00466FD0">
        <w:rPr>
          <w:b/>
          <w:bCs/>
        </w:rPr>
        <w:t>Алфавитный</w:t>
      </w:r>
      <w:r>
        <w:t xml:space="preserve"> подход: </w:t>
      </w:r>
      <w:r w:rsidRPr="00466FD0">
        <w:rPr>
          <w:b/>
          <w:bCs/>
        </w:rPr>
        <w:t>1</w:t>
      </w:r>
      <w:r>
        <w:rPr>
          <w:b/>
          <w:bCs/>
        </w:rPr>
        <w:t xml:space="preserve"> бит – </w:t>
      </w:r>
      <w:r>
        <w:t>это количество информации, которое можно передать в сообщении, состоящем из одного двоичного знака (0 или 1).</w:t>
      </w:r>
    </w:p>
    <w:p w14:paraId="6E83682D" w14:textId="6771C4E5" w:rsidR="00466FD0" w:rsidRDefault="00466FD0" w:rsidP="00E4792B">
      <w:pPr>
        <w:ind w:left="-567"/>
      </w:pPr>
      <w:r w:rsidRPr="00466FD0">
        <w:rPr>
          <w:b/>
          <w:bCs/>
        </w:rPr>
        <w:t>Содержательный</w:t>
      </w:r>
      <w:r>
        <w:t xml:space="preserve"> подход: </w:t>
      </w:r>
      <w:r w:rsidRPr="00466FD0">
        <w:rPr>
          <w:b/>
          <w:bCs/>
        </w:rPr>
        <w:t>1 бит</w:t>
      </w:r>
      <w:r>
        <w:t xml:space="preserve"> – это количество информации, уменьшающее неопределенность знаний в 2 раза.</w:t>
      </w:r>
    </w:p>
    <w:p w14:paraId="129B7CB5" w14:textId="3B939AD6" w:rsidR="00466FD0" w:rsidRDefault="00C8411F" w:rsidP="00E4792B">
      <w:pPr>
        <w:ind w:left="-567"/>
      </w:pPr>
      <w:r>
        <w:rPr>
          <w:noProof/>
        </w:rPr>
        <w:drawing>
          <wp:inline distT="0" distB="0" distL="0" distR="0" wp14:anchorId="101A7DA8" wp14:editId="26663F35">
            <wp:extent cx="4068808" cy="3146079"/>
            <wp:effectExtent l="0" t="0" r="8255" b="0"/>
            <wp:docPr id="1" name="Рисунок 1" descr="Единицы измерения информ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диницы измерения информац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68" cy="31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E1A1" w14:textId="32D089EB" w:rsidR="00C8411F" w:rsidRDefault="00C8411F" w:rsidP="00E4792B">
      <w:pPr>
        <w:ind w:left="-567"/>
      </w:pPr>
      <w:r>
        <w:t>2</w:t>
      </w:r>
      <w:r w:rsidR="008E6F6D">
        <w:t>**</w:t>
      </w:r>
      <w:r w:rsidRPr="008E6F6D">
        <w:t xml:space="preserve">18 </w:t>
      </w:r>
      <w:r>
        <w:t>кб = 2</w:t>
      </w:r>
      <w:r w:rsidR="008E6F6D">
        <w:t>**</w:t>
      </w:r>
      <w:r w:rsidRPr="008E6F6D">
        <w:t xml:space="preserve">8 </w:t>
      </w:r>
      <w:r w:rsidR="008E6F6D">
        <w:t>М</w:t>
      </w:r>
      <w:r>
        <w:t xml:space="preserve">б = 0.25 </w:t>
      </w:r>
      <w:r w:rsidR="008E6F6D">
        <w:t>Г</w:t>
      </w:r>
      <w:r>
        <w:t>б</w:t>
      </w:r>
    </w:p>
    <w:p w14:paraId="08BCF5CB" w14:textId="791F45E9" w:rsidR="00C8411F" w:rsidRDefault="008E6F6D" w:rsidP="00E4792B">
      <w:pPr>
        <w:ind w:left="-567"/>
      </w:pPr>
      <w:r>
        <w:t>2**</w:t>
      </w:r>
      <w:r w:rsidRPr="008E6F6D">
        <w:t xml:space="preserve">20 </w:t>
      </w:r>
      <w:r>
        <w:t>кбит = 2**17 кб = 2**7 Мб = 128 Мб</w:t>
      </w:r>
    </w:p>
    <w:p w14:paraId="3FC9F627" w14:textId="2F4C7764" w:rsidR="008E6F6D" w:rsidRPr="001A00F6" w:rsidRDefault="008E6F6D" w:rsidP="00E4792B">
      <w:pPr>
        <w:ind w:left="-567"/>
      </w:pPr>
      <w:r>
        <w:t xml:space="preserve">Первую попытку определения количество информации предпринял в 1928г </w:t>
      </w:r>
      <w:r w:rsidRPr="001A00F6">
        <w:rPr>
          <w:b/>
          <w:bCs/>
        </w:rPr>
        <w:t>Ральф Хартли</w:t>
      </w:r>
      <w:r w:rsidR="001A00F6">
        <w:t>.</w:t>
      </w:r>
    </w:p>
    <w:p w14:paraId="0150A92A" w14:textId="1DDDFA53" w:rsidR="008E6F6D" w:rsidRDefault="008E6F6D" w:rsidP="00E4792B">
      <w:pPr>
        <w:ind w:left="-567"/>
      </w:pPr>
      <w:r w:rsidRPr="001A00F6">
        <w:rPr>
          <w:b/>
          <w:bCs/>
        </w:rPr>
        <w:t>Формула Хартли</w:t>
      </w:r>
      <w:r>
        <w:t xml:space="preserve"> – логарифмическая мера информации, определяющая количество информации, содержащегося в сообщении.</w:t>
      </w:r>
    </w:p>
    <w:p w14:paraId="67D90E6D" w14:textId="2C8A503E" w:rsidR="008E6F6D" w:rsidRPr="00C75CCE" w:rsidRDefault="008E6F6D" w:rsidP="00E4792B">
      <w:pPr>
        <w:ind w:left="-567"/>
        <w:rPr>
          <w:i/>
          <w:iCs/>
          <w:lang w:val="en-US"/>
        </w:rPr>
      </w:pPr>
      <w:r w:rsidRPr="00C75CCE">
        <w:rPr>
          <w:i/>
          <w:iCs/>
          <w:lang w:val="en-US"/>
        </w:rPr>
        <w:t>I = K</w:t>
      </w:r>
      <w:r w:rsidR="001A00F6" w:rsidRPr="00C75CCE">
        <w:rPr>
          <w:i/>
          <w:iCs/>
          <w:lang w:val="en-US"/>
        </w:rPr>
        <w:t xml:space="preserve"> </w:t>
      </w:r>
      <w:r w:rsidRPr="00C75CCE">
        <w:rPr>
          <w:i/>
          <w:iCs/>
          <w:lang w:val="en-US"/>
        </w:rPr>
        <w:t>*</w:t>
      </w:r>
      <w:r w:rsidR="001A00F6" w:rsidRPr="00C75CCE">
        <w:rPr>
          <w:i/>
          <w:iCs/>
          <w:lang w:val="en-US"/>
        </w:rPr>
        <w:t xml:space="preserve"> </w:t>
      </w:r>
      <w:r w:rsidRPr="00C75CCE">
        <w:rPr>
          <w:i/>
          <w:iCs/>
          <w:lang w:val="en-US"/>
        </w:rPr>
        <w:t>log</w:t>
      </w:r>
      <w:r w:rsidR="001A00F6" w:rsidRPr="00C75CCE">
        <w:rPr>
          <w:i/>
          <w:iCs/>
          <w:vertAlign w:val="subscript"/>
          <w:lang w:val="en-US"/>
        </w:rPr>
        <w:t>2</w:t>
      </w:r>
      <w:r w:rsidR="001A00F6" w:rsidRPr="00C75CCE">
        <w:rPr>
          <w:i/>
          <w:iCs/>
          <w:lang w:val="en-US"/>
        </w:rPr>
        <w:t>N</w:t>
      </w:r>
    </w:p>
    <w:p w14:paraId="513530D7" w14:textId="57EED695" w:rsidR="001A00F6" w:rsidRDefault="001A00F6" w:rsidP="00E4792B">
      <w:pPr>
        <w:ind w:left="-567"/>
      </w:pPr>
      <w:r>
        <w:rPr>
          <w:lang w:val="en-US"/>
        </w:rPr>
        <w:t>I</w:t>
      </w:r>
      <w:r w:rsidRPr="001A00F6">
        <w:t xml:space="preserve"> – </w:t>
      </w:r>
      <w:r>
        <w:t>количество информации в сообщении в битах</w:t>
      </w:r>
    </w:p>
    <w:p w14:paraId="41B11826" w14:textId="379594E1" w:rsidR="001A00F6" w:rsidRDefault="001A00F6" w:rsidP="00E4792B">
      <w:pPr>
        <w:ind w:left="-567"/>
      </w:pPr>
      <w:r>
        <w:rPr>
          <w:lang w:val="en-US"/>
        </w:rPr>
        <w:t>K</w:t>
      </w:r>
      <w:r w:rsidRPr="001A00F6">
        <w:t xml:space="preserve"> – </w:t>
      </w:r>
      <w:r>
        <w:t xml:space="preserve">длина сообщения (количество символов) </w:t>
      </w:r>
    </w:p>
    <w:p w14:paraId="74A57452" w14:textId="4001F04F" w:rsidR="001A00F6" w:rsidRDefault="001A00F6" w:rsidP="00E4792B">
      <w:pPr>
        <w:ind w:left="-567"/>
      </w:pPr>
      <w:r>
        <w:rPr>
          <w:lang w:val="en-US"/>
        </w:rPr>
        <w:t>N</w:t>
      </w:r>
      <w:r w:rsidRPr="001A00F6">
        <w:t xml:space="preserve"> – </w:t>
      </w:r>
      <w:r>
        <w:t>мощность алфавита (количество символов, которые используются в алфавите)</w:t>
      </w:r>
    </w:p>
    <w:p w14:paraId="256CD766" w14:textId="5B902F95" w:rsidR="00227F0A" w:rsidRDefault="00227F0A" w:rsidP="00E4792B">
      <w:pPr>
        <w:ind w:left="-567"/>
      </w:pPr>
    </w:p>
    <w:p w14:paraId="457E4491" w14:textId="77777777" w:rsidR="00227F0A" w:rsidRDefault="00227F0A" w:rsidP="00E4792B">
      <w:pPr>
        <w:ind w:left="-567"/>
      </w:pPr>
    </w:p>
    <w:p w14:paraId="3CD281CA" w14:textId="18193590" w:rsidR="00C75CCE" w:rsidRDefault="00C75CCE" w:rsidP="00227F0A">
      <w:pPr>
        <w:ind w:left="-567"/>
      </w:pPr>
      <w:r>
        <w:lastRenderedPageBreak/>
        <w:t xml:space="preserve">Обозначим через </w:t>
      </w:r>
      <w:proofErr w:type="spellStart"/>
      <w:r>
        <w:rPr>
          <w:lang w:val="en-US"/>
        </w:rPr>
        <w:t>i</w:t>
      </w:r>
      <w:proofErr w:type="spellEnd"/>
      <w:r w:rsidRPr="00C75CCE">
        <w:t xml:space="preserve"> </w:t>
      </w:r>
      <w:r>
        <w:t xml:space="preserve">количество информации в одном символе алфавита мощности </w:t>
      </w:r>
      <w:r>
        <w:rPr>
          <w:lang w:val="en-US"/>
        </w:rPr>
        <w:t>N</w:t>
      </w:r>
      <w:r>
        <w:t>:</w:t>
      </w:r>
    </w:p>
    <w:p w14:paraId="4FF77F32" w14:textId="77777777" w:rsidR="00C75CCE" w:rsidRDefault="00C75CCE" w:rsidP="00C75CCE">
      <w:pPr>
        <w:ind w:left="-567"/>
        <w:rPr>
          <w:i/>
          <w:iCs/>
          <w:lang w:val="en-US"/>
        </w:rPr>
      </w:pPr>
      <w:proofErr w:type="spellStart"/>
      <w:r w:rsidRPr="00C75CCE">
        <w:rPr>
          <w:i/>
          <w:iCs/>
          <w:lang w:val="en-US"/>
        </w:rPr>
        <w:t>i</w:t>
      </w:r>
      <w:proofErr w:type="spellEnd"/>
      <w:r w:rsidRPr="00C75CCE">
        <w:rPr>
          <w:i/>
          <w:iCs/>
          <w:lang w:val="en-US"/>
        </w:rPr>
        <w:t xml:space="preserve"> = log</w:t>
      </w:r>
      <w:r w:rsidRPr="00C75CCE">
        <w:rPr>
          <w:i/>
          <w:iCs/>
          <w:vertAlign w:val="subscript"/>
          <w:lang w:val="en-US"/>
        </w:rPr>
        <w:t>2</w:t>
      </w:r>
      <w:r w:rsidRPr="00C75CCE">
        <w:rPr>
          <w:i/>
          <w:iCs/>
          <w:lang w:val="en-US"/>
        </w:rPr>
        <w:t>N</w:t>
      </w:r>
    </w:p>
    <w:p w14:paraId="42DFA631" w14:textId="44BE353B" w:rsidR="00C75CCE" w:rsidRDefault="00C75CCE" w:rsidP="00C75CCE">
      <w:pPr>
        <w:ind w:left="-567"/>
        <w:rPr>
          <w:i/>
          <w:iCs/>
          <w:vertAlign w:val="superscript"/>
          <w:lang w:val="en-US"/>
        </w:rPr>
      </w:pPr>
      <w:r w:rsidRPr="00C75CCE">
        <w:rPr>
          <w:i/>
          <w:iCs/>
          <w:lang w:val="en-US"/>
        </w:rPr>
        <w:t>N = 2</w:t>
      </w:r>
      <w:r w:rsidRPr="00C75CCE">
        <w:rPr>
          <w:i/>
          <w:iCs/>
          <w:vertAlign w:val="superscript"/>
          <w:lang w:val="en-US"/>
        </w:rPr>
        <w:t>i</w:t>
      </w:r>
    </w:p>
    <w:p w14:paraId="500CE469" w14:textId="0E398FB5" w:rsidR="00227F0A" w:rsidRDefault="00227F0A" w:rsidP="00C75CCE">
      <w:pPr>
        <w:ind w:left="-567"/>
        <w:rPr>
          <w:i/>
          <w:iCs/>
          <w:lang w:val="en-US"/>
        </w:rPr>
      </w:pPr>
      <w:r>
        <w:rPr>
          <w:i/>
          <w:iCs/>
          <w:lang w:val="en-US"/>
        </w:rPr>
        <w:t>m = N</w:t>
      </w:r>
      <w:r>
        <w:rPr>
          <w:i/>
          <w:iCs/>
          <w:vertAlign w:val="superscript"/>
          <w:lang w:val="en-US"/>
        </w:rPr>
        <w:t>K</w:t>
      </w:r>
    </w:p>
    <w:p w14:paraId="514ADCB5" w14:textId="77777777" w:rsidR="00227F0A" w:rsidRPr="00227F0A" w:rsidRDefault="00227F0A" w:rsidP="00C75CCE">
      <w:pPr>
        <w:ind w:left="-567"/>
        <w:rPr>
          <w:lang w:val="en-US"/>
        </w:rPr>
      </w:pPr>
    </w:p>
    <w:p w14:paraId="4A28A504" w14:textId="77777777" w:rsidR="00C75CCE" w:rsidRDefault="00C75CCE" w:rsidP="00C75CCE">
      <w:pPr>
        <w:ind w:left="-567"/>
        <w:rPr>
          <w:i/>
          <w:iCs/>
          <w:vertAlign w:val="superscript"/>
          <w:lang w:val="en-US"/>
        </w:rPr>
      </w:pPr>
    </w:p>
    <w:p w14:paraId="552784CC" w14:textId="77777777" w:rsidR="00C75CCE" w:rsidRPr="00C75CCE" w:rsidRDefault="00C75CCE" w:rsidP="00C75CCE">
      <w:pPr>
        <w:ind w:left="-567"/>
        <w:rPr>
          <w:lang w:val="en-US"/>
        </w:rPr>
      </w:pPr>
    </w:p>
    <w:p w14:paraId="3B91A8AB" w14:textId="77777777" w:rsidR="00C75CCE" w:rsidRPr="00C75CCE" w:rsidRDefault="00C75CCE" w:rsidP="00C75CCE">
      <w:pPr>
        <w:ind w:left="-567"/>
        <w:rPr>
          <w:b/>
          <w:bCs/>
          <w:lang w:val="en-US"/>
        </w:rPr>
      </w:pPr>
    </w:p>
    <w:sectPr w:rsidR="00C75CCE" w:rsidRPr="00C75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3591"/>
    <w:multiLevelType w:val="hybridMultilevel"/>
    <w:tmpl w:val="6DBA0660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2F2B540F"/>
    <w:multiLevelType w:val="hybridMultilevel"/>
    <w:tmpl w:val="8B6291CC"/>
    <w:lvl w:ilvl="0" w:tplc="A99A214C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913396576">
    <w:abstractNumId w:val="1"/>
  </w:num>
  <w:num w:numId="2" w16cid:durableId="141061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9F"/>
    <w:rsid w:val="00006A35"/>
    <w:rsid w:val="00077D00"/>
    <w:rsid w:val="000C79F4"/>
    <w:rsid w:val="001A00F6"/>
    <w:rsid w:val="001F2352"/>
    <w:rsid w:val="00227F0A"/>
    <w:rsid w:val="00355241"/>
    <w:rsid w:val="00466FD0"/>
    <w:rsid w:val="006307C2"/>
    <w:rsid w:val="00644E16"/>
    <w:rsid w:val="006D1B11"/>
    <w:rsid w:val="007F4D9F"/>
    <w:rsid w:val="008A2C32"/>
    <w:rsid w:val="008E6F6D"/>
    <w:rsid w:val="00961F7F"/>
    <w:rsid w:val="00A368A5"/>
    <w:rsid w:val="00C75CCE"/>
    <w:rsid w:val="00C8411F"/>
    <w:rsid w:val="00DD28A0"/>
    <w:rsid w:val="00E4792B"/>
    <w:rsid w:val="00E5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B01C"/>
  <w15:chartTrackingRefBased/>
  <w15:docId w15:val="{C84E1607-A6C3-4863-991A-DDD1D8B0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B44E1-259A-410B-B5CB-1606A664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3</cp:revision>
  <dcterms:created xsi:type="dcterms:W3CDTF">2022-09-07T06:56:00Z</dcterms:created>
  <dcterms:modified xsi:type="dcterms:W3CDTF">2022-09-07T08:36:00Z</dcterms:modified>
</cp:coreProperties>
</file>