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26DC" w14:textId="2CA65584" w:rsidR="00503AC3" w:rsidRDefault="00D205D1" w:rsidP="00B20444">
      <w:pPr>
        <w:ind w:left="-426"/>
        <w:jc w:val="center"/>
        <w:rPr>
          <w:sz w:val="36"/>
          <w:szCs w:val="36"/>
        </w:rPr>
      </w:pPr>
      <w:r w:rsidRPr="00D205D1">
        <w:rPr>
          <w:sz w:val="36"/>
          <w:szCs w:val="36"/>
        </w:rPr>
        <w:t xml:space="preserve">Структура программы на языке </w:t>
      </w:r>
      <w:r w:rsidRPr="00D205D1">
        <w:rPr>
          <w:sz w:val="36"/>
          <w:szCs w:val="36"/>
          <w:lang w:val="en-US"/>
        </w:rPr>
        <w:t>C</w:t>
      </w:r>
      <w:r w:rsidRPr="00D205D1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C</w:t>
      </w:r>
      <w:r w:rsidRPr="00D205D1">
        <w:rPr>
          <w:sz w:val="36"/>
          <w:szCs w:val="36"/>
        </w:rPr>
        <w:t>++</w:t>
      </w:r>
    </w:p>
    <w:p w14:paraId="042B790E" w14:textId="2003918C" w:rsidR="00D205D1" w:rsidRPr="00E55128" w:rsidRDefault="00D205D1" w:rsidP="00B20444">
      <w:pPr>
        <w:pStyle w:val="a3"/>
        <w:numPr>
          <w:ilvl w:val="0"/>
          <w:numId w:val="1"/>
        </w:numPr>
        <w:ind w:left="-426"/>
        <w:rPr>
          <w:i/>
          <w:iCs/>
          <w:u w:val="single"/>
        </w:rPr>
      </w:pPr>
      <w:r w:rsidRPr="00E55128">
        <w:rPr>
          <w:i/>
          <w:iCs/>
          <w:u w:val="single"/>
        </w:rPr>
        <w:t>Директивы препроцессора</w:t>
      </w:r>
      <w:r w:rsidRPr="00E55128">
        <w:rPr>
          <w:i/>
          <w:iCs/>
          <w:u w:val="single"/>
          <w:lang w:val="en-US"/>
        </w:rPr>
        <w:t xml:space="preserve"> (#include)</w:t>
      </w:r>
    </w:p>
    <w:p w14:paraId="43F36587" w14:textId="18F8A8DC" w:rsidR="00466EB7" w:rsidRDefault="00466EB7" w:rsidP="00B20444">
      <w:pPr>
        <w:pStyle w:val="a3"/>
        <w:ind w:left="-426"/>
      </w:pPr>
      <w:r>
        <w:t>Поиск файла в системном каталоге</w:t>
      </w:r>
    </w:p>
    <w:p w14:paraId="1672AD8E" w14:textId="3FE2F43B" w:rsidR="00466EB7" w:rsidRPr="00466EB7" w:rsidRDefault="00466EB7" w:rsidP="00B20444">
      <w:pPr>
        <w:pStyle w:val="a3"/>
        <w:ind w:left="-426"/>
      </w:pPr>
      <w:r w:rsidRPr="00466EB7">
        <w:t>#</w:t>
      </w:r>
      <w:r>
        <w:rPr>
          <w:lang w:val="en-US"/>
        </w:rPr>
        <w:t>include</w:t>
      </w:r>
      <w:r w:rsidRPr="00466EB7">
        <w:t xml:space="preserve"> &lt;</w:t>
      </w:r>
      <w:r>
        <w:t>имя файла</w:t>
      </w:r>
      <w:r w:rsidRPr="00466EB7">
        <w:t xml:space="preserve">&gt; </w:t>
      </w:r>
    </w:p>
    <w:p w14:paraId="00C04B50" w14:textId="3AA18E0B" w:rsidR="00466EB7" w:rsidRDefault="00466EB7" w:rsidP="00B20444">
      <w:pPr>
        <w:pStyle w:val="a3"/>
        <w:ind w:left="-426"/>
        <w:rPr>
          <w:lang w:val="en-US"/>
        </w:rPr>
      </w:pPr>
      <w:r w:rsidRPr="00466EB7">
        <w:t>*.</w:t>
      </w:r>
      <w:r>
        <w:rPr>
          <w:lang w:val="en-US"/>
        </w:rPr>
        <w:t>h</w:t>
      </w:r>
      <w:r w:rsidRPr="00466EB7">
        <w:t xml:space="preserve"> – </w:t>
      </w:r>
      <w:r>
        <w:t>заголовочные файлы</w:t>
      </w:r>
    </w:p>
    <w:p w14:paraId="62D2FE61" w14:textId="0AFA9643" w:rsidR="00E55128" w:rsidRDefault="00E55128" w:rsidP="00B20444">
      <w:pPr>
        <w:pStyle w:val="a3"/>
        <w:ind w:left="-426"/>
      </w:pPr>
      <w:r w:rsidRPr="00E55128">
        <w:t>#</w:t>
      </w:r>
      <w:r>
        <w:rPr>
          <w:lang w:val="en-US"/>
        </w:rPr>
        <w:t>include</w:t>
      </w:r>
      <w:r w:rsidRPr="00E55128">
        <w:t xml:space="preserve"> “</w:t>
      </w:r>
      <w:r>
        <w:t>имя файла</w:t>
      </w:r>
      <w:r w:rsidRPr="00E55128">
        <w:t>”</w:t>
      </w:r>
      <w:r>
        <w:t xml:space="preserve"> – в текущем каталоге</w:t>
      </w:r>
    </w:p>
    <w:p w14:paraId="4A6342B5" w14:textId="77777777" w:rsidR="00E55128" w:rsidRDefault="00E55128" w:rsidP="00B20444">
      <w:pPr>
        <w:pStyle w:val="a3"/>
        <w:ind w:left="-426"/>
      </w:pPr>
    </w:p>
    <w:p w14:paraId="44AAF1EA" w14:textId="5D0306B3" w:rsidR="00E55128" w:rsidRPr="00E55128" w:rsidRDefault="00E55128" w:rsidP="00B20444">
      <w:pPr>
        <w:pStyle w:val="a3"/>
        <w:numPr>
          <w:ilvl w:val="0"/>
          <w:numId w:val="1"/>
        </w:numPr>
        <w:ind w:left="-426"/>
        <w:rPr>
          <w:i/>
          <w:iCs/>
          <w:u w:val="single"/>
        </w:rPr>
      </w:pPr>
      <w:r w:rsidRPr="00E55128">
        <w:rPr>
          <w:i/>
          <w:iCs/>
          <w:u w:val="single"/>
        </w:rPr>
        <w:t>Описание и определение</w:t>
      </w:r>
    </w:p>
    <w:p w14:paraId="5824DEE9" w14:textId="6CE24A46" w:rsidR="00E55128" w:rsidRDefault="00E55128" w:rsidP="00B20444">
      <w:pPr>
        <w:pStyle w:val="a3"/>
        <w:ind w:left="-426"/>
      </w:pPr>
      <w:r>
        <w:t>Описание типов</w:t>
      </w:r>
    </w:p>
    <w:p w14:paraId="40484961" w14:textId="1D3CA37F" w:rsidR="00E55128" w:rsidRDefault="00E55128" w:rsidP="00B20444">
      <w:pPr>
        <w:pStyle w:val="a3"/>
        <w:ind w:left="-426"/>
      </w:pPr>
      <w:r>
        <w:rPr>
          <w:lang w:val="en-US"/>
        </w:rPr>
        <w:t xml:space="preserve">const </w:t>
      </w:r>
      <w:r>
        <w:t>тип имя1, имя2 = выражение</w:t>
      </w:r>
    </w:p>
    <w:p w14:paraId="3A590B31" w14:textId="4FD7454C" w:rsidR="00E55128" w:rsidRPr="00327623" w:rsidRDefault="00E55128" w:rsidP="00B20444">
      <w:pPr>
        <w:pStyle w:val="a3"/>
        <w:ind w:left="-426"/>
      </w:pPr>
      <w:r>
        <w:t>Константы не меняются, так как компилятор заменяет имена констант их значениями</w:t>
      </w:r>
    </w:p>
    <w:p w14:paraId="108A53EC" w14:textId="1EFC7CB8" w:rsidR="00C32522" w:rsidRPr="00C32522" w:rsidRDefault="00C32522" w:rsidP="00B20444">
      <w:pPr>
        <w:pStyle w:val="a3"/>
        <w:ind w:left="-426"/>
      </w:pPr>
      <w:r>
        <w:t>тип имя1, имя2 = выражение</w:t>
      </w:r>
    </w:p>
    <w:p w14:paraId="5749614E" w14:textId="3E13F85F" w:rsidR="00C32522" w:rsidRDefault="00C32522" w:rsidP="00B20444">
      <w:pPr>
        <w:pStyle w:val="a3"/>
        <w:ind w:left="-426"/>
      </w:pPr>
      <w:r>
        <w:t>Переменные могут быть инициализированы при определении, тип переменной определяет, какие значения может хранить данная переменная и сколько для этого требуется памяти</w:t>
      </w:r>
    </w:p>
    <w:p w14:paraId="1F2C2583" w14:textId="67DC183A" w:rsidR="00C32522" w:rsidRPr="004F1F7B" w:rsidRDefault="00C32522" w:rsidP="00B20444">
      <w:pPr>
        <w:pStyle w:val="a3"/>
        <w:ind w:left="-426"/>
      </w:pPr>
      <w:r>
        <w:t>Сама переменная</w:t>
      </w:r>
      <w:r w:rsidR="004F1F7B">
        <w:t>,</w:t>
      </w:r>
      <w:r>
        <w:t xml:space="preserve"> по сути</w:t>
      </w:r>
      <w:r w:rsidR="004F1F7B">
        <w:t>,</w:t>
      </w:r>
      <w:r>
        <w:t xml:space="preserve"> представляет адрес того участка памяти, где хранится ее значение</w:t>
      </w:r>
    </w:p>
    <w:p w14:paraId="603856C5" w14:textId="019A550C" w:rsidR="004F1F7B" w:rsidRPr="00327623" w:rsidRDefault="004F1F7B" w:rsidP="00B20444">
      <w:pPr>
        <w:pStyle w:val="a3"/>
        <w:ind w:left="-426"/>
      </w:pPr>
      <w:r>
        <w:t>Распределением памяти под данные занимается компилятор</w:t>
      </w:r>
      <w:r w:rsidRPr="004F1F7B">
        <w:t xml:space="preserve"> </w:t>
      </w:r>
      <w:r>
        <w:t>и для выполнения этих действий он точно должен знать, какие переменные функционируют в программе и сколько памяти требуется под каждую из них</w:t>
      </w:r>
    </w:p>
    <w:p w14:paraId="18BD5706" w14:textId="3DC6656A" w:rsidR="004F1F7B" w:rsidRPr="00E81B14" w:rsidRDefault="004F1F7B" w:rsidP="00B20444">
      <w:pPr>
        <w:pStyle w:val="a3"/>
        <w:numPr>
          <w:ilvl w:val="0"/>
          <w:numId w:val="1"/>
        </w:numPr>
        <w:ind w:left="-426"/>
        <w:rPr>
          <w:i/>
          <w:iCs/>
          <w:u w:val="single"/>
          <w:lang w:val="en-US"/>
        </w:rPr>
      </w:pPr>
      <w:r w:rsidRPr="00E81B14">
        <w:rPr>
          <w:i/>
          <w:iCs/>
          <w:u w:val="single"/>
        </w:rPr>
        <w:t>Описание и определение функций</w:t>
      </w:r>
    </w:p>
    <w:p w14:paraId="7F2D6D45" w14:textId="04F728B9" w:rsidR="00E81B14" w:rsidRDefault="00E81B14" w:rsidP="00B20444">
      <w:pPr>
        <w:pStyle w:val="a3"/>
        <w:ind w:left="-426"/>
      </w:pPr>
      <w:r>
        <w:t xml:space="preserve">Функция </w:t>
      </w:r>
      <w:r>
        <w:rPr>
          <w:lang w:val="en-US"/>
        </w:rPr>
        <w:t>main</w:t>
      </w:r>
      <w:r w:rsidRPr="00E81B14">
        <w:t xml:space="preserve"> – </w:t>
      </w:r>
      <w:r>
        <w:t>функция, с которой начинается программа – точка входа</w:t>
      </w:r>
    </w:p>
    <w:p w14:paraId="18E1F0B7" w14:textId="39ACF585" w:rsidR="00761B43" w:rsidRPr="00327623" w:rsidRDefault="00761B43" w:rsidP="00B20444">
      <w:pPr>
        <w:pStyle w:val="a3"/>
        <w:ind w:left="-426"/>
        <w:rPr>
          <w:u w:val="single"/>
        </w:rPr>
      </w:pPr>
      <w:r w:rsidRPr="00761B43">
        <w:rPr>
          <w:u w:val="single"/>
        </w:rPr>
        <w:t>Все, что используется, предварительно должно быть определено</w:t>
      </w:r>
    </w:p>
    <w:p w14:paraId="3B53BD9E" w14:textId="169E291F" w:rsidR="00587383" w:rsidRPr="00327623" w:rsidRDefault="00587383" w:rsidP="00B20444">
      <w:pPr>
        <w:pStyle w:val="a3"/>
        <w:ind w:left="-426"/>
        <w:rPr>
          <w:u w:val="single"/>
        </w:rPr>
      </w:pPr>
    </w:p>
    <w:p w14:paraId="4C9C521E" w14:textId="24072A28" w:rsidR="00587383" w:rsidRPr="00327623" w:rsidRDefault="00587383" w:rsidP="00B20444">
      <w:pPr>
        <w:pStyle w:val="a3"/>
        <w:ind w:left="-426"/>
        <w:rPr>
          <w:u w:val="single"/>
        </w:rPr>
      </w:pPr>
    </w:p>
    <w:p w14:paraId="70A6C680" w14:textId="75483652" w:rsidR="00587383" w:rsidRDefault="00587383" w:rsidP="00B20444">
      <w:pPr>
        <w:pStyle w:val="a3"/>
        <w:ind w:left="-426"/>
        <w:rPr>
          <w:b/>
          <w:bCs/>
        </w:rPr>
      </w:pPr>
      <w:r w:rsidRPr="00587383">
        <w:rPr>
          <w:b/>
          <w:bCs/>
        </w:rPr>
        <w:t>Числовые типы данных</w:t>
      </w:r>
      <w:r>
        <w:rPr>
          <w:b/>
          <w:bCs/>
        </w:rPr>
        <w:t>:</w:t>
      </w:r>
    </w:p>
    <w:p w14:paraId="0B8E4F91" w14:textId="77777777" w:rsidR="005F31D7" w:rsidRDefault="005F31D7" w:rsidP="00B20444">
      <w:pPr>
        <w:pStyle w:val="a3"/>
        <w:ind w:left="-426"/>
      </w:pPr>
      <w:r w:rsidRPr="00B20444">
        <w:rPr>
          <w:i/>
          <w:iCs/>
          <w:u w:val="single"/>
        </w:rPr>
        <w:t>Целые</w:t>
      </w:r>
      <w:r>
        <w:t xml:space="preserve"> – хранятся с точностью до единиц. В зависимости от диапазона значений выделяют следующие целочисленные типы данных: </w:t>
      </w:r>
    </w:p>
    <w:p w14:paraId="6E58CC7D" w14:textId="68CD3261" w:rsidR="00587383" w:rsidRDefault="005F31D7" w:rsidP="00B20444">
      <w:pPr>
        <w:pStyle w:val="a3"/>
        <w:numPr>
          <w:ilvl w:val="0"/>
          <w:numId w:val="2"/>
        </w:numPr>
        <w:ind w:left="-426"/>
      </w:pPr>
      <w:r>
        <w:t>беззнаковые – только неотрицательные</w:t>
      </w:r>
    </w:p>
    <w:p w14:paraId="3CDFD79D" w14:textId="18081723" w:rsidR="005F31D7" w:rsidRDefault="005F31D7" w:rsidP="00B20444">
      <w:pPr>
        <w:pStyle w:val="a3"/>
        <w:numPr>
          <w:ilvl w:val="0"/>
          <w:numId w:val="2"/>
        </w:numPr>
        <w:ind w:left="-426"/>
      </w:pPr>
      <w:r>
        <w:t>знаковые – положительные и отрицательные</w:t>
      </w:r>
    </w:p>
    <w:p w14:paraId="096C6240" w14:textId="7ED7D8C4" w:rsidR="005F31D7" w:rsidRDefault="005F31D7" w:rsidP="00B20444">
      <w:pPr>
        <w:ind w:left="-426"/>
      </w:pPr>
      <w:r>
        <w:t>Диапазон значений определяется количеством байтов, выделяемых под тип</w:t>
      </w:r>
    </w:p>
    <w:p w14:paraId="39A3CE44" w14:textId="10D7080A" w:rsidR="00B20444" w:rsidRPr="00327623" w:rsidRDefault="00B20444" w:rsidP="00B20444">
      <w:pPr>
        <w:ind w:left="-426"/>
      </w:pPr>
      <w:r w:rsidRPr="00B20444">
        <w:rPr>
          <w:i/>
          <w:iCs/>
          <w:u w:val="single"/>
        </w:rPr>
        <w:t>Вещественные</w:t>
      </w:r>
      <w:r w:rsidRPr="00327623">
        <w:rPr>
          <w:i/>
          <w:iCs/>
          <w:u w:val="single"/>
        </w:rPr>
        <w:t xml:space="preserve"> </w:t>
      </w:r>
      <w:r w:rsidRPr="00327623">
        <w:t xml:space="preserve">– </w:t>
      </w:r>
      <w:r>
        <w:rPr>
          <w:lang w:val="en-US"/>
        </w:rPr>
        <w:t>float</w:t>
      </w:r>
      <w:r w:rsidRPr="00327623">
        <w:t xml:space="preserve">, </w:t>
      </w:r>
      <w:r>
        <w:rPr>
          <w:lang w:val="en-US"/>
        </w:rPr>
        <w:t>double</w:t>
      </w:r>
      <w:r w:rsidRPr="00327623">
        <w:t xml:space="preserve">, </w:t>
      </w:r>
      <w:r>
        <w:rPr>
          <w:lang w:val="en-US"/>
        </w:rPr>
        <w:t>long</w:t>
      </w:r>
      <w:r w:rsidRPr="00327623">
        <w:t xml:space="preserve"> </w:t>
      </w:r>
      <w:r>
        <w:rPr>
          <w:lang w:val="en-US"/>
        </w:rPr>
        <w:t>double</w:t>
      </w:r>
    </w:p>
    <w:p w14:paraId="245C2AD8" w14:textId="466322C4" w:rsidR="00D06593" w:rsidRDefault="00D06593" w:rsidP="00B20444">
      <w:pPr>
        <w:ind w:left="-426"/>
        <w:rPr>
          <w:b/>
          <w:bCs/>
        </w:rPr>
      </w:pPr>
      <w:r>
        <w:rPr>
          <w:b/>
          <w:bCs/>
        </w:rPr>
        <w:t>Оператор присваивания</w:t>
      </w:r>
    </w:p>
    <w:p w14:paraId="22C18B7C" w14:textId="7D41ABA8" w:rsidR="00D06593" w:rsidRPr="00344455" w:rsidRDefault="00D06593" w:rsidP="00D06593">
      <w:pPr>
        <w:ind w:left="-426"/>
        <w:rPr>
          <w:lang w:val="en-US"/>
        </w:rPr>
      </w:pPr>
      <w:r w:rsidRPr="00344455">
        <w:rPr>
          <w:lang w:val="en-US"/>
        </w:rPr>
        <w:t>int a = 3</w:t>
      </w:r>
    </w:p>
    <w:p w14:paraId="5B63566C" w14:textId="4BF03F33" w:rsidR="00D06593" w:rsidRDefault="00D06593" w:rsidP="00D06593">
      <w:pPr>
        <w:ind w:left="-426"/>
        <w:rPr>
          <w:lang w:val="en-US"/>
        </w:rPr>
      </w:pPr>
      <w:r w:rsidRPr="00344455">
        <w:rPr>
          <w:lang w:val="en-US"/>
        </w:rPr>
        <w:t>float b = 3.6</w:t>
      </w:r>
    </w:p>
    <w:p w14:paraId="5AB576B8" w14:textId="01FB90A9" w:rsidR="00344455" w:rsidRDefault="00344455" w:rsidP="00D06593">
      <w:pPr>
        <w:ind w:left="-426"/>
      </w:pPr>
      <w:r>
        <w:t>Для обеспечения совместимости типов можно использовать явное приведение типов</w:t>
      </w:r>
    </w:p>
    <w:p w14:paraId="2AE956B9" w14:textId="54B0BAF2" w:rsidR="00327623" w:rsidRDefault="00327623" w:rsidP="00D06593">
      <w:pPr>
        <w:ind w:left="-426"/>
      </w:pPr>
    </w:p>
    <w:p w14:paraId="1B00A830" w14:textId="3CBCDA55" w:rsidR="00327623" w:rsidRPr="00327623" w:rsidRDefault="00327623" w:rsidP="00D06593">
      <w:pPr>
        <w:ind w:left="-426"/>
      </w:pPr>
      <w:r w:rsidRPr="00327623">
        <w:rPr>
          <w:b/>
          <w:bCs/>
        </w:rPr>
        <w:t>Арифметические выражения</w:t>
      </w:r>
      <w:r>
        <w:rPr>
          <w:b/>
          <w:bCs/>
        </w:rPr>
        <w:t xml:space="preserve"> </w:t>
      </w:r>
      <w:r>
        <w:t>– это числовые константы, числовые переменные, арифметические функции, объединенные знаками арифметических операций.</w:t>
      </w:r>
    </w:p>
    <w:p w14:paraId="07B36DF1" w14:textId="454F5399" w:rsidR="00344455" w:rsidRDefault="004E0AB9" w:rsidP="00D06593">
      <w:pPr>
        <w:ind w:left="-426"/>
      </w:pPr>
      <w:r>
        <w:t xml:space="preserve">Инкремент и декремент: </w:t>
      </w:r>
    </w:p>
    <w:p w14:paraId="0F46F970" w14:textId="7DBE0A70" w:rsidR="004E0AB9" w:rsidRDefault="004E0AB9" w:rsidP="004E0AB9">
      <w:pPr>
        <w:pStyle w:val="a3"/>
        <w:numPr>
          <w:ilvl w:val="0"/>
          <w:numId w:val="3"/>
        </w:numPr>
      </w:pPr>
      <w:r>
        <w:t>Префиксная форма записи (++</w:t>
      </w:r>
      <w:r w:rsidR="007B4DF6">
        <w:t>переменная</w:t>
      </w:r>
      <w:r>
        <w:t>, --</w:t>
      </w:r>
      <w:r w:rsidR="007B4DF6">
        <w:t>переменная</w:t>
      </w:r>
      <w:r>
        <w:t>)</w:t>
      </w:r>
    </w:p>
    <w:p w14:paraId="0F21D641" w14:textId="282AE85A" w:rsidR="007B4DF6" w:rsidRDefault="004E0AB9" w:rsidP="007B4DF6">
      <w:pPr>
        <w:ind w:left="-66"/>
      </w:pPr>
      <w:r>
        <w:t>Сначала изменяется значение переменной, и новое значение используется для вычисления всего выражения</w:t>
      </w:r>
      <w:r w:rsidR="007B4DF6">
        <w:t>.</w:t>
      </w:r>
    </w:p>
    <w:p w14:paraId="2B9EE8DA" w14:textId="20139809" w:rsidR="004E0AB9" w:rsidRDefault="007B4DF6" w:rsidP="007B4DF6">
      <w:pPr>
        <w:pStyle w:val="a3"/>
        <w:numPr>
          <w:ilvl w:val="0"/>
          <w:numId w:val="3"/>
        </w:numPr>
      </w:pPr>
      <w:r>
        <w:t>Постфиксная</w:t>
      </w:r>
      <w:r w:rsidR="004E0AB9">
        <w:t xml:space="preserve"> </w:t>
      </w:r>
      <w:r>
        <w:t>форма записи (переменная++, переменная--)</w:t>
      </w:r>
    </w:p>
    <w:p w14:paraId="26D55F4F" w14:textId="4192649E" w:rsidR="007B4DF6" w:rsidRPr="00327623" w:rsidRDefault="007B4DF6" w:rsidP="007B4DF6">
      <w:pPr>
        <w:pStyle w:val="a3"/>
        <w:ind w:left="-66"/>
      </w:pPr>
      <w:r>
        <w:lastRenderedPageBreak/>
        <w:t>Сначала вычисляется значение выражения со старыми значениями переменных, после чего переменной присваивается новое значение.</w:t>
      </w:r>
    </w:p>
    <w:p w14:paraId="040291AB" w14:textId="77777777" w:rsidR="00A71A02" w:rsidRDefault="00231E44" w:rsidP="00A71A02">
      <w:pPr>
        <w:ind w:left="-426"/>
        <w:rPr>
          <w:lang w:val="en-US"/>
        </w:rPr>
      </w:pPr>
      <w:r>
        <w:rPr>
          <w:lang w:val="en-US"/>
        </w:rPr>
        <w:t>#include &lt;math.h&gt;</w:t>
      </w:r>
    </w:p>
    <w:p w14:paraId="64ADD254" w14:textId="027D1169" w:rsidR="005F31D7" w:rsidRDefault="00A71A02" w:rsidP="00A71A02">
      <w:pPr>
        <w:ind w:left="-426"/>
        <w:rPr>
          <w:b/>
          <w:bCs/>
        </w:rPr>
      </w:pPr>
      <w:r w:rsidRPr="00A71A02">
        <w:rPr>
          <w:b/>
          <w:bCs/>
        </w:rPr>
        <w:t>Ввод / вывод данных</w:t>
      </w:r>
      <w:r w:rsidR="005F31D7" w:rsidRPr="00A71A02">
        <w:rPr>
          <w:b/>
          <w:bCs/>
        </w:rPr>
        <w:t xml:space="preserve"> </w:t>
      </w:r>
    </w:p>
    <w:p w14:paraId="1311A5FD" w14:textId="01161AD6" w:rsidR="00A71A02" w:rsidRDefault="00A71A02" w:rsidP="00A71A02">
      <w:pPr>
        <w:ind w:left="-426"/>
        <w:rPr>
          <w:lang w:val="en-US"/>
        </w:rPr>
      </w:pPr>
      <w:hyperlink r:id="rId5" w:history="1">
        <w:r w:rsidRPr="00A71A02">
          <w:rPr>
            <w:rStyle w:val="a4"/>
            <w:lang w:val="en-US"/>
          </w:rPr>
          <w:t>https</w:t>
        </w:r>
        <w:r w:rsidRPr="00A71A02">
          <w:rPr>
            <w:rStyle w:val="a4"/>
          </w:rPr>
          <w:t>://</w:t>
        </w:r>
        <w:r w:rsidRPr="00A71A02">
          <w:rPr>
            <w:rStyle w:val="a4"/>
            <w:lang w:val="en-US"/>
          </w:rPr>
          <w:t>metanit</w:t>
        </w:r>
        <w:r w:rsidRPr="00A71A02">
          <w:rPr>
            <w:rStyle w:val="a4"/>
          </w:rPr>
          <w:t>.</w:t>
        </w:r>
        <w:r w:rsidRPr="00A71A02">
          <w:rPr>
            <w:rStyle w:val="a4"/>
            <w:lang w:val="en-US"/>
          </w:rPr>
          <w:t>com</w:t>
        </w:r>
        <w:r w:rsidRPr="00A71A02">
          <w:rPr>
            <w:rStyle w:val="a4"/>
          </w:rPr>
          <w:t>/</w:t>
        </w:r>
        <w:r w:rsidRPr="00A71A02">
          <w:rPr>
            <w:rStyle w:val="a4"/>
            <w:lang w:val="en-US"/>
          </w:rPr>
          <w:t>cpp</w:t>
        </w:r>
        <w:r w:rsidRPr="00A71A02">
          <w:rPr>
            <w:rStyle w:val="a4"/>
          </w:rPr>
          <w:t>/</w:t>
        </w:r>
        <w:r w:rsidRPr="00A71A02">
          <w:rPr>
            <w:rStyle w:val="a4"/>
            <w:lang w:val="en-US"/>
          </w:rPr>
          <w:t>c</w:t>
        </w:r>
        <w:r w:rsidRPr="00A71A02">
          <w:rPr>
            <w:rStyle w:val="a4"/>
          </w:rPr>
          <w:t>/7.7.</w:t>
        </w:r>
        <w:r w:rsidRPr="00A71A02">
          <w:rPr>
            <w:rStyle w:val="a4"/>
            <w:lang w:val="en-US"/>
          </w:rPr>
          <w:t>php</w:t>
        </w:r>
      </w:hyperlink>
    </w:p>
    <w:p w14:paraId="48102370" w14:textId="55F5CD16" w:rsidR="00A71A02" w:rsidRDefault="00A71A02" w:rsidP="00A71A02">
      <w:pPr>
        <w:ind w:left="-426"/>
      </w:pPr>
      <w:r>
        <w:t>Строка формата содержит символы преобразования введенной строки к внутреннему формату данных</w:t>
      </w:r>
    </w:p>
    <w:p w14:paraId="51C9A9B2" w14:textId="2534EE2F" w:rsidR="00A71A02" w:rsidRDefault="008F4725" w:rsidP="00A71A02">
      <w:pPr>
        <w:ind w:left="-426"/>
      </w:pPr>
      <w:r>
        <w:t>%</w:t>
      </w:r>
      <w:r>
        <w:rPr>
          <w:lang w:val="en-US"/>
        </w:rPr>
        <w:t xml:space="preserve">d – </w:t>
      </w:r>
      <w:r>
        <w:t>для целых чисел</w:t>
      </w:r>
    </w:p>
    <w:p w14:paraId="6416D9EA" w14:textId="3FEE9246" w:rsidR="008F4725" w:rsidRDefault="008F4725" w:rsidP="008F4725">
      <w:pPr>
        <w:ind w:left="-426"/>
      </w:pPr>
      <w:r>
        <w:t>%</w:t>
      </w:r>
      <w:r>
        <w:rPr>
          <w:lang w:val="en-US"/>
        </w:rPr>
        <w:t xml:space="preserve">f – </w:t>
      </w:r>
      <w:r>
        <w:t>для вещественных чисел</w:t>
      </w:r>
    </w:p>
    <w:p w14:paraId="3E6E6E4F" w14:textId="2EE7B547" w:rsidR="008F4725" w:rsidRDefault="008F4725" w:rsidP="008F4725">
      <w:pPr>
        <w:ind w:left="-426"/>
        <w:rPr>
          <w:lang w:val="en-US"/>
        </w:rPr>
      </w:pPr>
      <w:r>
        <w:rPr>
          <w:lang w:val="en-US"/>
        </w:rPr>
        <w:t xml:space="preserve">%lf – </w:t>
      </w:r>
      <w:r>
        <w:t xml:space="preserve">для чисел типа </w:t>
      </w:r>
      <w:r>
        <w:rPr>
          <w:lang w:val="en-US"/>
        </w:rPr>
        <w:t>double</w:t>
      </w:r>
    </w:p>
    <w:p w14:paraId="0A2235A5" w14:textId="31491C78" w:rsidR="008F4725" w:rsidRPr="008F4725" w:rsidRDefault="008F4725" w:rsidP="008F4725">
      <w:pPr>
        <w:ind w:left="-426"/>
      </w:pPr>
      <w:r w:rsidRPr="008F4725">
        <w:t>%</w:t>
      </w:r>
      <w:r>
        <w:rPr>
          <w:lang w:val="en-US"/>
        </w:rPr>
        <w:t>Ld</w:t>
      </w:r>
      <w:r w:rsidRPr="008F4725">
        <w:t xml:space="preserve"> – </w:t>
      </w:r>
      <w:r>
        <w:rPr>
          <w:lang w:val="en-US"/>
        </w:rPr>
        <w:t>long</w:t>
      </w:r>
    </w:p>
    <w:p w14:paraId="5B3CB910" w14:textId="39397E90" w:rsidR="008F4725" w:rsidRDefault="008F4725" w:rsidP="008F4725">
      <w:pPr>
        <w:ind w:left="-426"/>
      </w:pPr>
      <w:r>
        <w:t xml:space="preserve">Список адресов переменных – это имена переменных с адресом операторов, перечисленных через запятую </w:t>
      </w:r>
      <w:r w:rsidRPr="008F4725">
        <w:t>(&amp;</w:t>
      </w:r>
      <w:r>
        <w:rPr>
          <w:lang w:val="en-US"/>
        </w:rPr>
        <w:t>x</w:t>
      </w:r>
      <w:r w:rsidRPr="008F4725">
        <w:t>, &amp;</w:t>
      </w:r>
      <w:r>
        <w:rPr>
          <w:lang w:val="en-US"/>
        </w:rPr>
        <w:t>y</w:t>
      </w:r>
      <w:r w:rsidRPr="008F4725">
        <w:t xml:space="preserve">) </w:t>
      </w:r>
      <w:r>
        <w:t>Количество адресов должно соответствовать количеству адресов формата.</w:t>
      </w:r>
    </w:p>
    <w:p w14:paraId="6DB91B6C" w14:textId="7ABA3505" w:rsidR="008F4725" w:rsidRDefault="008F4725" w:rsidP="008F4725">
      <w:pPr>
        <w:ind w:left="-426"/>
      </w:pPr>
      <w:r>
        <w:t>При вызове функции выполнение программы приостанавливается</w:t>
      </w:r>
      <w:r w:rsidR="003859EE">
        <w:t>,</w:t>
      </w:r>
      <w:r>
        <w:t xml:space="preserve"> и система ждет ввода такого количества значений</w:t>
      </w:r>
      <w:r w:rsidR="003859EE">
        <w:t xml:space="preserve">, сколько символов формата представлено в строке формата. </w:t>
      </w:r>
    </w:p>
    <w:p w14:paraId="62E74723" w14:textId="2B9C4581" w:rsidR="003859EE" w:rsidRDefault="003859EE" w:rsidP="008F4725">
      <w:pPr>
        <w:ind w:left="-426"/>
      </w:pPr>
      <w:r>
        <w:t xml:space="preserve">Разделители между значениями указываются в строке формата. </w:t>
      </w:r>
    </w:p>
    <w:p w14:paraId="25233969" w14:textId="7CCD6476" w:rsidR="003859EE" w:rsidRPr="00B857E0" w:rsidRDefault="003859EE" w:rsidP="008F4725">
      <w:pPr>
        <w:ind w:left="-426"/>
        <w:rPr>
          <w:lang w:val="en-US"/>
        </w:rPr>
      </w:pPr>
      <w:r>
        <w:t>Функция возвращает количество введенных значений</w:t>
      </w:r>
    </w:p>
    <w:sectPr w:rsidR="003859EE" w:rsidRPr="00B8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F71"/>
    <w:multiLevelType w:val="hybridMultilevel"/>
    <w:tmpl w:val="AC2A4678"/>
    <w:lvl w:ilvl="0" w:tplc="29B80470">
      <w:start w:val="1"/>
      <w:numFmt w:val="decimal"/>
      <w:lvlText w:val="%1)"/>
      <w:lvlJc w:val="left"/>
      <w:pPr>
        <w:ind w:left="2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" w15:restartNumberingAfterBreak="0">
    <w:nsid w:val="41603D16"/>
    <w:multiLevelType w:val="hybridMultilevel"/>
    <w:tmpl w:val="A0BE39DC"/>
    <w:lvl w:ilvl="0" w:tplc="78AAA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A3BA7"/>
    <w:multiLevelType w:val="hybridMultilevel"/>
    <w:tmpl w:val="587CFCB6"/>
    <w:lvl w:ilvl="0" w:tplc="1040CED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994219824">
    <w:abstractNumId w:val="1"/>
  </w:num>
  <w:num w:numId="2" w16cid:durableId="943347270">
    <w:abstractNumId w:val="0"/>
  </w:num>
  <w:num w:numId="3" w16cid:durableId="1791557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E9"/>
    <w:rsid w:val="00231E44"/>
    <w:rsid w:val="00327623"/>
    <w:rsid w:val="00344455"/>
    <w:rsid w:val="003859EE"/>
    <w:rsid w:val="00466EB7"/>
    <w:rsid w:val="004E0AB9"/>
    <w:rsid w:val="004F1F7B"/>
    <w:rsid w:val="00503AC3"/>
    <w:rsid w:val="00587383"/>
    <w:rsid w:val="005F31D7"/>
    <w:rsid w:val="00761B43"/>
    <w:rsid w:val="007B4DF6"/>
    <w:rsid w:val="008F4725"/>
    <w:rsid w:val="00A138E9"/>
    <w:rsid w:val="00A71A02"/>
    <w:rsid w:val="00B20444"/>
    <w:rsid w:val="00B857E0"/>
    <w:rsid w:val="00C32522"/>
    <w:rsid w:val="00D06593"/>
    <w:rsid w:val="00D205D1"/>
    <w:rsid w:val="00E55128"/>
    <w:rsid w:val="00E8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A85E"/>
  <w15:chartTrackingRefBased/>
  <w15:docId w15:val="{DFE94095-FCC2-4699-BC08-52B9B096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5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1A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cpp/c/7.7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3</cp:revision>
  <dcterms:created xsi:type="dcterms:W3CDTF">2022-09-05T11:13:00Z</dcterms:created>
  <dcterms:modified xsi:type="dcterms:W3CDTF">2022-09-07T12:44:00Z</dcterms:modified>
</cp:coreProperties>
</file>