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272AF" w14:textId="77777777" w:rsidR="005727D2" w:rsidRPr="005727D2" w:rsidRDefault="005727D2" w:rsidP="005727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27D2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</w:t>
      </w:r>
    </w:p>
    <w:p w14:paraId="6A465A59" w14:textId="77777777" w:rsidR="005727D2" w:rsidRPr="005727D2" w:rsidRDefault="005727D2" w:rsidP="005727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27D2">
        <w:rPr>
          <w:rFonts w:ascii="Times New Roman" w:hAnsi="Times New Roman" w:cs="Times New Roman"/>
          <w:b/>
          <w:bCs/>
          <w:sz w:val="28"/>
          <w:szCs w:val="28"/>
        </w:rPr>
        <w:t>ОБРАЗОВАТЕЛЬНОЕ УЧРЕЖДЕНИЕ ВЫСШЕГО ОБРАЗОВАНИЯ</w:t>
      </w:r>
    </w:p>
    <w:p w14:paraId="2804E535" w14:textId="77777777" w:rsidR="005727D2" w:rsidRPr="005727D2" w:rsidRDefault="005727D2" w:rsidP="005727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27D2">
        <w:rPr>
          <w:rFonts w:ascii="Times New Roman" w:hAnsi="Times New Roman" w:cs="Times New Roman"/>
          <w:b/>
          <w:bCs/>
          <w:sz w:val="28"/>
          <w:szCs w:val="28"/>
        </w:rPr>
        <w:t>«ИВАНОВСКИЙ ГОСУДАРСТВЕННЫЙ ЭНЕРГЕТИЧЕСКИЙ</w:t>
      </w:r>
    </w:p>
    <w:p w14:paraId="77FD0888" w14:textId="2780EF2F" w:rsidR="00687D92" w:rsidRDefault="005727D2" w:rsidP="005727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27D2">
        <w:rPr>
          <w:rFonts w:ascii="Times New Roman" w:hAnsi="Times New Roman" w:cs="Times New Roman"/>
          <w:b/>
          <w:bCs/>
          <w:sz w:val="28"/>
          <w:szCs w:val="28"/>
        </w:rPr>
        <w:t>УНИВЕРСИТЕТ ИМЕНИ В.И. ЛЕНИНА»</w:t>
      </w:r>
    </w:p>
    <w:p w14:paraId="1864B4EB" w14:textId="6A7D62DA" w:rsidR="005727D2" w:rsidRDefault="005727D2" w:rsidP="005727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4629F9" w14:textId="7389A2A6" w:rsidR="005727D2" w:rsidRDefault="005727D2" w:rsidP="005727D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27D2">
        <w:rPr>
          <w:rFonts w:ascii="Times New Roman" w:hAnsi="Times New Roman" w:cs="Times New Roman"/>
          <w:sz w:val="24"/>
          <w:szCs w:val="24"/>
        </w:rPr>
        <w:t>Кафедра информационных технологий</w:t>
      </w:r>
      <w:r w:rsidRPr="005727D2">
        <w:rPr>
          <w:rFonts w:ascii="Times New Roman" w:hAnsi="Times New Roman" w:cs="Times New Roman"/>
          <w:sz w:val="24"/>
          <w:szCs w:val="24"/>
        </w:rPr>
        <w:cr/>
      </w:r>
    </w:p>
    <w:p w14:paraId="0231B09F" w14:textId="4751700B" w:rsidR="005727D2" w:rsidRDefault="005727D2" w:rsidP="005727D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443D41" w14:textId="46EE9645" w:rsidR="005727D2" w:rsidRDefault="005727D2" w:rsidP="005727D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079C9F" w14:textId="21106B83" w:rsidR="005727D2" w:rsidRPr="005727D2" w:rsidRDefault="005727D2" w:rsidP="005727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4A0CFF" w14:textId="77777777" w:rsidR="005727D2" w:rsidRPr="005727D2" w:rsidRDefault="005727D2" w:rsidP="005727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27D2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 1</w:t>
      </w:r>
    </w:p>
    <w:p w14:paraId="7EE15BD7" w14:textId="77777777" w:rsidR="005727D2" w:rsidRPr="005727D2" w:rsidRDefault="005727D2" w:rsidP="005727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27D2">
        <w:rPr>
          <w:rFonts w:ascii="Times New Roman" w:hAnsi="Times New Roman" w:cs="Times New Roman"/>
          <w:b/>
          <w:bCs/>
          <w:sz w:val="28"/>
          <w:szCs w:val="28"/>
        </w:rPr>
        <w:t>по дисциплине «Информатика»</w:t>
      </w:r>
    </w:p>
    <w:p w14:paraId="268D32B4" w14:textId="77777777" w:rsidR="005727D2" w:rsidRPr="005727D2" w:rsidRDefault="005727D2" w:rsidP="005727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27D2">
        <w:rPr>
          <w:rFonts w:ascii="Times New Roman" w:hAnsi="Times New Roman" w:cs="Times New Roman"/>
          <w:b/>
          <w:bCs/>
          <w:sz w:val="28"/>
          <w:szCs w:val="28"/>
        </w:rPr>
        <w:t>на тему</w:t>
      </w:r>
    </w:p>
    <w:p w14:paraId="0DF93BB6" w14:textId="597DC915" w:rsidR="005727D2" w:rsidRPr="005727D2" w:rsidRDefault="005727D2" w:rsidP="005727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27D2">
        <w:rPr>
          <w:rFonts w:ascii="Times New Roman" w:hAnsi="Times New Roman" w:cs="Times New Roman"/>
          <w:b/>
          <w:bCs/>
          <w:sz w:val="28"/>
          <w:szCs w:val="28"/>
        </w:rPr>
        <w:t>«Электронная цифровая подпись как элемент защиты информации»</w:t>
      </w:r>
    </w:p>
    <w:p w14:paraId="69ABF3FA" w14:textId="49981ACC" w:rsidR="005727D2" w:rsidRDefault="005727D2" w:rsidP="005727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40841B" w14:textId="6FC9A1AA" w:rsidR="005727D2" w:rsidRDefault="005727D2" w:rsidP="00377A7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7A9B5B5" w14:textId="34AC968E" w:rsidR="005727D2" w:rsidRPr="005727D2" w:rsidRDefault="005727D2" w:rsidP="005727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3EE51E" w14:textId="32A83390" w:rsidR="005727D2" w:rsidRPr="005727D2" w:rsidRDefault="005727D2" w:rsidP="005727D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27D2"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Pr="005727D2">
        <w:rPr>
          <w:rFonts w:ascii="Times New Roman" w:hAnsi="Times New Roman" w:cs="Times New Roman"/>
          <w:b/>
          <w:bCs/>
          <w:sz w:val="24"/>
          <w:szCs w:val="24"/>
        </w:rPr>
        <w:t>Прохоров</w:t>
      </w:r>
      <w:r w:rsidRPr="005727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727D2">
        <w:rPr>
          <w:rFonts w:ascii="Times New Roman" w:hAnsi="Times New Roman" w:cs="Times New Roman"/>
          <w:b/>
          <w:bCs/>
          <w:sz w:val="24"/>
          <w:szCs w:val="24"/>
        </w:rPr>
        <w:t>М</w:t>
      </w:r>
      <w:r w:rsidRPr="005727D2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727D2"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Pr="005727D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9E8A204" w14:textId="31F462BB" w:rsidR="005727D2" w:rsidRPr="005727D2" w:rsidRDefault="005727D2" w:rsidP="005727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27D2">
        <w:rPr>
          <w:rFonts w:ascii="Times New Roman" w:hAnsi="Times New Roman" w:cs="Times New Roman"/>
          <w:sz w:val="24"/>
          <w:szCs w:val="24"/>
        </w:rPr>
        <w:t>студент группы 1-4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2C9C3F6F" w14:textId="4AA58B9E" w:rsidR="005727D2" w:rsidRPr="005727D2" w:rsidRDefault="005727D2" w:rsidP="005727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27D2">
        <w:rPr>
          <w:rFonts w:ascii="Times New Roman" w:hAnsi="Times New Roman" w:cs="Times New Roman"/>
          <w:sz w:val="24"/>
          <w:szCs w:val="24"/>
        </w:rPr>
        <w:t xml:space="preserve">Вариант № </w:t>
      </w:r>
      <w:r w:rsidRPr="005727D2">
        <w:rPr>
          <w:rFonts w:ascii="Times New Roman" w:hAnsi="Times New Roman" w:cs="Times New Roman"/>
          <w:b/>
          <w:bCs/>
          <w:sz w:val="24"/>
          <w:szCs w:val="24"/>
        </w:rPr>
        <w:t>96</w:t>
      </w:r>
    </w:p>
    <w:p w14:paraId="013A3FD9" w14:textId="77777777" w:rsidR="005727D2" w:rsidRPr="005727D2" w:rsidRDefault="005727D2" w:rsidP="005727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27D2">
        <w:rPr>
          <w:rFonts w:ascii="Times New Roman" w:hAnsi="Times New Roman" w:cs="Times New Roman"/>
          <w:sz w:val="24"/>
          <w:szCs w:val="24"/>
        </w:rPr>
        <w:t>Проверил: доцент кафедры информационных</w:t>
      </w:r>
    </w:p>
    <w:p w14:paraId="5C188918" w14:textId="50E7A220" w:rsidR="005727D2" w:rsidRDefault="005727D2" w:rsidP="005727D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27D2">
        <w:rPr>
          <w:rFonts w:ascii="Times New Roman" w:hAnsi="Times New Roman" w:cs="Times New Roman"/>
          <w:sz w:val="24"/>
          <w:szCs w:val="24"/>
        </w:rPr>
        <w:t xml:space="preserve">технологий </w:t>
      </w:r>
      <w:r w:rsidRPr="005727D2">
        <w:rPr>
          <w:rFonts w:ascii="Times New Roman" w:hAnsi="Times New Roman" w:cs="Times New Roman"/>
          <w:b/>
          <w:bCs/>
          <w:sz w:val="24"/>
          <w:szCs w:val="24"/>
        </w:rPr>
        <w:t>Егорова Н.Е</w:t>
      </w:r>
      <w:r w:rsidRPr="005727D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14388C1" w14:textId="254BF2C4" w:rsidR="00377A73" w:rsidRDefault="00377A73" w:rsidP="005727D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AD145B" w14:textId="77777777" w:rsidR="00377A73" w:rsidRDefault="00377A73" w:rsidP="005727D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05BA647" w14:textId="56E8AFA7" w:rsidR="00377A73" w:rsidRDefault="00377A73" w:rsidP="00377A7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Иваново 2022</w:t>
      </w:r>
    </w:p>
    <w:p w14:paraId="52F307B2" w14:textId="77777777" w:rsidR="00377A73" w:rsidRDefault="00377A73" w:rsidP="00377A7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507B0BE2" w14:textId="6D1045E2" w:rsidR="00377A73" w:rsidRPr="00E71D59" w:rsidRDefault="00377A73" w:rsidP="00377A73">
      <w:pPr>
        <w:tabs>
          <w:tab w:val="left" w:pos="360"/>
          <w:tab w:val="right" w:pos="9356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A02753">
        <w:rPr>
          <w:rFonts w:ascii="Times New Roman" w:hAnsi="Times New Roman" w:cs="Times New Roman"/>
          <w:sz w:val="24"/>
          <w:szCs w:val="24"/>
        </w:rPr>
        <w:t xml:space="preserve"> Основные понятия</w:t>
      </w:r>
      <w:r w:rsidRPr="00E71D5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E71D59">
        <w:rPr>
          <w:rFonts w:ascii="Times New Roman" w:hAnsi="Times New Roman" w:cs="Times New Roman"/>
          <w:sz w:val="24"/>
          <w:szCs w:val="24"/>
        </w:rPr>
        <w:t>3</w:t>
      </w:r>
    </w:p>
    <w:p w14:paraId="1038DBEA" w14:textId="44D86EBA" w:rsidR="00377A73" w:rsidRPr="00E71D59" w:rsidRDefault="00377A73" w:rsidP="00274BAA">
      <w:pPr>
        <w:tabs>
          <w:tab w:val="left" w:pos="360"/>
          <w:tab w:val="right" w:pos="9356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A02753">
        <w:rPr>
          <w:rFonts w:ascii="Times New Roman" w:hAnsi="Times New Roman" w:cs="Times New Roman"/>
          <w:sz w:val="24"/>
          <w:szCs w:val="24"/>
        </w:rPr>
        <w:t xml:space="preserve"> История возникновения</w:t>
      </w:r>
      <w:r w:rsidRPr="002B23E0">
        <w:rPr>
          <w:rFonts w:ascii="Times New Roman" w:hAnsi="Times New Roman" w:cs="Times New Roman"/>
          <w:sz w:val="24"/>
          <w:szCs w:val="24"/>
          <w:u w:val="dotted"/>
        </w:rPr>
        <w:tab/>
      </w:r>
      <w:r w:rsidRPr="00E71D59">
        <w:rPr>
          <w:rFonts w:ascii="Times New Roman" w:hAnsi="Times New Roman" w:cs="Times New Roman"/>
          <w:sz w:val="24"/>
          <w:szCs w:val="24"/>
        </w:rPr>
        <w:t>4</w:t>
      </w:r>
    </w:p>
    <w:p w14:paraId="3E1CAF1C" w14:textId="049E4596" w:rsidR="00274BAA" w:rsidRPr="00E71D59" w:rsidRDefault="00377A73" w:rsidP="00274BAA">
      <w:pPr>
        <w:tabs>
          <w:tab w:val="left" w:pos="360"/>
          <w:tab w:val="right" w:pos="9356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274BAA">
        <w:rPr>
          <w:rFonts w:ascii="Times New Roman" w:hAnsi="Times New Roman" w:cs="Times New Roman"/>
          <w:sz w:val="24"/>
          <w:szCs w:val="24"/>
        </w:rPr>
        <w:t xml:space="preserve"> Алгоритмы</w:t>
      </w:r>
      <w:r w:rsidRPr="002B23E0">
        <w:rPr>
          <w:rFonts w:ascii="Times New Roman" w:hAnsi="Times New Roman" w:cs="Times New Roman"/>
          <w:sz w:val="24"/>
          <w:szCs w:val="24"/>
          <w:u w:val="dotted"/>
        </w:rPr>
        <w:tab/>
      </w:r>
      <w:r w:rsidR="00274BAA">
        <w:rPr>
          <w:rFonts w:ascii="Times New Roman" w:hAnsi="Times New Roman" w:cs="Times New Roman"/>
          <w:sz w:val="24"/>
          <w:szCs w:val="24"/>
        </w:rPr>
        <w:t>5</w:t>
      </w:r>
    </w:p>
    <w:p w14:paraId="6D76A155" w14:textId="22165634" w:rsidR="00274BAA" w:rsidRPr="00E71D59" w:rsidRDefault="00274BAA" w:rsidP="00274BAA">
      <w:pPr>
        <w:tabs>
          <w:tab w:val="left" w:pos="360"/>
          <w:tab w:val="right" w:pos="9356"/>
        </w:tabs>
        <w:spacing w:after="0" w:line="360" w:lineRule="auto"/>
        <w:ind w:left="1080" w:hanging="37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.1 </w:t>
      </w:r>
      <w:r w:rsidRPr="00274BAA">
        <w:rPr>
          <w:rFonts w:ascii="Times New Roman" w:hAnsi="Times New Roman" w:cs="Times New Roman"/>
          <w:sz w:val="24"/>
          <w:szCs w:val="24"/>
        </w:rPr>
        <w:t>Использование хеш-функций</w:t>
      </w:r>
      <w:r w:rsidRPr="002B23E0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43ADDFC1" w14:textId="3E1725E6" w:rsidR="00274BAA" w:rsidRPr="00E71D59" w:rsidRDefault="00274BAA" w:rsidP="00274BAA">
      <w:pPr>
        <w:tabs>
          <w:tab w:val="left" w:pos="360"/>
          <w:tab w:val="right" w:pos="9356"/>
        </w:tabs>
        <w:spacing w:after="0" w:line="360" w:lineRule="auto"/>
        <w:ind w:left="1080" w:hanging="37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.2 </w:t>
      </w:r>
      <w:r w:rsidRPr="00274BAA">
        <w:rPr>
          <w:rFonts w:ascii="Times New Roman" w:hAnsi="Times New Roman" w:cs="Times New Roman"/>
          <w:sz w:val="24"/>
          <w:szCs w:val="24"/>
        </w:rPr>
        <w:t>Симметричная схема</w:t>
      </w:r>
      <w:r w:rsidRPr="002B23E0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10433F75" w14:textId="740020A7" w:rsidR="00274BAA" w:rsidRPr="00E71D59" w:rsidRDefault="00274BAA" w:rsidP="00274BAA">
      <w:pPr>
        <w:tabs>
          <w:tab w:val="left" w:pos="360"/>
          <w:tab w:val="right" w:pos="9356"/>
        </w:tabs>
        <w:spacing w:after="0" w:line="360" w:lineRule="auto"/>
        <w:ind w:left="1080" w:hanging="37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4BAA">
        <w:rPr>
          <w:rFonts w:ascii="Times New Roman" w:hAnsi="Times New Roman" w:cs="Times New Roman"/>
          <w:sz w:val="24"/>
          <w:szCs w:val="24"/>
        </w:rPr>
        <w:t>Асимметричная схема</w:t>
      </w:r>
      <w:r w:rsidRPr="002B23E0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>7</w:t>
      </w:r>
    </w:p>
    <w:p w14:paraId="70596756" w14:textId="71C2B689" w:rsidR="00377A73" w:rsidRPr="00E71D59" w:rsidRDefault="00274BAA" w:rsidP="00274BAA">
      <w:pPr>
        <w:tabs>
          <w:tab w:val="left" w:pos="360"/>
          <w:tab w:val="right" w:pos="9356"/>
        </w:tabs>
        <w:spacing w:after="0" w:line="360" w:lineRule="auto"/>
        <w:ind w:left="1080" w:hanging="37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4BAA">
        <w:rPr>
          <w:rFonts w:ascii="Times New Roman" w:hAnsi="Times New Roman" w:cs="Times New Roman"/>
          <w:sz w:val="24"/>
          <w:szCs w:val="24"/>
        </w:rPr>
        <w:t>Перечень алгоритмов ЭП</w:t>
      </w:r>
      <w:r w:rsidRPr="002B23E0">
        <w:rPr>
          <w:rFonts w:ascii="Times New Roman" w:hAnsi="Times New Roman" w:cs="Times New Roman"/>
          <w:sz w:val="24"/>
          <w:szCs w:val="24"/>
          <w:u w:val="dotted"/>
        </w:rPr>
        <w:tab/>
      </w:r>
      <w:r w:rsidR="00AE3BFB">
        <w:rPr>
          <w:rFonts w:ascii="Times New Roman" w:hAnsi="Times New Roman" w:cs="Times New Roman"/>
          <w:sz w:val="24"/>
          <w:szCs w:val="24"/>
        </w:rPr>
        <w:t>9</w:t>
      </w:r>
    </w:p>
    <w:p w14:paraId="30D0AEAE" w14:textId="49B23558" w:rsidR="00274BAA" w:rsidRPr="00E71D59" w:rsidRDefault="00377A73" w:rsidP="00EE0AF8">
      <w:pPr>
        <w:tabs>
          <w:tab w:val="left" w:pos="360"/>
          <w:tab w:val="right" w:pos="9356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</w:t>
      </w:r>
      <w:r w:rsidR="00274BAA">
        <w:rPr>
          <w:rFonts w:ascii="Times New Roman" w:hAnsi="Times New Roman" w:cs="Times New Roman"/>
          <w:sz w:val="24"/>
          <w:szCs w:val="24"/>
        </w:rPr>
        <w:t>Использование ЭП</w:t>
      </w:r>
      <w:r w:rsidRPr="002B23E0">
        <w:rPr>
          <w:rFonts w:ascii="Times New Roman" w:hAnsi="Times New Roman" w:cs="Times New Roman"/>
          <w:sz w:val="24"/>
          <w:szCs w:val="24"/>
          <w:u w:val="dotted"/>
        </w:rPr>
        <w:tab/>
      </w:r>
      <w:r w:rsidR="00EE0AF8">
        <w:rPr>
          <w:rFonts w:ascii="Times New Roman" w:hAnsi="Times New Roman" w:cs="Times New Roman"/>
          <w:sz w:val="24"/>
          <w:szCs w:val="24"/>
        </w:rPr>
        <w:t>1</w:t>
      </w:r>
      <w:r w:rsidR="00AE3BFB">
        <w:rPr>
          <w:rFonts w:ascii="Times New Roman" w:hAnsi="Times New Roman" w:cs="Times New Roman"/>
          <w:sz w:val="24"/>
          <w:szCs w:val="24"/>
        </w:rPr>
        <w:t>1</w:t>
      </w:r>
    </w:p>
    <w:p w14:paraId="5B014255" w14:textId="4D0EB5D3" w:rsidR="00377A73" w:rsidRPr="0058530A" w:rsidRDefault="0058530A" w:rsidP="00377A73">
      <w:pPr>
        <w:tabs>
          <w:tab w:val="left" w:pos="360"/>
          <w:tab w:val="right" w:pos="9356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8530A">
        <w:rPr>
          <w:rFonts w:ascii="Times New Roman" w:hAnsi="Times New Roman" w:cs="Times New Roman"/>
          <w:sz w:val="24"/>
          <w:szCs w:val="24"/>
        </w:rPr>
        <w:t>Список литературы, использованной при выполнении работы</w:t>
      </w:r>
      <w:r w:rsidR="00377A73" w:rsidRPr="00B379AC">
        <w:rPr>
          <w:rFonts w:ascii="Times New Roman" w:hAnsi="Times New Roman" w:cs="Times New Roman"/>
          <w:sz w:val="24"/>
          <w:szCs w:val="24"/>
          <w:u w:val="dotted"/>
        </w:rPr>
        <w:tab/>
      </w:r>
      <w:r w:rsidR="00377A73">
        <w:rPr>
          <w:rFonts w:ascii="Times New Roman" w:hAnsi="Times New Roman" w:cs="Times New Roman"/>
          <w:sz w:val="24"/>
          <w:szCs w:val="24"/>
        </w:rPr>
        <w:t>1</w:t>
      </w:r>
      <w:r w:rsidR="00AE3BFB">
        <w:rPr>
          <w:rFonts w:ascii="Times New Roman" w:hAnsi="Times New Roman" w:cs="Times New Roman"/>
          <w:sz w:val="24"/>
          <w:szCs w:val="24"/>
        </w:rPr>
        <w:t>3</w:t>
      </w:r>
    </w:p>
    <w:p w14:paraId="33F01D17" w14:textId="7792646E" w:rsidR="00377A73" w:rsidRDefault="00377A73" w:rsidP="00A54B68">
      <w:pPr>
        <w:tabs>
          <w:tab w:val="left" w:pos="426"/>
          <w:tab w:val="right" w:pos="9356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1F78C7">
        <w:rPr>
          <w:rFonts w:ascii="Times New Roman" w:hAnsi="Times New Roman" w:cs="Times New Roman"/>
          <w:b/>
          <w:bCs/>
          <w:sz w:val="28"/>
          <w:szCs w:val="28"/>
        </w:rPr>
        <w:lastRenderedPageBreak/>
        <w:t>1 Основные понятия</w:t>
      </w:r>
    </w:p>
    <w:p w14:paraId="6705794B" w14:textId="2D04451C" w:rsidR="001F78C7" w:rsidRDefault="001F78C7" w:rsidP="001F78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F78C7">
        <w:rPr>
          <w:rFonts w:ascii="Times New Roman" w:hAnsi="Times New Roman" w:cs="Times New Roman"/>
          <w:sz w:val="24"/>
          <w:szCs w:val="24"/>
        </w:rPr>
        <w:t>Электронная подпись (ЭП), Электронная цифровая подпись (ЭЦП), Цифровая подпись (ЦП) позволяет подтвердить авторство электронного документа (будь то реальное лицо или, например, аккаунт в криптовалютной системе). Подпись связана как с автором, так и с самим документом с помощью криптографических методов и не может быть подделана с помощью обычного копирования.</w:t>
      </w:r>
    </w:p>
    <w:p w14:paraId="5A6F1BCA" w14:textId="664BC725" w:rsidR="001F78C7" w:rsidRDefault="001F78C7" w:rsidP="001F78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F78C7">
        <w:rPr>
          <w:rFonts w:ascii="Times New Roman" w:hAnsi="Times New Roman" w:cs="Times New Roman"/>
          <w:sz w:val="24"/>
          <w:szCs w:val="24"/>
        </w:rPr>
        <w:t xml:space="preserve">ЭЦП — это реквизит электронного документа, полученный в результате криптографического преобразования информации с использованием закрытого ключа </w:t>
      </w:r>
      <w:proofErr w:type="gramStart"/>
      <w:r w:rsidRPr="001F78C7">
        <w:rPr>
          <w:rFonts w:ascii="Times New Roman" w:hAnsi="Times New Roman" w:cs="Times New Roman"/>
          <w:sz w:val="24"/>
          <w:szCs w:val="24"/>
        </w:rPr>
        <w:t>подписи</w:t>
      </w:r>
      <w:proofErr w:type="gramEnd"/>
      <w:r w:rsidRPr="001F78C7">
        <w:rPr>
          <w:rFonts w:ascii="Times New Roman" w:hAnsi="Times New Roman" w:cs="Times New Roman"/>
          <w:sz w:val="24"/>
          <w:szCs w:val="24"/>
        </w:rPr>
        <w:t xml:space="preserve"> и позволяющий проверить отсутствие искажения информации в электронном документе с момента формирования подписи (целостность), принадлежность подписи владельцу сертификата ключа подписи (авторство), а в случае успешной проверки подтвердить факт подписания электронного документа (неотказуемость).</w:t>
      </w:r>
    </w:p>
    <w:p w14:paraId="3B138D7B" w14:textId="282BBA7A" w:rsidR="00A02753" w:rsidRPr="00A02753" w:rsidRDefault="00A02753" w:rsidP="00A027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2753">
        <w:rPr>
          <w:rFonts w:ascii="Times New Roman" w:hAnsi="Times New Roman" w:cs="Times New Roman"/>
          <w:sz w:val="24"/>
          <w:szCs w:val="24"/>
        </w:rPr>
        <w:t>Широко применяемая в настоящее время технология электронной подписи основана на асимметричном шифровании с открытым ключом и опирается на следующие принципы:</w:t>
      </w:r>
    </w:p>
    <w:p w14:paraId="7827833E" w14:textId="77777777" w:rsidR="00A02753" w:rsidRPr="00A02753" w:rsidRDefault="00A02753" w:rsidP="00A027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2753">
        <w:rPr>
          <w:rFonts w:ascii="Times New Roman" w:hAnsi="Times New Roman" w:cs="Times New Roman"/>
          <w:sz w:val="24"/>
          <w:szCs w:val="24"/>
        </w:rPr>
        <w:t>Можно сгенерировать пару очень больших чисел (открытый ключ и закрытый ключ) так, чтобы, зная открытый ключ, нельзя было вычислить закрытый ключ за разумный срок. Механизм генерации ключей строго определён и является общеизвестным. При этом каждому открытому ключу соответствует определённый закрытый ключ. Если, например, Иван Иванов публикует свой открытый ключ, то можно быть уверенным, что соответствующий закрытый ключ есть только у него.</w:t>
      </w:r>
    </w:p>
    <w:p w14:paraId="1EE2E061" w14:textId="5381E66B" w:rsidR="00A02753" w:rsidRPr="00A02753" w:rsidRDefault="00A02753" w:rsidP="00A027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2753">
        <w:rPr>
          <w:rFonts w:ascii="Times New Roman" w:hAnsi="Times New Roman" w:cs="Times New Roman"/>
          <w:sz w:val="24"/>
          <w:szCs w:val="24"/>
        </w:rPr>
        <w:t>Имеются надёжные методы шифрования, позволяющие зашифровать сообщение закрытым ключом так, чтобы расшифровать его можно было только открытым ключом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02753">
        <w:rPr>
          <w:rFonts w:ascii="Times New Roman" w:hAnsi="Times New Roman" w:cs="Times New Roman"/>
          <w:sz w:val="24"/>
          <w:szCs w:val="24"/>
        </w:rPr>
        <w:t>Механизм шифрования является общеизвестным.</w:t>
      </w:r>
    </w:p>
    <w:p w14:paraId="00C6B0A6" w14:textId="692A7BE3" w:rsidR="00A02753" w:rsidRPr="00A02753" w:rsidRDefault="00A02753" w:rsidP="00A027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2753">
        <w:rPr>
          <w:rFonts w:ascii="Times New Roman" w:hAnsi="Times New Roman" w:cs="Times New Roman"/>
          <w:sz w:val="24"/>
          <w:szCs w:val="24"/>
        </w:rPr>
        <w:t>Если электронный документ поддается расшифровке с помощью открытого ключа, то можно быть уверенным, что он был зашифрован с помощью уникального закрытого ключа. Если документ расшифрован с помощью открытого ключа Ивана Иванова, то это подтверждает его авторство: зашифровать данный документ мог только Иванов, т.к. он является единственным обладателем закрытого ключа.</w:t>
      </w:r>
    </w:p>
    <w:p w14:paraId="33817CB5" w14:textId="1749DEDE" w:rsidR="00A02753" w:rsidRDefault="00A02753" w:rsidP="00A027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2753">
        <w:rPr>
          <w:rFonts w:ascii="Times New Roman" w:hAnsi="Times New Roman" w:cs="Times New Roman"/>
          <w:sz w:val="24"/>
          <w:szCs w:val="24"/>
        </w:rPr>
        <w:t>Однако шифровать весь документ было бы неудобно, поэтому шифруется только его хеш — небольшой объём данных, жёстко привязанный к документу с помощью математических преобразований и идентифицирующий его. Шифрованный хеш и является электронной подписью.</w:t>
      </w:r>
    </w:p>
    <w:p w14:paraId="07F7B7FA" w14:textId="77777777" w:rsidR="00A02753" w:rsidRDefault="00A027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53165C0" w14:textId="39E3712B" w:rsidR="00A02753" w:rsidRDefault="00A02753" w:rsidP="0051614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 История возникновения</w:t>
      </w:r>
    </w:p>
    <w:p w14:paraId="6792AD9E" w14:textId="2EA4F1F6" w:rsidR="00A02753" w:rsidRPr="00A02753" w:rsidRDefault="00A02753" w:rsidP="00A027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2753">
        <w:rPr>
          <w:rFonts w:ascii="Times New Roman" w:hAnsi="Times New Roman" w:cs="Times New Roman"/>
          <w:sz w:val="24"/>
          <w:szCs w:val="24"/>
        </w:rPr>
        <w:t xml:space="preserve">В 1976 году </w:t>
      </w:r>
      <w:proofErr w:type="spellStart"/>
      <w:r w:rsidRPr="00A02753">
        <w:rPr>
          <w:rFonts w:ascii="Times New Roman" w:hAnsi="Times New Roman" w:cs="Times New Roman"/>
          <w:sz w:val="24"/>
          <w:szCs w:val="24"/>
        </w:rPr>
        <w:t>Уитфилдом</w:t>
      </w:r>
      <w:proofErr w:type="spellEnd"/>
      <w:r w:rsidRPr="00A027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53">
        <w:rPr>
          <w:rFonts w:ascii="Times New Roman" w:hAnsi="Times New Roman" w:cs="Times New Roman"/>
          <w:sz w:val="24"/>
          <w:szCs w:val="24"/>
        </w:rPr>
        <w:t>Диффи</w:t>
      </w:r>
      <w:proofErr w:type="spellEnd"/>
      <w:r w:rsidRPr="00A02753">
        <w:rPr>
          <w:rFonts w:ascii="Times New Roman" w:hAnsi="Times New Roman" w:cs="Times New Roman"/>
          <w:sz w:val="24"/>
          <w:szCs w:val="24"/>
        </w:rPr>
        <w:t xml:space="preserve"> и Мартином </w:t>
      </w:r>
      <w:proofErr w:type="spellStart"/>
      <w:r w:rsidRPr="00A02753">
        <w:rPr>
          <w:rFonts w:ascii="Times New Roman" w:hAnsi="Times New Roman" w:cs="Times New Roman"/>
          <w:sz w:val="24"/>
          <w:szCs w:val="24"/>
        </w:rPr>
        <w:t>Хеллманом</w:t>
      </w:r>
      <w:proofErr w:type="spellEnd"/>
      <w:r w:rsidRPr="00A02753">
        <w:rPr>
          <w:rFonts w:ascii="Times New Roman" w:hAnsi="Times New Roman" w:cs="Times New Roman"/>
          <w:sz w:val="24"/>
          <w:szCs w:val="24"/>
        </w:rPr>
        <w:t xml:space="preserve"> было впервые предложено понятие «электронная цифровая подпись», хотя они всего лишь предполагали, что схемы ЭЦП могут существовать.</w:t>
      </w:r>
    </w:p>
    <w:p w14:paraId="1289F2DC" w14:textId="7B07142C" w:rsidR="00A02753" w:rsidRPr="00A02753" w:rsidRDefault="00A02753" w:rsidP="00A027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2753">
        <w:rPr>
          <w:rFonts w:ascii="Times New Roman" w:hAnsi="Times New Roman" w:cs="Times New Roman"/>
          <w:sz w:val="24"/>
          <w:szCs w:val="24"/>
        </w:rPr>
        <w:t xml:space="preserve">В 1977 году Рональд </w:t>
      </w:r>
      <w:proofErr w:type="spellStart"/>
      <w:r w:rsidRPr="00A02753">
        <w:rPr>
          <w:rFonts w:ascii="Times New Roman" w:hAnsi="Times New Roman" w:cs="Times New Roman"/>
          <w:sz w:val="24"/>
          <w:szCs w:val="24"/>
        </w:rPr>
        <w:t>Ривест</w:t>
      </w:r>
      <w:proofErr w:type="spellEnd"/>
      <w:r w:rsidRPr="00A027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2753">
        <w:rPr>
          <w:rFonts w:ascii="Times New Roman" w:hAnsi="Times New Roman" w:cs="Times New Roman"/>
          <w:sz w:val="24"/>
          <w:szCs w:val="24"/>
        </w:rPr>
        <w:t>Ади</w:t>
      </w:r>
      <w:proofErr w:type="spellEnd"/>
      <w:r w:rsidRPr="00A02753">
        <w:rPr>
          <w:rFonts w:ascii="Times New Roman" w:hAnsi="Times New Roman" w:cs="Times New Roman"/>
          <w:sz w:val="24"/>
          <w:szCs w:val="24"/>
        </w:rPr>
        <w:t xml:space="preserve"> Шамир и Леонард </w:t>
      </w:r>
      <w:proofErr w:type="spellStart"/>
      <w:r w:rsidRPr="00A02753">
        <w:rPr>
          <w:rFonts w:ascii="Times New Roman" w:hAnsi="Times New Roman" w:cs="Times New Roman"/>
          <w:sz w:val="24"/>
          <w:szCs w:val="24"/>
        </w:rPr>
        <w:t>Адлеман</w:t>
      </w:r>
      <w:proofErr w:type="spellEnd"/>
      <w:r w:rsidRPr="00A02753">
        <w:rPr>
          <w:rFonts w:ascii="Times New Roman" w:hAnsi="Times New Roman" w:cs="Times New Roman"/>
          <w:sz w:val="24"/>
          <w:szCs w:val="24"/>
        </w:rPr>
        <w:t xml:space="preserve"> разработали криптографический алгоритм RSA, который без дополнительных модификаций можно использовать для создания примитивных цифровых подписей.</w:t>
      </w:r>
    </w:p>
    <w:p w14:paraId="390804F5" w14:textId="5342F268" w:rsidR="00A02753" w:rsidRPr="00A02753" w:rsidRDefault="00A02753" w:rsidP="00A027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2753">
        <w:rPr>
          <w:rFonts w:ascii="Times New Roman" w:hAnsi="Times New Roman" w:cs="Times New Roman"/>
          <w:sz w:val="24"/>
          <w:szCs w:val="24"/>
        </w:rPr>
        <w:t xml:space="preserve">Вскоре после RSA были разработаны другие ЭЦП, такие, как алгоритмы цифровой подписи Рабина, </w:t>
      </w:r>
      <w:proofErr w:type="spellStart"/>
      <w:r w:rsidRPr="00A02753">
        <w:rPr>
          <w:rFonts w:ascii="Times New Roman" w:hAnsi="Times New Roman" w:cs="Times New Roman"/>
          <w:sz w:val="24"/>
          <w:szCs w:val="24"/>
        </w:rPr>
        <w:t>Меркле</w:t>
      </w:r>
      <w:proofErr w:type="spellEnd"/>
      <w:r w:rsidRPr="00A02753">
        <w:rPr>
          <w:rFonts w:ascii="Times New Roman" w:hAnsi="Times New Roman" w:cs="Times New Roman"/>
          <w:sz w:val="24"/>
          <w:szCs w:val="24"/>
        </w:rPr>
        <w:t xml:space="preserve"> и другие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795B3B" w14:textId="37C4682E" w:rsidR="00A02753" w:rsidRDefault="00A02753" w:rsidP="00A027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2753">
        <w:rPr>
          <w:rFonts w:ascii="Times New Roman" w:hAnsi="Times New Roman" w:cs="Times New Roman"/>
          <w:sz w:val="24"/>
          <w:szCs w:val="24"/>
        </w:rPr>
        <w:t xml:space="preserve">В 1984 году Шафи </w:t>
      </w:r>
      <w:proofErr w:type="spellStart"/>
      <w:r w:rsidRPr="00A02753">
        <w:rPr>
          <w:rFonts w:ascii="Times New Roman" w:hAnsi="Times New Roman" w:cs="Times New Roman"/>
          <w:sz w:val="24"/>
          <w:szCs w:val="24"/>
        </w:rPr>
        <w:t>Гольдвассер</w:t>
      </w:r>
      <w:proofErr w:type="spellEnd"/>
      <w:r w:rsidRPr="00A02753">
        <w:rPr>
          <w:rFonts w:ascii="Times New Roman" w:hAnsi="Times New Roman" w:cs="Times New Roman"/>
          <w:sz w:val="24"/>
          <w:szCs w:val="24"/>
        </w:rPr>
        <w:t xml:space="preserve">, Сильвио </w:t>
      </w:r>
      <w:proofErr w:type="spellStart"/>
      <w:r w:rsidRPr="00A02753">
        <w:rPr>
          <w:rFonts w:ascii="Times New Roman" w:hAnsi="Times New Roman" w:cs="Times New Roman"/>
          <w:sz w:val="24"/>
          <w:szCs w:val="24"/>
        </w:rPr>
        <w:t>Микали</w:t>
      </w:r>
      <w:proofErr w:type="spellEnd"/>
      <w:r w:rsidRPr="00A02753">
        <w:rPr>
          <w:rFonts w:ascii="Times New Roman" w:hAnsi="Times New Roman" w:cs="Times New Roman"/>
          <w:sz w:val="24"/>
          <w:szCs w:val="24"/>
        </w:rPr>
        <w:t xml:space="preserve"> и Рональд </w:t>
      </w:r>
      <w:proofErr w:type="spellStart"/>
      <w:r w:rsidRPr="00A02753">
        <w:rPr>
          <w:rFonts w:ascii="Times New Roman" w:hAnsi="Times New Roman" w:cs="Times New Roman"/>
          <w:sz w:val="24"/>
          <w:szCs w:val="24"/>
        </w:rPr>
        <w:t>Ривест</w:t>
      </w:r>
      <w:proofErr w:type="spellEnd"/>
      <w:r w:rsidRPr="00A02753">
        <w:rPr>
          <w:rFonts w:ascii="Times New Roman" w:hAnsi="Times New Roman" w:cs="Times New Roman"/>
          <w:sz w:val="24"/>
          <w:szCs w:val="24"/>
        </w:rPr>
        <w:t xml:space="preserve"> первыми строго определили требования безопасности к алгоритмам цифровой подписи. Ими были описаны модели атак на алгоритмы ЭЦП, а также предложена схема GMR, отвечающая описанным требованиям (Криптосистема </w:t>
      </w:r>
      <w:proofErr w:type="spellStart"/>
      <w:r w:rsidRPr="00A02753">
        <w:rPr>
          <w:rFonts w:ascii="Times New Roman" w:hAnsi="Times New Roman" w:cs="Times New Roman"/>
          <w:sz w:val="24"/>
          <w:szCs w:val="24"/>
        </w:rPr>
        <w:t>Гольдвассер</w:t>
      </w:r>
      <w:proofErr w:type="spellEnd"/>
      <w:r w:rsidRPr="00A02753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A02753">
        <w:rPr>
          <w:rFonts w:ascii="Times New Roman" w:hAnsi="Times New Roman" w:cs="Times New Roman"/>
          <w:sz w:val="24"/>
          <w:szCs w:val="24"/>
        </w:rPr>
        <w:t>Микали</w:t>
      </w:r>
      <w:proofErr w:type="spellEnd"/>
      <w:r w:rsidRPr="00A02753">
        <w:rPr>
          <w:rFonts w:ascii="Times New Roman" w:hAnsi="Times New Roman" w:cs="Times New Roman"/>
          <w:sz w:val="24"/>
          <w:szCs w:val="24"/>
        </w:rPr>
        <w:t>).</w:t>
      </w:r>
    </w:p>
    <w:p w14:paraId="04DD8521" w14:textId="77777777" w:rsidR="00A02753" w:rsidRDefault="00A027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DC20848" w14:textId="2F7F6F8A" w:rsidR="00A02753" w:rsidRDefault="00A02753" w:rsidP="0051614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 Алгоритмы</w:t>
      </w:r>
    </w:p>
    <w:p w14:paraId="293FE867" w14:textId="6A569B66" w:rsidR="00516140" w:rsidRPr="00516140" w:rsidRDefault="00516140" w:rsidP="00516140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16140">
        <w:rPr>
          <w:rFonts w:ascii="Times New Roman" w:hAnsi="Times New Roman" w:cs="Times New Roman"/>
          <w:sz w:val="24"/>
          <w:szCs w:val="24"/>
        </w:rPr>
        <w:t>Существует несколько схем построения цифровой подписи:</w:t>
      </w:r>
    </w:p>
    <w:p w14:paraId="13C38EDD" w14:textId="4780A73D" w:rsidR="00516140" w:rsidRPr="00A54B68" w:rsidRDefault="00516140" w:rsidP="00A54B68">
      <w:pPr>
        <w:pStyle w:val="a7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A54B68">
        <w:rPr>
          <w:rFonts w:ascii="Times New Roman" w:hAnsi="Times New Roman" w:cs="Times New Roman"/>
          <w:sz w:val="24"/>
          <w:szCs w:val="24"/>
        </w:rPr>
        <w:t>На основе алгоритмов симметричного шифрования. Данная схема предусматривает наличие в системе третьего лица — арбитра, пользующегося доверием обеих сторон. Авторизацией документа является сам факт зашифрования его секретным ключом и передача его арбитру.</w:t>
      </w:r>
    </w:p>
    <w:p w14:paraId="504C66C9" w14:textId="77777777" w:rsidR="00516140" w:rsidRPr="00A54B68" w:rsidRDefault="00516140" w:rsidP="00A54B68">
      <w:pPr>
        <w:pStyle w:val="a7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A54B68">
        <w:rPr>
          <w:rFonts w:ascii="Times New Roman" w:hAnsi="Times New Roman" w:cs="Times New Roman"/>
          <w:sz w:val="24"/>
          <w:szCs w:val="24"/>
        </w:rPr>
        <w:t>На основе алгоритмов асимметричного шифрования. На данный момент такие схемы ЭП наиболее распространены и находят широкое применение.</w:t>
      </w:r>
    </w:p>
    <w:p w14:paraId="46E6DA99" w14:textId="16AB085F" w:rsidR="00516140" w:rsidRDefault="00516140" w:rsidP="00516140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16140">
        <w:rPr>
          <w:rFonts w:ascii="Times New Roman" w:hAnsi="Times New Roman" w:cs="Times New Roman"/>
          <w:sz w:val="24"/>
          <w:szCs w:val="24"/>
        </w:rPr>
        <w:t>Кроме этого, существуют другие разновидности цифровых подписей (групповая подпись, неоспоримая подпись, доверенная подпись), которые являются модификациями описанных выше схем. Их появление обусловлено разнообразием задач, решаемых с помощью ЭП.</w:t>
      </w:r>
    </w:p>
    <w:p w14:paraId="3A6CDCB5" w14:textId="77777777" w:rsidR="0012131A" w:rsidRDefault="0012131A" w:rsidP="00516140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096E382" w14:textId="7AE51114" w:rsidR="00516140" w:rsidRDefault="00274BAA" w:rsidP="0051614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516140">
        <w:rPr>
          <w:rFonts w:ascii="Times New Roman" w:hAnsi="Times New Roman" w:cs="Times New Roman"/>
          <w:b/>
          <w:bCs/>
          <w:sz w:val="28"/>
          <w:szCs w:val="28"/>
        </w:rPr>
        <w:t xml:space="preserve">.1 </w:t>
      </w:r>
      <w:r w:rsidR="00516140" w:rsidRPr="00516140">
        <w:rPr>
          <w:rFonts w:ascii="Times New Roman" w:hAnsi="Times New Roman" w:cs="Times New Roman"/>
          <w:b/>
          <w:bCs/>
          <w:sz w:val="28"/>
          <w:szCs w:val="28"/>
        </w:rPr>
        <w:t>Использование хеш-функций</w:t>
      </w:r>
    </w:p>
    <w:p w14:paraId="7C778438" w14:textId="53782F7D" w:rsidR="00516140" w:rsidRPr="00516140" w:rsidRDefault="00516140" w:rsidP="00516140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16140">
        <w:rPr>
          <w:rFonts w:ascii="Times New Roman" w:hAnsi="Times New Roman" w:cs="Times New Roman"/>
          <w:sz w:val="24"/>
          <w:szCs w:val="24"/>
        </w:rPr>
        <w:t xml:space="preserve">Поскольку подписываемые документы — переменного (и как правило достаточно большого) объёма, в схемах ЭП зачастую подпись ставится не на сам документ, а на его хеш. Для вычисления </w:t>
      </w:r>
      <w:proofErr w:type="spellStart"/>
      <w:r w:rsidRPr="00516140">
        <w:rPr>
          <w:rFonts w:ascii="Times New Roman" w:hAnsi="Times New Roman" w:cs="Times New Roman"/>
          <w:sz w:val="24"/>
          <w:szCs w:val="24"/>
        </w:rPr>
        <w:t>хеша</w:t>
      </w:r>
      <w:proofErr w:type="spellEnd"/>
      <w:r w:rsidRPr="00516140">
        <w:rPr>
          <w:rFonts w:ascii="Times New Roman" w:hAnsi="Times New Roman" w:cs="Times New Roman"/>
          <w:sz w:val="24"/>
          <w:szCs w:val="24"/>
        </w:rPr>
        <w:t xml:space="preserve"> используются криптографические хеш-функции, что гарантирует выявление изменений документа при проверке подписи. Хеш-функции не являются частью алгоритма ЭП, поэтому в схеме может быть использована любая надёжная хеш-функция.</w:t>
      </w:r>
    </w:p>
    <w:p w14:paraId="0EB6BF4E" w14:textId="44C2A8B3" w:rsidR="00516140" w:rsidRPr="00516140" w:rsidRDefault="00516140" w:rsidP="00516140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16140">
        <w:rPr>
          <w:rFonts w:ascii="Times New Roman" w:hAnsi="Times New Roman" w:cs="Times New Roman"/>
          <w:sz w:val="24"/>
          <w:szCs w:val="24"/>
        </w:rPr>
        <w:t>Использование хеш-функций даёт следующие преимущества:</w:t>
      </w:r>
    </w:p>
    <w:p w14:paraId="13D5CF6E" w14:textId="77777777" w:rsidR="00516140" w:rsidRPr="00A54B68" w:rsidRDefault="00516140" w:rsidP="00A54B68">
      <w:pPr>
        <w:pStyle w:val="a7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A54B68">
        <w:rPr>
          <w:rFonts w:ascii="Times New Roman" w:hAnsi="Times New Roman" w:cs="Times New Roman"/>
          <w:sz w:val="24"/>
          <w:szCs w:val="24"/>
        </w:rPr>
        <w:t xml:space="preserve">Вычислительная сложность. Обычно хеш цифрового документа делается во много раз меньшего объёма, чем объём исходного документа, и алгоритмы вычисления </w:t>
      </w:r>
      <w:proofErr w:type="spellStart"/>
      <w:r w:rsidRPr="00A54B68">
        <w:rPr>
          <w:rFonts w:ascii="Times New Roman" w:hAnsi="Times New Roman" w:cs="Times New Roman"/>
          <w:sz w:val="24"/>
          <w:szCs w:val="24"/>
        </w:rPr>
        <w:t>хеша</w:t>
      </w:r>
      <w:proofErr w:type="spellEnd"/>
      <w:r w:rsidRPr="00A54B68">
        <w:rPr>
          <w:rFonts w:ascii="Times New Roman" w:hAnsi="Times New Roman" w:cs="Times New Roman"/>
          <w:sz w:val="24"/>
          <w:szCs w:val="24"/>
        </w:rPr>
        <w:t xml:space="preserve"> являются более быстрыми, чем алгоритмы ЭП. Поэтому формировать хеш документа и подписывать его получается намного быстрее, чем подписывать сам документ.</w:t>
      </w:r>
    </w:p>
    <w:p w14:paraId="0C837C5E" w14:textId="77777777" w:rsidR="00516140" w:rsidRPr="00A54B68" w:rsidRDefault="00516140" w:rsidP="00A54B68">
      <w:pPr>
        <w:pStyle w:val="a7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A54B68">
        <w:rPr>
          <w:rFonts w:ascii="Times New Roman" w:hAnsi="Times New Roman" w:cs="Times New Roman"/>
          <w:sz w:val="24"/>
          <w:szCs w:val="24"/>
        </w:rPr>
        <w:t>Совместимость. Большинство алгоритмов оперирует со строками бит данных, но некоторые используют другие представления. Хеш-функцию можно использовать для преобразования произвольного входного текста в подходящий формат.</w:t>
      </w:r>
    </w:p>
    <w:p w14:paraId="2B46C79D" w14:textId="77777777" w:rsidR="00516140" w:rsidRPr="00A54B68" w:rsidRDefault="00516140" w:rsidP="00A54B68">
      <w:pPr>
        <w:pStyle w:val="a7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A54B68">
        <w:rPr>
          <w:rFonts w:ascii="Times New Roman" w:hAnsi="Times New Roman" w:cs="Times New Roman"/>
          <w:sz w:val="24"/>
          <w:szCs w:val="24"/>
        </w:rPr>
        <w:t>Целостность. Без использования хеш-функции большой электронный документ в некоторых схемах нужно разделять на достаточно малые блоки для применения ЭП. При верификации невозможно определить, все ли блоки получены и в правильном ли они порядке.</w:t>
      </w:r>
    </w:p>
    <w:p w14:paraId="5564A4FB" w14:textId="77777777" w:rsidR="00516140" w:rsidRPr="00516140" w:rsidRDefault="00516140" w:rsidP="00516140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16140">
        <w:rPr>
          <w:rFonts w:ascii="Times New Roman" w:hAnsi="Times New Roman" w:cs="Times New Roman"/>
          <w:sz w:val="24"/>
          <w:szCs w:val="24"/>
        </w:rPr>
        <w:t>Использование хеш-функции не обязательно при электронной подписи, а сама функция не является частью алгоритма ЭП, поэтому хеш-функция может использоваться любая или не использоваться вообще.</w:t>
      </w:r>
    </w:p>
    <w:p w14:paraId="111A0DF3" w14:textId="77777777" w:rsidR="00516140" w:rsidRPr="00516140" w:rsidRDefault="00516140" w:rsidP="00516140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DB77006" w14:textId="7D5BEE6E" w:rsidR="00516140" w:rsidRDefault="00516140" w:rsidP="00516140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16140">
        <w:rPr>
          <w:rFonts w:ascii="Times New Roman" w:hAnsi="Times New Roman" w:cs="Times New Roman"/>
          <w:sz w:val="24"/>
          <w:szCs w:val="24"/>
        </w:rPr>
        <w:lastRenderedPageBreak/>
        <w:t xml:space="preserve">В большинстве ранних систем ЭП использовались функции с секретом, которые по своему назначению близки к односторонним функциям. Такие системы уязвимы для атак с использованием открытого ключа (см. ниже), так как, выбрав произвольную цифровую подпись и применив к ней алгоритм верификации, можно получить исходный текст. Чтобы избежать этого, вместе с цифровой подписью используется хеш-функция, то есть, вычисление подписи осуществляется не относительно самого документа, а относительно его </w:t>
      </w:r>
      <w:proofErr w:type="spellStart"/>
      <w:r w:rsidRPr="00516140">
        <w:rPr>
          <w:rFonts w:ascii="Times New Roman" w:hAnsi="Times New Roman" w:cs="Times New Roman"/>
          <w:sz w:val="24"/>
          <w:szCs w:val="24"/>
        </w:rPr>
        <w:t>хеша</w:t>
      </w:r>
      <w:proofErr w:type="spellEnd"/>
      <w:r w:rsidRPr="00516140">
        <w:rPr>
          <w:rFonts w:ascii="Times New Roman" w:hAnsi="Times New Roman" w:cs="Times New Roman"/>
          <w:sz w:val="24"/>
          <w:szCs w:val="24"/>
        </w:rPr>
        <w:t>. В этом случае в результате верификации можно получить только хеш исходного текста, следовательно, если используемая хеш-функция криптографически стойкая, то получить исходный текст будет вычислительно сложно, а значит атака такого типа становится невозможной.</w:t>
      </w:r>
    </w:p>
    <w:p w14:paraId="4AD6FAA1" w14:textId="77777777" w:rsidR="0012131A" w:rsidRPr="00516140" w:rsidRDefault="0012131A" w:rsidP="00516140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2B79B1B" w14:textId="670EB668" w:rsidR="00516140" w:rsidRDefault="00274BAA" w:rsidP="0051614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516140">
        <w:rPr>
          <w:rFonts w:ascii="Times New Roman" w:hAnsi="Times New Roman" w:cs="Times New Roman"/>
          <w:b/>
          <w:bCs/>
          <w:sz w:val="28"/>
          <w:szCs w:val="28"/>
        </w:rPr>
        <w:t xml:space="preserve">.2 </w:t>
      </w:r>
      <w:r w:rsidR="00516140" w:rsidRPr="00516140">
        <w:rPr>
          <w:rFonts w:ascii="Times New Roman" w:hAnsi="Times New Roman" w:cs="Times New Roman"/>
          <w:b/>
          <w:bCs/>
          <w:sz w:val="28"/>
          <w:szCs w:val="28"/>
        </w:rPr>
        <w:t>Симметричная схема</w:t>
      </w:r>
    </w:p>
    <w:p w14:paraId="2D653EEB" w14:textId="2AF05217" w:rsidR="00737F2B" w:rsidRPr="00737F2B" w:rsidRDefault="00737F2B" w:rsidP="00737F2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37F2B">
        <w:rPr>
          <w:rFonts w:ascii="Times New Roman" w:hAnsi="Times New Roman" w:cs="Times New Roman"/>
          <w:sz w:val="24"/>
          <w:szCs w:val="24"/>
        </w:rPr>
        <w:t xml:space="preserve">Симметричные схемы ЭП менее распространены, чем асимметричные, так как после появления концепции цифровой подписи не удалось реализовать эффективные алгоритмы подписи, основанные на известных в то время симметричных шифрах. Первыми, кто обратил внимание на возможность симметричной схемы цифровой подписи, были основоположники самого понятия ЭП </w:t>
      </w:r>
      <w:proofErr w:type="spellStart"/>
      <w:r w:rsidRPr="00737F2B">
        <w:rPr>
          <w:rFonts w:ascii="Times New Roman" w:hAnsi="Times New Roman" w:cs="Times New Roman"/>
          <w:sz w:val="24"/>
          <w:szCs w:val="24"/>
        </w:rPr>
        <w:t>Диффи</w:t>
      </w:r>
      <w:proofErr w:type="spellEnd"/>
      <w:r w:rsidRPr="00737F2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737F2B">
        <w:rPr>
          <w:rFonts w:ascii="Times New Roman" w:hAnsi="Times New Roman" w:cs="Times New Roman"/>
          <w:sz w:val="24"/>
          <w:szCs w:val="24"/>
        </w:rPr>
        <w:t>Хеллман</w:t>
      </w:r>
      <w:proofErr w:type="spellEnd"/>
      <w:r w:rsidRPr="00737F2B">
        <w:rPr>
          <w:rFonts w:ascii="Times New Roman" w:hAnsi="Times New Roman" w:cs="Times New Roman"/>
          <w:sz w:val="24"/>
          <w:szCs w:val="24"/>
        </w:rPr>
        <w:t>, которые опубликовали описание алгоритма подписи одного бита с помощью блочного шифра. Асимметричные схемы цифровой подписи опираются на вычислительно сложные задачи, сложность которых ещё не доказана, поэтому невозможно определить, будут ли эти схемы сломаны в ближайшее время, как это произошло со схемой, основанной на задаче об укладке ранца. Также для увеличения криптостойкости нужно увеличивать длину ключей, что приводит к необходимости переписывать программы, реализующие асимметричные схемы, и в некоторых случаях перепроектировать аппаратуру. Симметричные схемы основаны на хорошо изученных блочных шифрах.</w:t>
      </w:r>
    </w:p>
    <w:p w14:paraId="3F723109" w14:textId="6089FAB2" w:rsidR="00737F2B" w:rsidRPr="00737F2B" w:rsidRDefault="00737F2B" w:rsidP="00737F2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37F2B">
        <w:rPr>
          <w:rFonts w:ascii="Times New Roman" w:hAnsi="Times New Roman" w:cs="Times New Roman"/>
          <w:sz w:val="24"/>
          <w:szCs w:val="24"/>
        </w:rPr>
        <w:t>В связи с этим симметричные схемы имеют следующие преимущества:</w:t>
      </w:r>
    </w:p>
    <w:p w14:paraId="1AD0061B" w14:textId="77777777" w:rsidR="00737F2B" w:rsidRPr="00A54B68" w:rsidRDefault="00737F2B" w:rsidP="00A54B68">
      <w:pPr>
        <w:pStyle w:val="a7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A54B68">
        <w:rPr>
          <w:rFonts w:ascii="Times New Roman" w:hAnsi="Times New Roman" w:cs="Times New Roman"/>
          <w:sz w:val="24"/>
          <w:szCs w:val="24"/>
        </w:rPr>
        <w:t>Стойкость симметричных схем ЭП вытекает из стойкости используемых блочных шифров, надежность которых также хорошо изучена.</w:t>
      </w:r>
    </w:p>
    <w:p w14:paraId="3986F980" w14:textId="77777777" w:rsidR="00737F2B" w:rsidRPr="00A54B68" w:rsidRDefault="00737F2B" w:rsidP="00A54B68">
      <w:pPr>
        <w:pStyle w:val="a7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A54B68">
        <w:rPr>
          <w:rFonts w:ascii="Times New Roman" w:hAnsi="Times New Roman" w:cs="Times New Roman"/>
          <w:sz w:val="24"/>
          <w:szCs w:val="24"/>
        </w:rPr>
        <w:t>Если стойкость шифра окажется недостаточной, его легко можно будет заменить на более стойкий с минимальными изменениями в реализации.</w:t>
      </w:r>
    </w:p>
    <w:p w14:paraId="4B402C5E" w14:textId="28635D4D" w:rsidR="00737F2B" w:rsidRPr="00737F2B" w:rsidRDefault="00737F2B" w:rsidP="00737F2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37F2B">
        <w:rPr>
          <w:rFonts w:ascii="Times New Roman" w:hAnsi="Times New Roman" w:cs="Times New Roman"/>
          <w:sz w:val="24"/>
          <w:szCs w:val="24"/>
        </w:rPr>
        <w:t>Однако у симметричных ЭП есть и ряд недостатков:</w:t>
      </w:r>
    </w:p>
    <w:p w14:paraId="3EFD8771" w14:textId="5FF9DD87" w:rsidR="00737F2B" w:rsidRPr="00737F2B" w:rsidRDefault="00737F2B" w:rsidP="00737F2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37F2B">
        <w:rPr>
          <w:rFonts w:ascii="Times New Roman" w:hAnsi="Times New Roman" w:cs="Times New Roman"/>
          <w:sz w:val="24"/>
          <w:szCs w:val="24"/>
        </w:rPr>
        <w:t>Нужно подписывать отдельно каждый бит передаваемой информации, что приводит к значительному увеличению подписи. Подпись может превосходить сообщение по размеру на два порядка.</w:t>
      </w:r>
    </w:p>
    <w:p w14:paraId="0A336CDA" w14:textId="0FB462D5" w:rsidR="00737F2B" w:rsidRDefault="00737F2B" w:rsidP="00737F2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37F2B">
        <w:rPr>
          <w:rFonts w:ascii="Times New Roman" w:hAnsi="Times New Roman" w:cs="Times New Roman"/>
          <w:sz w:val="24"/>
          <w:szCs w:val="24"/>
        </w:rPr>
        <w:t xml:space="preserve">Из-за рассмотренных недостатков симметричная схема ЭЦП </w:t>
      </w:r>
      <w:proofErr w:type="spellStart"/>
      <w:r w:rsidRPr="00737F2B">
        <w:rPr>
          <w:rFonts w:ascii="Times New Roman" w:hAnsi="Times New Roman" w:cs="Times New Roman"/>
          <w:sz w:val="24"/>
          <w:szCs w:val="24"/>
        </w:rPr>
        <w:t>Диффи-Хелмана</w:t>
      </w:r>
      <w:proofErr w:type="spellEnd"/>
      <w:r w:rsidRPr="00737F2B">
        <w:rPr>
          <w:rFonts w:ascii="Times New Roman" w:hAnsi="Times New Roman" w:cs="Times New Roman"/>
          <w:sz w:val="24"/>
          <w:szCs w:val="24"/>
        </w:rPr>
        <w:t xml:space="preserve"> не применяется, а используется её модификация, разработанная Березиным и Дорошкевичем, в которой подписывается сразу группа из нескольких бит. Это приводит к уменьшению размеров </w:t>
      </w:r>
      <w:r w:rsidRPr="00737F2B">
        <w:rPr>
          <w:rFonts w:ascii="Times New Roman" w:hAnsi="Times New Roman" w:cs="Times New Roman"/>
          <w:sz w:val="24"/>
          <w:szCs w:val="24"/>
        </w:rPr>
        <w:lastRenderedPageBreak/>
        <w:t>подписи, но к увеличению объёма вычислений. Для преодоления проблемы «одноразовости» ключей используется генерация отдельных ключей из главного ключа.</w:t>
      </w:r>
    </w:p>
    <w:p w14:paraId="1640303E" w14:textId="77777777" w:rsidR="00737F2B" w:rsidRPr="00737F2B" w:rsidRDefault="00737F2B" w:rsidP="00737F2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DB67F55" w14:textId="3EA71562" w:rsidR="00516140" w:rsidRDefault="00274BAA" w:rsidP="0051614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516140">
        <w:rPr>
          <w:rFonts w:ascii="Times New Roman" w:hAnsi="Times New Roman" w:cs="Times New Roman"/>
          <w:b/>
          <w:bCs/>
          <w:sz w:val="28"/>
          <w:szCs w:val="28"/>
        </w:rPr>
        <w:t xml:space="preserve">.3 </w:t>
      </w:r>
      <w:r w:rsidR="00516140" w:rsidRPr="00516140">
        <w:rPr>
          <w:rFonts w:ascii="Times New Roman" w:hAnsi="Times New Roman" w:cs="Times New Roman"/>
          <w:b/>
          <w:bCs/>
          <w:sz w:val="28"/>
          <w:szCs w:val="28"/>
        </w:rPr>
        <w:t>Асимметричная схема</w:t>
      </w:r>
    </w:p>
    <w:p w14:paraId="093935C7" w14:textId="10141316" w:rsidR="00737F2B" w:rsidRPr="00737F2B" w:rsidRDefault="00737F2B" w:rsidP="00737F2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37F2B">
        <w:rPr>
          <w:rFonts w:ascii="Times New Roman" w:hAnsi="Times New Roman" w:cs="Times New Roman"/>
          <w:sz w:val="24"/>
          <w:szCs w:val="24"/>
        </w:rPr>
        <w:t>Асимметричные схемы ЭП относятся к криптосистемам с открытым ключом</w:t>
      </w:r>
      <w:r w:rsidR="00AE3BFB" w:rsidRPr="00AE3BFB">
        <w:rPr>
          <w:rFonts w:ascii="Times New Roman" w:hAnsi="Times New Roman" w:cs="Times New Roman"/>
          <w:sz w:val="24"/>
          <w:szCs w:val="24"/>
        </w:rPr>
        <w:t xml:space="preserve"> (табл.1)</w:t>
      </w:r>
      <w:r w:rsidRPr="00737F2B">
        <w:rPr>
          <w:rFonts w:ascii="Times New Roman" w:hAnsi="Times New Roman" w:cs="Times New Roman"/>
          <w:sz w:val="24"/>
          <w:szCs w:val="24"/>
        </w:rPr>
        <w:t>.</w:t>
      </w:r>
    </w:p>
    <w:p w14:paraId="4E6EE4DA" w14:textId="68C7D478" w:rsidR="00737F2B" w:rsidRPr="00737F2B" w:rsidRDefault="00737F2B" w:rsidP="00737F2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37F2B">
        <w:rPr>
          <w:rFonts w:ascii="Times New Roman" w:hAnsi="Times New Roman" w:cs="Times New Roman"/>
          <w:sz w:val="24"/>
          <w:szCs w:val="24"/>
        </w:rPr>
        <w:t>Но в отличие от асимметричных алгоритмов шифрования, в которых шифрование производится с помощью открытого ключа, а расшифровка — с помощью закрытого (расшифровать может только знающий секрет адресат), в асимметричных схемах цифровой подписи подписание производится с применением закрытого ключа, а проверка подписи — с применением открытого (расшифровать и проверить подпись может любой адресат).</w:t>
      </w:r>
    </w:p>
    <w:p w14:paraId="49D1D5ED" w14:textId="5224436E" w:rsidR="00737F2B" w:rsidRPr="00737F2B" w:rsidRDefault="00737F2B" w:rsidP="00737F2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37F2B">
        <w:rPr>
          <w:rFonts w:ascii="Times New Roman" w:hAnsi="Times New Roman" w:cs="Times New Roman"/>
          <w:sz w:val="24"/>
          <w:szCs w:val="24"/>
        </w:rPr>
        <w:t>Общепризнанная схема цифровой подписи охватывает три процесса</w:t>
      </w:r>
      <w:r w:rsidR="006D0E45" w:rsidRPr="006D0E45">
        <w:rPr>
          <w:rFonts w:ascii="Times New Roman" w:hAnsi="Times New Roman" w:cs="Times New Roman"/>
          <w:sz w:val="24"/>
          <w:szCs w:val="24"/>
        </w:rPr>
        <w:t xml:space="preserve"> (см. рис. 1)</w:t>
      </w:r>
      <w:r w:rsidRPr="00737F2B">
        <w:rPr>
          <w:rFonts w:ascii="Times New Roman" w:hAnsi="Times New Roman" w:cs="Times New Roman"/>
          <w:sz w:val="24"/>
          <w:szCs w:val="24"/>
        </w:rPr>
        <w:t>:</w:t>
      </w:r>
    </w:p>
    <w:p w14:paraId="1208C888" w14:textId="77777777" w:rsidR="00737F2B" w:rsidRPr="00A54B68" w:rsidRDefault="00737F2B" w:rsidP="00A54B68">
      <w:pPr>
        <w:pStyle w:val="a7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A54B68">
        <w:rPr>
          <w:rFonts w:ascii="Times New Roman" w:hAnsi="Times New Roman" w:cs="Times New Roman"/>
          <w:sz w:val="24"/>
          <w:szCs w:val="24"/>
        </w:rPr>
        <w:t>Генерация ключевой пары. При помощи алгоритма генерации ключа равновероятным образом из набора возможных закрытых ключей выбирается закрытый ключ, вычисляется соответствующий ему открытый ключ.</w:t>
      </w:r>
    </w:p>
    <w:p w14:paraId="7601BE4D" w14:textId="0BF1B11C" w:rsidR="00737F2B" w:rsidRPr="00A54B68" w:rsidRDefault="00737F2B" w:rsidP="00A54B68">
      <w:pPr>
        <w:pStyle w:val="a7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A54B68">
        <w:rPr>
          <w:rFonts w:ascii="Times New Roman" w:hAnsi="Times New Roman" w:cs="Times New Roman"/>
          <w:sz w:val="24"/>
          <w:szCs w:val="24"/>
        </w:rPr>
        <w:t>Формирование подписи. Для заданного электронного документа с помощью закрытого ключа вычисляется подпись.</w:t>
      </w:r>
    </w:p>
    <w:p w14:paraId="3BEE9951" w14:textId="77777777" w:rsidR="00737F2B" w:rsidRPr="00A54B68" w:rsidRDefault="00737F2B" w:rsidP="00A54B68">
      <w:pPr>
        <w:pStyle w:val="a7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A54B68">
        <w:rPr>
          <w:rFonts w:ascii="Times New Roman" w:hAnsi="Times New Roman" w:cs="Times New Roman"/>
          <w:sz w:val="24"/>
          <w:szCs w:val="24"/>
        </w:rPr>
        <w:t>Проверка (верификация) подписи. Для данных документа и подписи с помощью открытого ключа определяется действительность подписи.</w:t>
      </w:r>
    </w:p>
    <w:p w14:paraId="04B94FBE" w14:textId="292F2B8A" w:rsidR="00737F2B" w:rsidRPr="00737F2B" w:rsidRDefault="00737F2B" w:rsidP="00737F2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37F2B">
        <w:rPr>
          <w:rFonts w:ascii="Times New Roman" w:hAnsi="Times New Roman" w:cs="Times New Roman"/>
          <w:sz w:val="24"/>
          <w:szCs w:val="24"/>
        </w:rPr>
        <w:t>Для того, чтобы использование цифровой подписи имело смысл, необходимо выполнение двух условий:</w:t>
      </w:r>
    </w:p>
    <w:p w14:paraId="5434D71B" w14:textId="77777777" w:rsidR="00737F2B" w:rsidRPr="00A54B68" w:rsidRDefault="00737F2B" w:rsidP="00A54B68">
      <w:pPr>
        <w:pStyle w:val="a7"/>
        <w:numPr>
          <w:ilvl w:val="0"/>
          <w:numId w:val="13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A54B68">
        <w:rPr>
          <w:rFonts w:ascii="Times New Roman" w:hAnsi="Times New Roman" w:cs="Times New Roman"/>
          <w:sz w:val="24"/>
          <w:szCs w:val="24"/>
        </w:rPr>
        <w:t>Верификация подписи должна производиться открытым ключом, соответствующим именно тому закрытому ключу, который использовался при подписании.</w:t>
      </w:r>
    </w:p>
    <w:p w14:paraId="0A2D11A9" w14:textId="77777777" w:rsidR="00737F2B" w:rsidRPr="00A54B68" w:rsidRDefault="00737F2B" w:rsidP="00A54B68">
      <w:pPr>
        <w:pStyle w:val="a7"/>
        <w:numPr>
          <w:ilvl w:val="0"/>
          <w:numId w:val="13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A54B68">
        <w:rPr>
          <w:rFonts w:ascii="Times New Roman" w:hAnsi="Times New Roman" w:cs="Times New Roman"/>
          <w:sz w:val="24"/>
          <w:szCs w:val="24"/>
        </w:rPr>
        <w:t>Без обладания закрытым ключом должно быть вычислительно сложно создать легитимную цифровую подпись.</w:t>
      </w:r>
    </w:p>
    <w:p w14:paraId="3D437AD5" w14:textId="125E3D1A" w:rsidR="0058530A" w:rsidRDefault="00737F2B" w:rsidP="0058530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37F2B">
        <w:rPr>
          <w:rFonts w:ascii="Times New Roman" w:hAnsi="Times New Roman" w:cs="Times New Roman"/>
          <w:sz w:val="24"/>
          <w:szCs w:val="24"/>
        </w:rPr>
        <w:t>Следует отличать электронную цифровую подпись от кода аутентичности сообщения (MAC).</w:t>
      </w:r>
    </w:p>
    <w:p w14:paraId="445AD301" w14:textId="79727890" w:rsidR="0058530A" w:rsidRDefault="0058530A" w:rsidP="0058530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788379B" w14:textId="7FCA028E" w:rsidR="0058530A" w:rsidRDefault="0058530A" w:rsidP="0058530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3D10C35" w14:textId="05CE023B" w:rsidR="0058530A" w:rsidRDefault="0058530A" w:rsidP="0058530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B385505" w14:textId="4B227483" w:rsidR="0058530A" w:rsidRDefault="0058530A" w:rsidP="0058530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3DC9B50" w14:textId="413EF7BF" w:rsidR="0058530A" w:rsidRDefault="0058530A" w:rsidP="0058530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7B33042" w14:textId="204F0D99" w:rsidR="0058530A" w:rsidRDefault="0058530A" w:rsidP="0058530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3C97436" w14:textId="327BF5FD" w:rsidR="0058530A" w:rsidRDefault="0058530A" w:rsidP="0058530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898B17E" w14:textId="74DE0CA8" w:rsidR="0058530A" w:rsidRDefault="0058530A" w:rsidP="0058530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59879BA" w14:textId="77777777" w:rsidR="0058530A" w:rsidRDefault="0058530A" w:rsidP="0058530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D35445F" w14:textId="68902B2A" w:rsidR="0058530A" w:rsidRPr="0058530A" w:rsidRDefault="0058530A" w:rsidP="0058530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8530A">
        <w:rPr>
          <w:rFonts w:ascii="Times New Roman" w:hAnsi="Times New Roman" w:cs="Times New Roman"/>
          <w:i/>
          <w:iCs/>
          <w:sz w:val="24"/>
          <w:szCs w:val="24"/>
        </w:rPr>
        <w:lastRenderedPageBreak/>
        <w:t>Таблица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530A">
        <w:rPr>
          <w:rFonts w:ascii="Times New Roman" w:hAnsi="Times New Roman" w:cs="Times New Roman"/>
          <w:b/>
          <w:bCs/>
          <w:sz w:val="24"/>
          <w:szCs w:val="24"/>
        </w:rPr>
        <w:t>Пример криптотекста с открытым ключом шифрования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58530A" w14:paraId="176EAEEC" w14:textId="77777777" w:rsidTr="0058530A">
        <w:tc>
          <w:tcPr>
            <w:tcW w:w="3209" w:type="dxa"/>
          </w:tcPr>
          <w:p w14:paraId="6B96236F" w14:textId="086BDC4B" w:rsidR="0058530A" w:rsidRDefault="0058530A" w:rsidP="005853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Криптотекст 1</w:t>
            </w:r>
          </w:p>
        </w:tc>
        <w:tc>
          <w:tcPr>
            <w:tcW w:w="3209" w:type="dxa"/>
          </w:tcPr>
          <w:p w14:paraId="79DA5541" w14:textId="2212E2BA" w:rsidR="0058530A" w:rsidRDefault="0058530A" w:rsidP="005853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Криптотекст 2</w:t>
            </w:r>
          </w:p>
        </w:tc>
        <w:tc>
          <w:tcPr>
            <w:tcW w:w="3209" w:type="dxa"/>
          </w:tcPr>
          <w:p w14:paraId="4805893C" w14:textId="2DDC59EC" w:rsidR="0058530A" w:rsidRDefault="0058530A" w:rsidP="005853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Криптотекст 3</w:t>
            </w:r>
          </w:p>
        </w:tc>
      </w:tr>
      <w:tr w:rsidR="0058530A" w:rsidRPr="0058530A" w14:paraId="2F7DB81C" w14:textId="77777777" w:rsidTr="0058530A">
        <w:trPr>
          <w:trHeight w:val="674"/>
        </w:trPr>
        <w:tc>
          <w:tcPr>
            <w:tcW w:w="0" w:type="auto"/>
            <w:hideMark/>
          </w:tcPr>
          <w:p w14:paraId="619AD90D" w14:textId="77777777" w:rsidR="0058530A" w:rsidRPr="0058530A" w:rsidRDefault="0058530A" w:rsidP="0058530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</w:pPr>
            <w:r w:rsidRPr="0058530A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  <w:t>1235267</w:t>
            </w:r>
          </w:p>
        </w:tc>
        <w:tc>
          <w:tcPr>
            <w:tcW w:w="0" w:type="auto"/>
            <w:hideMark/>
          </w:tcPr>
          <w:p w14:paraId="0C859F64" w14:textId="77777777" w:rsidR="0058530A" w:rsidRPr="0058530A" w:rsidRDefault="0058530A" w:rsidP="0058530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</w:pPr>
            <w:r w:rsidRPr="0058530A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  <w:t>5643452</w:t>
            </w:r>
          </w:p>
        </w:tc>
        <w:tc>
          <w:tcPr>
            <w:tcW w:w="0" w:type="auto"/>
            <w:hideMark/>
          </w:tcPr>
          <w:p w14:paraId="7D4086BB" w14:textId="77777777" w:rsidR="0058530A" w:rsidRPr="0058530A" w:rsidRDefault="0058530A" w:rsidP="0058530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</w:pPr>
            <w:r w:rsidRPr="0058530A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  <w:t>1235267</w:t>
            </w:r>
          </w:p>
        </w:tc>
      </w:tr>
      <w:tr w:rsidR="0058530A" w:rsidRPr="0058530A" w14:paraId="369B0AD4" w14:textId="77777777" w:rsidTr="0058530A">
        <w:tc>
          <w:tcPr>
            <w:tcW w:w="0" w:type="auto"/>
            <w:hideMark/>
          </w:tcPr>
          <w:p w14:paraId="050CCD89" w14:textId="77777777" w:rsidR="0058530A" w:rsidRPr="0058530A" w:rsidRDefault="0058530A" w:rsidP="0058530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</w:pPr>
            <w:r w:rsidRPr="0058530A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  <w:t>3572651</w:t>
            </w:r>
          </w:p>
        </w:tc>
        <w:tc>
          <w:tcPr>
            <w:tcW w:w="0" w:type="auto"/>
            <w:hideMark/>
          </w:tcPr>
          <w:p w14:paraId="5735BF8F" w14:textId="77777777" w:rsidR="0058530A" w:rsidRPr="0058530A" w:rsidRDefault="0058530A" w:rsidP="0058530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</w:pPr>
            <w:r w:rsidRPr="0058530A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  <w:t>3517289</w:t>
            </w:r>
          </w:p>
        </w:tc>
        <w:tc>
          <w:tcPr>
            <w:tcW w:w="0" w:type="auto"/>
            <w:hideMark/>
          </w:tcPr>
          <w:p w14:paraId="4402B308" w14:textId="77777777" w:rsidR="0058530A" w:rsidRPr="0058530A" w:rsidRDefault="0058530A" w:rsidP="0058530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</w:pPr>
            <w:r w:rsidRPr="0058530A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  <w:t>3517289</w:t>
            </w:r>
          </w:p>
        </w:tc>
      </w:tr>
      <w:tr w:rsidR="0058530A" w:rsidRPr="0058530A" w14:paraId="4482E976" w14:textId="77777777" w:rsidTr="0058530A">
        <w:tc>
          <w:tcPr>
            <w:tcW w:w="0" w:type="auto"/>
            <w:hideMark/>
          </w:tcPr>
          <w:p w14:paraId="74FB4772" w14:textId="77777777" w:rsidR="0058530A" w:rsidRPr="0058530A" w:rsidRDefault="0058530A" w:rsidP="0058530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</w:pPr>
            <w:r w:rsidRPr="0058530A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  <w:t>4673956</w:t>
            </w:r>
          </w:p>
        </w:tc>
        <w:tc>
          <w:tcPr>
            <w:tcW w:w="0" w:type="auto"/>
            <w:hideMark/>
          </w:tcPr>
          <w:p w14:paraId="66F0D7D9" w14:textId="77777777" w:rsidR="0058530A" w:rsidRPr="0058530A" w:rsidRDefault="0058530A" w:rsidP="0058530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</w:pPr>
            <w:r w:rsidRPr="0058530A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  <w:t>4673956</w:t>
            </w:r>
          </w:p>
        </w:tc>
        <w:tc>
          <w:tcPr>
            <w:tcW w:w="0" w:type="auto"/>
            <w:hideMark/>
          </w:tcPr>
          <w:p w14:paraId="40958E5A" w14:textId="77777777" w:rsidR="0058530A" w:rsidRPr="0058530A" w:rsidRDefault="0058530A" w:rsidP="0058530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</w:pPr>
            <w:r w:rsidRPr="0058530A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  <w:t>4673956</w:t>
            </w:r>
          </w:p>
        </w:tc>
      </w:tr>
      <w:tr w:rsidR="0058530A" w:rsidRPr="0058530A" w14:paraId="5A400B6A" w14:textId="77777777" w:rsidTr="0058530A">
        <w:tc>
          <w:tcPr>
            <w:tcW w:w="0" w:type="auto"/>
            <w:hideMark/>
          </w:tcPr>
          <w:p w14:paraId="6D433ABE" w14:textId="77777777" w:rsidR="0058530A" w:rsidRPr="0058530A" w:rsidRDefault="0058530A" w:rsidP="0058530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</w:pPr>
            <w:r w:rsidRPr="0058530A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  <w:t>3517289</w:t>
            </w:r>
          </w:p>
        </w:tc>
        <w:tc>
          <w:tcPr>
            <w:tcW w:w="0" w:type="auto"/>
            <w:hideMark/>
          </w:tcPr>
          <w:p w14:paraId="473173EC" w14:textId="77777777" w:rsidR="0058530A" w:rsidRPr="0058530A" w:rsidRDefault="0058530A" w:rsidP="0058530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</w:pPr>
            <w:r w:rsidRPr="0058530A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  <w:t>3572651</w:t>
            </w:r>
          </w:p>
        </w:tc>
        <w:tc>
          <w:tcPr>
            <w:tcW w:w="0" w:type="auto"/>
            <w:hideMark/>
          </w:tcPr>
          <w:p w14:paraId="4F3909F6" w14:textId="77777777" w:rsidR="0058530A" w:rsidRPr="0058530A" w:rsidRDefault="0058530A" w:rsidP="0058530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</w:pPr>
            <w:r w:rsidRPr="0058530A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  <w:t>3572651</w:t>
            </w:r>
          </w:p>
        </w:tc>
      </w:tr>
      <w:tr w:rsidR="0058530A" w:rsidRPr="0058530A" w14:paraId="67B550DF" w14:textId="77777777" w:rsidTr="0058530A">
        <w:tc>
          <w:tcPr>
            <w:tcW w:w="0" w:type="auto"/>
            <w:hideMark/>
          </w:tcPr>
          <w:p w14:paraId="6602D4AC" w14:textId="77777777" w:rsidR="0058530A" w:rsidRPr="0058530A" w:rsidRDefault="0058530A" w:rsidP="0058530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</w:pPr>
            <w:r w:rsidRPr="0058530A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  <w:t>7755628</w:t>
            </w:r>
          </w:p>
        </w:tc>
        <w:tc>
          <w:tcPr>
            <w:tcW w:w="0" w:type="auto"/>
            <w:hideMark/>
          </w:tcPr>
          <w:p w14:paraId="15A5AB4B" w14:textId="77777777" w:rsidR="0058530A" w:rsidRPr="0058530A" w:rsidRDefault="0058530A" w:rsidP="0058530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</w:pPr>
            <w:r w:rsidRPr="0058530A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  <w:t>7755628</w:t>
            </w:r>
          </w:p>
        </w:tc>
        <w:tc>
          <w:tcPr>
            <w:tcW w:w="0" w:type="auto"/>
            <w:hideMark/>
          </w:tcPr>
          <w:p w14:paraId="0FA929CD" w14:textId="77777777" w:rsidR="0058530A" w:rsidRPr="0058530A" w:rsidRDefault="0058530A" w:rsidP="0058530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</w:pPr>
            <w:r w:rsidRPr="0058530A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  <w:t>7755628</w:t>
            </w:r>
          </w:p>
        </w:tc>
      </w:tr>
      <w:tr w:rsidR="0058530A" w:rsidRPr="0058530A" w14:paraId="182C52B8" w14:textId="77777777" w:rsidTr="0058530A">
        <w:tc>
          <w:tcPr>
            <w:tcW w:w="0" w:type="auto"/>
            <w:hideMark/>
          </w:tcPr>
          <w:p w14:paraId="31EC6C14" w14:textId="77777777" w:rsidR="0058530A" w:rsidRPr="0058530A" w:rsidRDefault="0058530A" w:rsidP="0058530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</w:pPr>
            <w:r w:rsidRPr="0058530A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  <w:t>5643452</w:t>
            </w:r>
          </w:p>
        </w:tc>
        <w:tc>
          <w:tcPr>
            <w:tcW w:w="0" w:type="auto"/>
            <w:hideMark/>
          </w:tcPr>
          <w:p w14:paraId="55FB18C6" w14:textId="77777777" w:rsidR="0058530A" w:rsidRPr="0058530A" w:rsidRDefault="0058530A" w:rsidP="0058530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</w:pPr>
            <w:r w:rsidRPr="0058530A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  <w:t>1235267</w:t>
            </w:r>
          </w:p>
        </w:tc>
        <w:tc>
          <w:tcPr>
            <w:tcW w:w="0" w:type="auto"/>
            <w:hideMark/>
          </w:tcPr>
          <w:p w14:paraId="1CF25825" w14:textId="77777777" w:rsidR="0058530A" w:rsidRPr="0058530A" w:rsidRDefault="0058530A" w:rsidP="0058530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</w:pPr>
            <w:r w:rsidRPr="0058530A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  <w:t>5643452</w:t>
            </w:r>
          </w:p>
        </w:tc>
      </w:tr>
      <w:tr w:rsidR="0058530A" w:rsidRPr="0058530A" w14:paraId="1C7DCF74" w14:textId="77777777" w:rsidTr="0058530A">
        <w:trPr>
          <w:trHeight w:val="349"/>
        </w:trPr>
        <w:tc>
          <w:tcPr>
            <w:tcW w:w="0" w:type="auto"/>
            <w:hideMark/>
          </w:tcPr>
          <w:p w14:paraId="776E170F" w14:textId="77777777" w:rsidR="0058530A" w:rsidRPr="0058530A" w:rsidRDefault="0058530A" w:rsidP="0058530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</w:pPr>
            <w:r w:rsidRPr="0058530A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  <w:t>8492746</w:t>
            </w:r>
          </w:p>
        </w:tc>
        <w:tc>
          <w:tcPr>
            <w:tcW w:w="0" w:type="auto"/>
            <w:hideMark/>
          </w:tcPr>
          <w:p w14:paraId="55779FD2" w14:textId="77777777" w:rsidR="0058530A" w:rsidRPr="0058530A" w:rsidRDefault="0058530A" w:rsidP="0058530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</w:pPr>
            <w:r w:rsidRPr="0058530A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  <w:t>8492746</w:t>
            </w:r>
          </w:p>
        </w:tc>
        <w:tc>
          <w:tcPr>
            <w:tcW w:w="0" w:type="auto"/>
            <w:hideMark/>
          </w:tcPr>
          <w:p w14:paraId="693B216A" w14:textId="77777777" w:rsidR="0058530A" w:rsidRPr="0058530A" w:rsidRDefault="0058530A" w:rsidP="0058530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</w:pPr>
            <w:r w:rsidRPr="0058530A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  <w:t>8492746</w:t>
            </w:r>
          </w:p>
        </w:tc>
      </w:tr>
    </w:tbl>
    <w:p w14:paraId="78F448EF" w14:textId="0C7F3E1C" w:rsidR="0058530A" w:rsidRDefault="0058530A" w:rsidP="0012131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87E75EB" w14:textId="77777777" w:rsidR="00AE3BFB" w:rsidRDefault="00AE3BFB" w:rsidP="0012131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B88AEC8" w14:textId="08A12595" w:rsidR="00737F2B" w:rsidRDefault="00737F2B" w:rsidP="00737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420AD4" wp14:editId="416F105E">
            <wp:extent cx="6055394" cy="44386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481" cy="459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B6CD8" w14:textId="1E523CF4" w:rsidR="00737F2B" w:rsidRDefault="00737F2B" w:rsidP="00737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7F2B">
        <w:rPr>
          <w:rFonts w:ascii="Times New Roman" w:hAnsi="Times New Roman" w:cs="Times New Roman"/>
          <w:b/>
          <w:bCs/>
          <w:sz w:val="24"/>
          <w:szCs w:val="24"/>
        </w:rPr>
        <w:t>Рис.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7F2B">
        <w:rPr>
          <w:rFonts w:ascii="Times New Roman" w:hAnsi="Times New Roman" w:cs="Times New Roman"/>
          <w:sz w:val="24"/>
          <w:szCs w:val="24"/>
        </w:rPr>
        <w:t>Схема, поясняющая алгоритмы подписи и проверки</w:t>
      </w:r>
    </w:p>
    <w:p w14:paraId="53F91A3B" w14:textId="77777777" w:rsidR="0012131A" w:rsidRPr="00737F2B" w:rsidRDefault="0012131A" w:rsidP="00737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75EFED" w14:textId="26512525" w:rsidR="00516140" w:rsidRDefault="00274BAA" w:rsidP="0051614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516140">
        <w:rPr>
          <w:rFonts w:ascii="Times New Roman" w:hAnsi="Times New Roman" w:cs="Times New Roman"/>
          <w:b/>
          <w:bCs/>
          <w:sz w:val="28"/>
          <w:szCs w:val="28"/>
        </w:rPr>
        <w:t xml:space="preserve">.4 </w:t>
      </w:r>
      <w:r w:rsidR="00516140" w:rsidRPr="00516140">
        <w:rPr>
          <w:rFonts w:ascii="Times New Roman" w:hAnsi="Times New Roman" w:cs="Times New Roman"/>
          <w:b/>
          <w:bCs/>
          <w:sz w:val="28"/>
          <w:szCs w:val="28"/>
        </w:rPr>
        <w:t>Перечень алгоритмов ЭП</w:t>
      </w:r>
    </w:p>
    <w:p w14:paraId="5C1638AC" w14:textId="5657FCAE" w:rsidR="00737F2B" w:rsidRPr="00737F2B" w:rsidRDefault="00737F2B" w:rsidP="00737F2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37F2B">
        <w:rPr>
          <w:rFonts w:ascii="Times New Roman" w:hAnsi="Times New Roman" w:cs="Times New Roman"/>
          <w:sz w:val="24"/>
          <w:szCs w:val="24"/>
        </w:rPr>
        <w:t>Асимметричные схемы</w:t>
      </w:r>
      <w:r w:rsidR="006D0E45">
        <w:rPr>
          <w:rFonts w:ascii="Times New Roman" w:hAnsi="Times New Roman" w:cs="Times New Roman"/>
          <w:sz w:val="24"/>
          <w:szCs w:val="24"/>
        </w:rPr>
        <w:t xml:space="preserve"> (см. рис. 2)</w:t>
      </w:r>
      <w:r w:rsidRPr="00737F2B">
        <w:rPr>
          <w:rFonts w:ascii="Times New Roman" w:hAnsi="Times New Roman" w:cs="Times New Roman"/>
          <w:sz w:val="24"/>
          <w:szCs w:val="24"/>
        </w:rPr>
        <w:t>:</w:t>
      </w:r>
    </w:p>
    <w:p w14:paraId="5B88FBC5" w14:textId="77777777" w:rsidR="00737F2B" w:rsidRPr="00274BAA" w:rsidRDefault="00737F2B" w:rsidP="00274BAA">
      <w:pPr>
        <w:pStyle w:val="a7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274BAA">
        <w:rPr>
          <w:rFonts w:ascii="Times New Roman" w:hAnsi="Times New Roman" w:cs="Times New Roman"/>
          <w:sz w:val="24"/>
          <w:szCs w:val="24"/>
        </w:rPr>
        <w:t xml:space="preserve">FDH (Full Domain </w:t>
      </w:r>
      <w:proofErr w:type="spellStart"/>
      <w:r w:rsidRPr="00274BAA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Pr="00274BAA">
        <w:rPr>
          <w:rFonts w:ascii="Times New Roman" w:hAnsi="Times New Roman" w:cs="Times New Roman"/>
          <w:sz w:val="24"/>
          <w:szCs w:val="24"/>
        </w:rPr>
        <w:t>), вероятностная схема RSA-PSS (</w:t>
      </w:r>
      <w:proofErr w:type="spellStart"/>
      <w:r w:rsidRPr="00274BAA">
        <w:rPr>
          <w:rFonts w:ascii="Times New Roman" w:hAnsi="Times New Roman" w:cs="Times New Roman"/>
          <w:sz w:val="24"/>
          <w:szCs w:val="24"/>
        </w:rPr>
        <w:t>Probabilistic</w:t>
      </w:r>
      <w:proofErr w:type="spellEnd"/>
      <w:r w:rsidRPr="0027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BAA">
        <w:rPr>
          <w:rFonts w:ascii="Times New Roman" w:hAnsi="Times New Roman" w:cs="Times New Roman"/>
          <w:sz w:val="24"/>
          <w:szCs w:val="24"/>
        </w:rPr>
        <w:t>Signature</w:t>
      </w:r>
      <w:proofErr w:type="spellEnd"/>
      <w:r w:rsidRPr="00274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BAA">
        <w:rPr>
          <w:rFonts w:ascii="Times New Roman" w:hAnsi="Times New Roman" w:cs="Times New Roman"/>
          <w:sz w:val="24"/>
          <w:szCs w:val="24"/>
        </w:rPr>
        <w:t>Scheme</w:t>
      </w:r>
      <w:proofErr w:type="spellEnd"/>
      <w:r w:rsidRPr="00274BAA">
        <w:rPr>
          <w:rFonts w:ascii="Times New Roman" w:hAnsi="Times New Roman" w:cs="Times New Roman"/>
          <w:sz w:val="24"/>
          <w:szCs w:val="24"/>
        </w:rPr>
        <w:t>), схемы стандарта PKCS#1 и другие схемы, основанные на алгоритме RSA</w:t>
      </w:r>
    </w:p>
    <w:p w14:paraId="312F93E0" w14:textId="77777777" w:rsidR="00737F2B" w:rsidRPr="00274BAA" w:rsidRDefault="00737F2B" w:rsidP="00274BAA">
      <w:pPr>
        <w:pStyle w:val="a7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274BAA">
        <w:rPr>
          <w:rFonts w:ascii="Times New Roman" w:hAnsi="Times New Roman" w:cs="Times New Roman"/>
          <w:sz w:val="24"/>
          <w:szCs w:val="24"/>
        </w:rPr>
        <w:t>Схема Эль-Гамаля</w:t>
      </w:r>
    </w:p>
    <w:p w14:paraId="0948D404" w14:textId="77777777" w:rsidR="00737F2B" w:rsidRPr="00274BAA" w:rsidRDefault="00737F2B" w:rsidP="00274BAA">
      <w:pPr>
        <w:pStyle w:val="a7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274BAA">
        <w:rPr>
          <w:rFonts w:ascii="Times New Roman" w:hAnsi="Times New Roman" w:cs="Times New Roman"/>
          <w:sz w:val="24"/>
          <w:szCs w:val="24"/>
        </w:rPr>
        <w:t>Американские стандарты электронной цифровой подписи: DSA, ECDSA (DSA на основе аппарата эллиптических кривых)</w:t>
      </w:r>
    </w:p>
    <w:p w14:paraId="49FA568C" w14:textId="609B83BF" w:rsidR="00737F2B" w:rsidRDefault="00AE3BFB" w:rsidP="00274BAA">
      <w:pPr>
        <w:pStyle w:val="a7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274BAA">
        <w:rPr>
          <w:rFonts w:ascii="Times New Roman" w:hAnsi="Times New Roman" w:cs="Times New Roman"/>
          <w:sz w:val="24"/>
          <w:szCs w:val="24"/>
        </w:rPr>
        <w:t>Российские стандарты электронной цифровой подписи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(табл. 2)</w:t>
      </w:r>
      <w:r w:rsidR="00737F2B" w:rsidRPr="00274BAA">
        <w:rPr>
          <w:rFonts w:ascii="Times New Roman" w:hAnsi="Times New Roman" w:cs="Times New Roman"/>
          <w:sz w:val="24"/>
          <w:szCs w:val="24"/>
        </w:rPr>
        <w:t>: ГОСТ Р 34.10-94 (в настоящее время не действует), ГОСТ Р 34.10-2001 (не рекомендован к использованию после 31 декабря 2017 года), ГОСТ Р 34.10-2012 (основан на сложности вычисления дискретного логарифма в группе точек эллиптической кривой)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1A2EB9" w14:textId="77777777" w:rsidR="00AE3BFB" w:rsidRDefault="00AE3BFB" w:rsidP="00AE3BFB">
      <w:pPr>
        <w:pStyle w:val="a7"/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3D46FA6A" w14:textId="27A784B9" w:rsidR="00AE3BFB" w:rsidRPr="00AE3BFB" w:rsidRDefault="00AE3BFB" w:rsidP="00AE3BFB">
      <w:pPr>
        <w:pStyle w:val="a7"/>
        <w:spacing w:after="0" w:line="360" w:lineRule="auto"/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 w:rsidRPr="00AE3BFB">
        <w:rPr>
          <w:rFonts w:ascii="Times New Roman" w:hAnsi="Times New Roman" w:cs="Times New Roman"/>
          <w:i/>
          <w:iCs/>
          <w:sz w:val="24"/>
          <w:szCs w:val="24"/>
        </w:rPr>
        <w:t>Таблица 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3BFB">
        <w:rPr>
          <w:rFonts w:ascii="Times New Roman" w:hAnsi="Times New Roman" w:cs="Times New Roman"/>
          <w:b/>
          <w:bCs/>
          <w:sz w:val="24"/>
          <w:szCs w:val="24"/>
        </w:rPr>
        <w:t>Российские стандарты электронной цифровой подписи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AE3BFB" w:rsidRPr="00AE3BFB" w14:paraId="24C48DC5" w14:textId="77777777" w:rsidTr="00CC1D7F">
        <w:tc>
          <w:tcPr>
            <w:tcW w:w="3209" w:type="dxa"/>
          </w:tcPr>
          <w:p w14:paraId="124B8AB3" w14:textId="77777777" w:rsidR="00AE3BFB" w:rsidRPr="00AE3BFB" w:rsidRDefault="00AE3BFB" w:rsidP="00CC1D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3BFB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  <w:t>Краткое наименование страны по </w:t>
            </w:r>
            <w:hyperlink r:id="rId9" w:history="1">
              <w:r w:rsidRPr="00AE3BFB">
                <w:rPr>
                  <w:rStyle w:val="ae"/>
                  <w:rFonts w:ascii="Times New Roman" w:hAnsi="Times New Roman" w:cs="Times New Roman"/>
                  <w:color w:val="3451A0"/>
                  <w:sz w:val="24"/>
                  <w:szCs w:val="24"/>
                  <w:shd w:val="clear" w:color="auto" w:fill="FFFFFF"/>
                </w:rPr>
                <w:t>МК (ИСО 3166) 004-97</w:t>
              </w:r>
            </w:hyperlink>
          </w:p>
        </w:tc>
        <w:tc>
          <w:tcPr>
            <w:tcW w:w="3209" w:type="dxa"/>
          </w:tcPr>
          <w:p w14:paraId="7714C220" w14:textId="77777777" w:rsidR="00AE3BFB" w:rsidRPr="00AE3BFB" w:rsidRDefault="00AE3BFB" w:rsidP="00CC1D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3BFB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  <w:t>Код страны</w:t>
            </w:r>
            <w:r w:rsidRPr="00AE3BFB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br/>
            </w:r>
            <w:r w:rsidRPr="00AE3BFB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  <w:t> по </w:t>
            </w:r>
            <w:hyperlink r:id="rId10" w:history="1">
              <w:r w:rsidRPr="00AE3BFB">
                <w:rPr>
                  <w:rStyle w:val="ae"/>
                  <w:rFonts w:ascii="Times New Roman" w:hAnsi="Times New Roman" w:cs="Times New Roman"/>
                  <w:color w:val="3451A0"/>
                  <w:sz w:val="24"/>
                  <w:szCs w:val="24"/>
                  <w:shd w:val="clear" w:color="auto" w:fill="FFFFFF"/>
                </w:rPr>
                <w:t>МК (ИСО 3166) 004-97</w:t>
              </w:r>
            </w:hyperlink>
          </w:p>
        </w:tc>
        <w:tc>
          <w:tcPr>
            <w:tcW w:w="3209" w:type="dxa"/>
          </w:tcPr>
          <w:p w14:paraId="7268424E" w14:textId="77777777" w:rsidR="00AE3BFB" w:rsidRPr="00AE3BFB" w:rsidRDefault="00AE3BFB" w:rsidP="00CC1D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3BFB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  <w:t>Сокращенное наименование национального органа по стандартизации</w:t>
            </w:r>
          </w:p>
        </w:tc>
      </w:tr>
      <w:tr w:rsidR="00AE3BFB" w:rsidRPr="00AE3BFB" w14:paraId="5DCA51F2" w14:textId="77777777" w:rsidTr="00CC1D7F">
        <w:tc>
          <w:tcPr>
            <w:tcW w:w="3209" w:type="dxa"/>
            <w:hideMark/>
          </w:tcPr>
          <w:p w14:paraId="237F738B" w14:textId="77777777" w:rsidR="00AE3BFB" w:rsidRPr="00AE3BFB" w:rsidRDefault="00AE3BFB" w:rsidP="00CC1D7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AE3BF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Армения</w:t>
            </w:r>
          </w:p>
        </w:tc>
        <w:tc>
          <w:tcPr>
            <w:tcW w:w="3209" w:type="dxa"/>
            <w:hideMark/>
          </w:tcPr>
          <w:p w14:paraId="6B805F14" w14:textId="77777777" w:rsidR="00AE3BFB" w:rsidRPr="00AE3BFB" w:rsidRDefault="00AE3BFB" w:rsidP="00CC1D7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AE3BF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AM</w:t>
            </w:r>
          </w:p>
        </w:tc>
        <w:tc>
          <w:tcPr>
            <w:tcW w:w="3209" w:type="dxa"/>
            <w:hideMark/>
          </w:tcPr>
          <w:p w14:paraId="36CC7C53" w14:textId="77777777" w:rsidR="00AE3BFB" w:rsidRPr="00AE3BFB" w:rsidRDefault="00AE3BFB" w:rsidP="00CC1D7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AE3BF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Минэкономики Республики Армения</w:t>
            </w:r>
          </w:p>
        </w:tc>
      </w:tr>
      <w:tr w:rsidR="00AE3BFB" w:rsidRPr="00AE3BFB" w14:paraId="43F04724" w14:textId="77777777" w:rsidTr="00CC1D7F">
        <w:tc>
          <w:tcPr>
            <w:tcW w:w="3209" w:type="dxa"/>
            <w:hideMark/>
          </w:tcPr>
          <w:p w14:paraId="35B689EE" w14:textId="77777777" w:rsidR="00AE3BFB" w:rsidRPr="00AE3BFB" w:rsidRDefault="00AE3BFB" w:rsidP="00CC1D7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AE3BF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Киргизия</w:t>
            </w:r>
          </w:p>
        </w:tc>
        <w:tc>
          <w:tcPr>
            <w:tcW w:w="3209" w:type="dxa"/>
            <w:hideMark/>
          </w:tcPr>
          <w:p w14:paraId="36D64135" w14:textId="77777777" w:rsidR="00AE3BFB" w:rsidRPr="00AE3BFB" w:rsidRDefault="00AE3BFB" w:rsidP="00CC1D7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AE3BF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KG</w:t>
            </w:r>
          </w:p>
        </w:tc>
        <w:tc>
          <w:tcPr>
            <w:tcW w:w="3209" w:type="dxa"/>
            <w:hideMark/>
          </w:tcPr>
          <w:p w14:paraId="54906E9C" w14:textId="77777777" w:rsidR="00AE3BFB" w:rsidRPr="00AE3BFB" w:rsidRDefault="00AE3BFB" w:rsidP="00CC1D7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proofErr w:type="spellStart"/>
            <w:r w:rsidRPr="00AE3BF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Кыргызстандарт</w:t>
            </w:r>
            <w:proofErr w:type="spellEnd"/>
          </w:p>
        </w:tc>
      </w:tr>
      <w:tr w:rsidR="00AE3BFB" w:rsidRPr="00AE3BFB" w14:paraId="26918FF5" w14:textId="77777777" w:rsidTr="00CC1D7F">
        <w:tc>
          <w:tcPr>
            <w:tcW w:w="3209" w:type="dxa"/>
            <w:hideMark/>
          </w:tcPr>
          <w:p w14:paraId="73E5FC34" w14:textId="77777777" w:rsidR="00AE3BFB" w:rsidRPr="00AE3BFB" w:rsidRDefault="00AE3BFB" w:rsidP="00CC1D7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AE3BF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Россия</w:t>
            </w:r>
          </w:p>
        </w:tc>
        <w:tc>
          <w:tcPr>
            <w:tcW w:w="3209" w:type="dxa"/>
            <w:hideMark/>
          </w:tcPr>
          <w:p w14:paraId="590945B5" w14:textId="77777777" w:rsidR="00AE3BFB" w:rsidRPr="00AE3BFB" w:rsidRDefault="00AE3BFB" w:rsidP="00CC1D7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AE3BF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RU</w:t>
            </w:r>
          </w:p>
        </w:tc>
        <w:tc>
          <w:tcPr>
            <w:tcW w:w="3209" w:type="dxa"/>
            <w:hideMark/>
          </w:tcPr>
          <w:p w14:paraId="53C42378" w14:textId="77777777" w:rsidR="00AE3BFB" w:rsidRPr="00AE3BFB" w:rsidRDefault="00AE3BFB" w:rsidP="00CC1D7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AE3BF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Росстандарт</w:t>
            </w:r>
          </w:p>
        </w:tc>
      </w:tr>
      <w:tr w:rsidR="00AE3BFB" w:rsidRPr="00AE3BFB" w14:paraId="119028AA" w14:textId="77777777" w:rsidTr="00CC1D7F">
        <w:tc>
          <w:tcPr>
            <w:tcW w:w="3209" w:type="dxa"/>
            <w:hideMark/>
          </w:tcPr>
          <w:p w14:paraId="394C69EB" w14:textId="77777777" w:rsidR="00AE3BFB" w:rsidRPr="00AE3BFB" w:rsidRDefault="00AE3BFB" w:rsidP="00CC1D7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AE3BF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Таджикистан</w:t>
            </w:r>
          </w:p>
        </w:tc>
        <w:tc>
          <w:tcPr>
            <w:tcW w:w="3209" w:type="dxa"/>
            <w:hideMark/>
          </w:tcPr>
          <w:p w14:paraId="438833E3" w14:textId="77777777" w:rsidR="00AE3BFB" w:rsidRPr="00AE3BFB" w:rsidRDefault="00AE3BFB" w:rsidP="00CC1D7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AE3BF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TJ</w:t>
            </w:r>
          </w:p>
        </w:tc>
        <w:tc>
          <w:tcPr>
            <w:tcW w:w="3209" w:type="dxa"/>
            <w:hideMark/>
          </w:tcPr>
          <w:p w14:paraId="5B3B6B4C" w14:textId="77777777" w:rsidR="00AE3BFB" w:rsidRPr="00AE3BFB" w:rsidRDefault="00AE3BFB" w:rsidP="00CC1D7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proofErr w:type="spellStart"/>
            <w:r w:rsidRPr="00AE3BF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Таджикстандарт</w:t>
            </w:r>
            <w:proofErr w:type="spellEnd"/>
          </w:p>
        </w:tc>
      </w:tr>
      <w:tr w:rsidR="00AE3BFB" w:rsidRPr="00AE3BFB" w14:paraId="3AB6EEBB" w14:textId="77777777" w:rsidTr="00CC1D7F">
        <w:tc>
          <w:tcPr>
            <w:tcW w:w="3209" w:type="dxa"/>
            <w:hideMark/>
          </w:tcPr>
          <w:p w14:paraId="6274C45E" w14:textId="77777777" w:rsidR="00AE3BFB" w:rsidRPr="00AE3BFB" w:rsidRDefault="00AE3BFB" w:rsidP="00CC1D7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AE3BF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Туркмения</w:t>
            </w:r>
          </w:p>
        </w:tc>
        <w:tc>
          <w:tcPr>
            <w:tcW w:w="3209" w:type="dxa"/>
            <w:hideMark/>
          </w:tcPr>
          <w:p w14:paraId="349E3659" w14:textId="77777777" w:rsidR="00AE3BFB" w:rsidRPr="00AE3BFB" w:rsidRDefault="00AE3BFB" w:rsidP="00CC1D7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AE3BF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ТМ</w:t>
            </w:r>
          </w:p>
        </w:tc>
        <w:tc>
          <w:tcPr>
            <w:tcW w:w="3209" w:type="dxa"/>
            <w:hideMark/>
          </w:tcPr>
          <w:p w14:paraId="3497B2E6" w14:textId="77777777" w:rsidR="00AE3BFB" w:rsidRPr="00AE3BFB" w:rsidRDefault="00AE3BFB" w:rsidP="00CC1D7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proofErr w:type="spellStart"/>
            <w:r w:rsidRPr="00AE3BF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Главгосслужба</w:t>
            </w:r>
            <w:proofErr w:type="spellEnd"/>
            <w:r w:rsidRPr="00AE3BF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 "</w:t>
            </w:r>
            <w:proofErr w:type="spellStart"/>
            <w:r w:rsidRPr="00AE3BF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Туркменстандартлары</w:t>
            </w:r>
            <w:proofErr w:type="spellEnd"/>
            <w:r w:rsidRPr="00AE3BF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"</w:t>
            </w:r>
          </w:p>
        </w:tc>
      </w:tr>
    </w:tbl>
    <w:p w14:paraId="220AC59B" w14:textId="77777777" w:rsidR="00AE3BFB" w:rsidRPr="00274BAA" w:rsidRDefault="00AE3BFB" w:rsidP="00AE3BFB">
      <w:pPr>
        <w:pStyle w:val="a7"/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23D7226F" w14:textId="77777777" w:rsidR="00737F2B" w:rsidRPr="00274BAA" w:rsidRDefault="00737F2B" w:rsidP="00274BAA">
      <w:pPr>
        <w:pStyle w:val="a7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274BAA">
        <w:rPr>
          <w:rFonts w:ascii="Times New Roman" w:hAnsi="Times New Roman" w:cs="Times New Roman"/>
          <w:sz w:val="24"/>
          <w:szCs w:val="24"/>
        </w:rPr>
        <w:t>Евразийский союз: ГОСТ 34.310-2004[8] полностью идентичен российскому стандарту ГОСТ Р 34.10-2001</w:t>
      </w:r>
    </w:p>
    <w:p w14:paraId="0F50D38B" w14:textId="77777777" w:rsidR="00737F2B" w:rsidRPr="00274BAA" w:rsidRDefault="00737F2B" w:rsidP="00274BAA">
      <w:pPr>
        <w:pStyle w:val="a7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274BAA">
        <w:rPr>
          <w:rFonts w:ascii="Times New Roman" w:hAnsi="Times New Roman" w:cs="Times New Roman"/>
          <w:sz w:val="24"/>
          <w:szCs w:val="24"/>
        </w:rPr>
        <w:t>Украинский стандарт электронной цифровой подписи ДСТУ 4145-2002</w:t>
      </w:r>
    </w:p>
    <w:p w14:paraId="2AD03F75" w14:textId="77777777" w:rsidR="00737F2B" w:rsidRPr="00274BAA" w:rsidRDefault="00737F2B" w:rsidP="00274BAA">
      <w:pPr>
        <w:pStyle w:val="a7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274BAA">
        <w:rPr>
          <w:rFonts w:ascii="Times New Roman" w:hAnsi="Times New Roman" w:cs="Times New Roman"/>
          <w:sz w:val="24"/>
          <w:szCs w:val="24"/>
        </w:rPr>
        <w:t>Белорусский стандарт электронной цифровой подписи СТБ 1176.2-99 (в настоящее время не действует), СТБ 34.101.45-2013</w:t>
      </w:r>
    </w:p>
    <w:p w14:paraId="121F3BAE" w14:textId="77777777" w:rsidR="00737F2B" w:rsidRPr="00274BAA" w:rsidRDefault="00737F2B" w:rsidP="00274BAA">
      <w:pPr>
        <w:pStyle w:val="a7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274BAA">
        <w:rPr>
          <w:rFonts w:ascii="Times New Roman" w:hAnsi="Times New Roman" w:cs="Times New Roman"/>
          <w:sz w:val="24"/>
          <w:szCs w:val="24"/>
        </w:rPr>
        <w:t>Схема</w:t>
      </w:r>
      <w:r w:rsidRPr="00274B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4BAA">
        <w:rPr>
          <w:rFonts w:ascii="Times New Roman" w:hAnsi="Times New Roman" w:cs="Times New Roman"/>
          <w:sz w:val="24"/>
          <w:szCs w:val="24"/>
        </w:rPr>
        <w:t>Шнорра</w:t>
      </w:r>
      <w:proofErr w:type="spellEnd"/>
    </w:p>
    <w:p w14:paraId="53414353" w14:textId="77777777" w:rsidR="00737F2B" w:rsidRPr="00274BAA" w:rsidRDefault="00737F2B" w:rsidP="00274BAA">
      <w:pPr>
        <w:pStyle w:val="a7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74BAA">
        <w:rPr>
          <w:rFonts w:ascii="Times New Roman" w:hAnsi="Times New Roman" w:cs="Times New Roman"/>
          <w:sz w:val="24"/>
          <w:szCs w:val="24"/>
          <w:lang w:val="en-US"/>
        </w:rPr>
        <w:t>Pointcheval</w:t>
      </w:r>
      <w:proofErr w:type="spellEnd"/>
      <w:r w:rsidRPr="00274BAA">
        <w:rPr>
          <w:rFonts w:ascii="Times New Roman" w:hAnsi="Times New Roman" w:cs="Times New Roman"/>
          <w:sz w:val="24"/>
          <w:szCs w:val="24"/>
          <w:lang w:val="en-US"/>
        </w:rPr>
        <w:t>-Stern signature algorithm</w:t>
      </w:r>
    </w:p>
    <w:p w14:paraId="09C09B13" w14:textId="77777777" w:rsidR="00737F2B" w:rsidRPr="00274BAA" w:rsidRDefault="00737F2B" w:rsidP="00274BAA">
      <w:pPr>
        <w:pStyle w:val="a7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274BAA">
        <w:rPr>
          <w:rFonts w:ascii="Times New Roman" w:hAnsi="Times New Roman" w:cs="Times New Roman"/>
          <w:sz w:val="24"/>
          <w:szCs w:val="24"/>
        </w:rPr>
        <w:t>Вероятностная схема подписи Рабина</w:t>
      </w:r>
    </w:p>
    <w:p w14:paraId="3D09EC2A" w14:textId="77777777" w:rsidR="00737F2B" w:rsidRPr="00274BAA" w:rsidRDefault="00737F2B" w:rsidP="00274BAA">
      <w:pPr>
        <w:pStyle w:val="a7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274BAA">
        <w:rPr>
          <w:rFonts w:ascii="Times New Roman" w:hAnsi="Times New Roman" w:cs="Times New Roman"/>
          <w:sz w:val="24"/>
          <w:szCs w:val="24"/>
        </w:rPr>
        <w:t>Схема BLS (</w:t>
      </w:r>
      <w:proofErr w:type="spellStart"/>
      <w:r w:rsidRPr="00274BAA">
        <w:rPr>
          <w:rFonts w:ascii="Times New Roman" w:hAnsi="Times New Roman" w:cs="Times New Roman"/>
          <w:sz w:val="24"/>
          <w:szCs w:val="24"/>
        </w:rPr>
        <w:t>Boneh-Lynn-Shacham</w:t>
      </w:r>
      <w:proofErr w:type="spellEnd"/>
      <w:r w:rsidRPr="00274BAA">
        <w:rPr>
          <w:rFonts w:ascii="Times New Roman" w:hAnsi="Times New Roman" w:cs="Times New Roman"/>
          <w:sz w:val="24"/>
          <w:szCs w:val="24"/>
        </w:rPr>
        <w:t>)</w:t>
      </w:r>
    </w:p>
    <w:p w14:paraId="40B5CCF1" w14:textId="77777777" w:rsidR="00737F2B" w:rsidRPr="00274BAA" w:rsidRDefault="00737F2B" w:rsidP="00274BAA">
      <w:pPr>
        <w:pStyle w:val="a7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274BAA">
        <w:rPr>
          <w:rFonts w:ascii="Times New Roman" w:hAnsi="Times New Roman" w:cs="Times New Roman"/>
          <w:sz w:val="24"/>
          <w:szCs w:val="24"/>
        </w:rPr>
        <w:t>Схема</w:t>
      </w:r>
      <w:r w:rsidRPr="00274BAA">
        <w:rPr>
          <w:rFonts w:ascii="Times New Roman" w:hAnsi="Times New Roman" w:cs="Times New Roman"/>
          <w:sz w:val="24"/>
          <w:szCs w:val="24"/>
          <w:lang w:val="en-US"/>
        </w:rPr>
        <w:t xml:space="preserve"> DLR (Donna-Lynn-Rivest)</w:t>
      </w:r>
    </w:p>
    <w:p w14:paraId="1984108C" w14:textId="77777777" w:rsidR="00737F2B" w:rsidRPr="00274BAA" w:rsidRDefault="00737F2B" w:rsidP="00274BAA">
      <w:pPr>
        <w:pStyle w:val="a7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274BAA">
        <w:rPr>
          <w:rFonts w:ascii="Times New Roman" w:hAnsi="Times New Roman" w:cs="Times New Roman"/>
          <w:sz w:val="24"/>
          <w:szCs w:val="24"/>
        </w:rPr>
        <w:t>Схема</w:t>
      </w:r>
      <w:r w:rsidRPr="00274BAA">
        <w:rPr>
          <w:rFonts w:ascii="Times New Roman" w:hAnsi="Times New Roman" w:cs="Times New Roman"/>
          <w:sz w:val="24"/>
          <w:szCs w:val="24"/>
          <w:lang w:val="en-US"/>
        </w:rPr>
        <w:t xml:space="preserve"> GMR (Goldwasser-</w:t>
      </w:r>
      <w:proofErr w:type="spellStart"/>
      <w:r w:rsidRPr="00274BAA">
        <w:rPr>
          <w:rFonts w:ascii="Times New Roman" w:hAnsi="Times New Roman" w:cs="Times New Roman"/>
          <w:sz w:val="24"/>
          <w:szCs w:val="24"/>
          <w:lang w:val="en-US"/>
        </w:rPr>
        <w:t>Micali</w:t>
      </w:r>
      <w:proofErr w:type="spellEnd"/>
      <w:r w:rsidRPr="00274BAA">
        <w:rPr>
          <w:rFonts w:ascii="Times New Roman" w:hAnsi="Times New Roman" w:cs="Times New Roman"/>
          <w:sz w:val="24"/>
          <w:szCs w:val="24"/>
          <w:lang w:val="en-US"/>
        </w:rPr>
        <w:t>-Rivest)</w:t>
      </w:r>
    </w:p>
    <w:p w14:paraId="6E00E28B" w14:textId="29E28D36" w:rsidR="00737F2B" w:rsidRPr="00737F2B" w:rsidRDefault="00737F2B" w:rsidP="00737F2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37F2B">
        <w:rPr>
          <w:rFonts w:ascii="Times New Roman" w:hAnsi="Times New Roman" w:cs="Times New Roman"/>
          <w:sz w:val="24"/>
          <w:szCs w:val="24"/>
        </w:rPr>
        <w:lastRenderedPageBreak/>
        <w:t>На основе асимметричных схем созданы модификации цифровой подписи, отвечающие различным требованиям:</w:t>
      </w:r>
    </w:p>
    <w:p w14:paraId="32FFD4ED" w14:textId="77777777" w:rsidR="00737F2B" w:rsidRPr="00737F2B" w:rsidRDefault="00737F2B" w:rsidP="00274BAA">
      <w:pPr>
        <w:pStyle w:val="a7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737F2B">
        <w:rPr>
          <w:rFonts w:ascii="Times New Roman" w:hAnsi="Times New Roman" w:cs="Times New Roman"/>
          <w:sz w:val="24"/>
          <w:szCs w:val="24"/>
        </w:rPr>
        <w:t>Групповая цифровая подпись</w:t>
      </w:r>
    </w:p>
    <w:p w14:paraId="1B984744" w14:textId="77777777" w:rsidR="00737F2B" w:rsidRPr="00737F2B" w:rsidRDefault="00737F2B" w:rsidP="00274BAA">
      <w:pPr>
        <w:pStyle w:val="a7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737F2B">
        <w:rPr>
          <w:rFonts w:ascii="Times New Roman" w:hAnsi="Times New Roman" w:cs="Times New Roman"/>
          <w:sz w:val="24"/>
          <w:szCs w:val="24"/>
        </w:rPr>
        <w:t>Неоспоримая цифровая подпись</w:t>
      </w:r>
    </w:p>
    <w:p w14:paraId="3BF2B3E6" w14:textId="77777777" w:rsidR="00737F2B" w:rsidRPr="00737F2B" w:rsidRDefault="00737F2B" w:rsidP="00274BAA">
      <w:pPr>
        <w:pStyle w:val="a7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737F2B">
        <w:rPr>
          <w:rFonts w:ascii="Times New Roman" w:hAnsi="Times New Roman" w:cs="Times New Roman"/>
          <w:sz w:val="24"/>
          <w:szCs w:val="24"/>
        </w:rPr>
        <w:t>«Слепая» цифровая подпись и справедливая «слепая» подпись</w:t>
      </w:r>
    </w:p>
    <w:p w14:paraId="68EC613C" w14:textId="77777777" w:rsidR="00737F2B" w:rsidRPr="00737F2B" w:rsidRDefault="00737F2B" w:rsidP="00274BAA">
      <w:pPr>
        <w:pStyle w:val="a7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737F2B">
        <w:rPr>
          <w:rFonts w:ascii="Times New Roman" w:hAnsi="Times New Roman" w:cs="Times New Roman"/>
          <w:sz w:val="24"/>
          <w:szCs w:val="24"/>
        </w:rPr>
        <w:t>Конфиденциальная цифровая подпись</w:t>
      </w:r>
    </w:p>
    <w:p w14:paraId="4F5B1D1A" w14:textId="77777777" w:rsidR="00737F2B" w:rsidRPr="00737F2B" w:rsidRDefault="00737F2B" w:rsidP="00274BAA">
      <w:pPr>
        <w:pStyle w:val="a7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737F2B">
        <w:rPr>
          <w:rFonts w:ascii="Times New Roman" w:hAnsi="Times New Roman" w:cs="Times New Roman"/>
          <w:sz w:val="24"/>
          <w:szCs w:val="24"/>
        </w:rPr>
        <w:t>Цифровая подпись с доказуемостью подделки</w:t>
      </w:r>
    </w:p>
    <w:p w14:paraId="75785445" w14:textId="77777777" w:rsidR="00737F2B" w:rsidRPr="00737F2B" w:rsidRDefault="00737F2B" w:rsidP="00274BAA">
      <w:pPr>
        <w:pStyle w:val="a7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737F2B">
        <w:rPr>
          <w:rFonts w:ascii="Times New Roman" w:hAnsi="Times New Roman" w:cs="Times New Roman"/>
          <w:sz w:val="24"/>
          <w:szCs w:val="24"/>
        </w:rPr>
        <w:t>Доверенная цифровая подпись</w:t>
      </w:r>
    </w:p>
    <w:p w14:paraId="4BB13198" w14:textId="2A0E30A4" w:rsidR="006D0E45" w:rsidRPr="006D0E45" w:rsidRDefault="00737F2B" w:rsidP="00274BAA">
      <w:pPr>
        <w:pStyle w:val="a7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737F2B">
        <w:rPr>
          <w:rFonts w:ascii="Times New Roman" w:hAnsi="Times New Roman" w:cs="Times New Roman"/>
          <w:sz w:val="24"/>
          <w:szCs w:val="24"/>
        </w:rPr>
        <w:t>Разовая цифровая подпись</w:t>
      </w:r>
      <w:r w:rsidR="006D0E45" w:rsidRPr="006D0E45">
        <w:t xml:space="preserve"> </w:t>
      </w:r>
    </w:p>
    <w:p w14:paraId="7D6CBC98" w14:textId="77777777" w:rsidR="006D0E45" w:rsidRPr="006D0E45" w:rsidRDefault="006D0E45" w:rsidP="006D0E45">
      <w:pPr>
        <w:pStyle w:val="a7"/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0DA871B7" w14:textId="4F8C1C30" w:rsidR="0012131A" w:rsidRDefault="006D0E45" w:rsidP="006D0E4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E0B9AA" wp14:editId="6049C798">
            <wp:extent cx="5215286" cy="3911600"/>
            <wp:effectExtent l="0" t="0" r="4445" b="0"/>
            <wp:docPr id="4" name="Рисунок 4" descr="Обзор алгоритмов и систем шифрования - презентация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Обзор алгоритмов и систем шифрования - презентация онлайн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233" cy="391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238C6" w14:textId="2AE9113E" w:rsidR="006D0E45" w:rsidRDefault="006D0E45" w:rsidP="006D0E4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0E45">
        <w:rPr>
          <w:rFonts w:ascii="Times New Roman" w:hAnsi="Times New Roman" w:cs="Times New Roman"/>
          <w:b/>
          <w:bCs/>
          <w:sz w:val="24"/>
          <w:szCs w:val="24"/>
        </w:rPr>
        <w:t>Рис. 2.</w:t>
      </w:r>
      <w:r>
        <w:rPr>
          <w:rFonts w:ascii="Times New Roman" w:hAnsi="Times New Roman" w:cs="Times New Roman"/>
          <w:sz w:val="24"/>
          <w:szCs w:val="24"/>
        </w:rPr>
        <w:t xml:space="preserve"> Ассиметричные схемы</w:t>
      </w:r>
    </w:p>
    <w:p w14:paraId="6874A417" w14:textId="77777777" w:rsidR="00AE3BFB" w:rsidRPr="00AE3BFB" w:rsidRDefault="00AE3BFB" w:rsidP="00AE3BF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27EB8B2" w14:textId="7E97E911" w:rsidR="00737F2B" w:rsidRDefault="0012131A" w:rsidP="00AE3B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 Использование ЭП</w:t>
      </w:r>
    </w:p>
    <w:p w14:paraId="3E6D9A7E" w14:textId="18F07AE7" w:rsidR="00EE0AF8" w:rsidRPr="00EE0AF8" w:rsidRDefault="00EE0AF8" w:rsidP="00EE0AF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E0AF8">
        <w:rPr>
          <w:rFonts w:ascii="Times New Roman" w:hAnsi="Times New Roman" w:cs="Times New Roman"/>
          <w:sz w:val="24"/>
          <w:szCs w:val="24"/>
        </w:rPr>
        <w:t>Использование ЭП предполагается для осуществления следующих важных направлений в электронной экономике</w:t>
      </w:r>
      <w:r w:rsidR="00CF4ACC">
        <w:rPr>
          <w:rFonts w:ascii="Times New Roman" w:hAnsi="Times New Roman" w:cs="Times New Roman"/>
          <w:sz w:val="24"/>
          <w:szCs w:val="24"/>
        </w:rPr>
        <w:t xml:space="preserve"> (см. рис. 3)</w:t>
      </w:r>
      <w:r w:rsidRPr="00EE0AF8">
        <w:rPr>
          <w:rFonts w:ascii="Times New Roman" w:hAnsi="Times New Roman" w:cs="Times New Roman"/>
          <w:sz w:val="24"/>
          <w:szCs w:val="24"/>
        </w:rPr>
        <w:t>:</w:t>
      </w:r>
    </w:p>
    <w:p w14:paraId="0DCC9AA9" w14:textId="77777777" w:rsidR="00EE0AF8" w:rsidRPr="00EE0AF8" w:rsidRDefault="00EE0AF8" w:rsidP="00EE0AF8">
      <w:pPr>
        <w:pStyle w:val="a7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E0AF8">
        <w:rPr>
          <w:rFonts w:ascii="Times New Roman" w:hAnsi="Times New Roman" w:cs="Times New Roman"/>
          <w:sz w:val="24"/>
          <w:szCs w:val="24"/>
        </w:rPr>
        <w:t>Полный контроль целостности передаваемого электронного платежного документа: в случае любого случайного или преднамеренного изменения документа цифровая подпись станет недействительной, потому как вычисляется она по специальному алгоритму на основании исходного состояния документа и соответствует лишь ему.</w:t>
      </w:r>
    </w:p>
    <w:p w14:paraId="7D55F26C" w14:textId="77777777" w:rsidR="00EE0AF8" w:rsidRPr="00EE0AF8" w:rsidRDefault="00EE0AF8" w:rsidP="00EE0AF8">
      <w:pPr>
        <w:pStyle w:val="a7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E0AF8">
        <w:rPr>
          <w:rFonts w:ascii="Times New Roman" w:hAnsi="Times New Roman" w:cs="Times New Roman"/>
          <w:sz w:val="24"/>
          <w:szCs w:val="24"/>
        </w:rPr>
        <w:t>Эффективная защита от изменений (подделки) документа. ЭП даёт гарантию, что при осуществлении контроля целостности будут выявлены всякого рода подделки. Как следствие, подделывание документов становится нецелесообразным в большинстве случаев.</w:t>
      </w:r>
    </w:p>
    <w:p w14:paraId="65421FCE" w14:textId="77777777" w:rsidR="00EE0AF8" w:rsidRPr="00EE0AF8" w:rsidRDefault="00EE0AF8" w:rsidP="00EE0AF8">
      <w:pPr>
        <w:pStyle w:val="a7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E0AF8">
        <w:rPr>
          <w:rFonts w:ascii="Times New Roman" w:hAnsi="Times New Roman" w:cs="Times New Roman"/>
          <w:sz w:val="24"/>
          <w:szCs w:val="24"/>
        </w:rPr>
        <w:t>Фиксирование невозможности отказа от авторства данного документа. Этот аспект вытекает из того, что вновь создать правильную электронную подпись можно лишь в случае обладания так называемым закрытым ключом, который, в свою очередь, должен быть известен только владельцу этого самого ключа (автору документа). В этом случае владелец не сможет сформировать отказ от своей подписи, а значит — от документа.</w:t>
      </w:r>
    </w:p>
    <w:p w14:paraId="34CB045E" w14:textId="77777777" w:rsidR="00EE0AF8" w:rsidRPr="00EE0AF8" w:rsidRDefault="00EE0AF8" w:rsidP="00EE0AF8">
      <w:pPr>
        <w:pStyle w:val="a7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E0AF8">
        <w:rPr>
          <w:rFonts w:ascii="Times New Roman" w:hAnsi="Times New Roman" w:cs="Times New Roman"/>
          <w:sz w:val="24"/>
          <w:szCs w:val="24"/>
        </w:rPr>
        <w:t>Формирование доказательств подтверждения авторства документа: исходя из того, что создать корректную электронную подпись можно, как указывалось выше, лишь зная закрытый ключ, а он по определению должен быть известен только владельцу-автору документа, то владелец ключей может однозначно доказать своё авторство подписи под документом. Более того, в документе могут быть подписаны только отдельные поля документа, такие как «автор», «внесённые изменения», «метка времени» и т. д. То есть, может быть доказательно подтверждено авторство не на весь документ.</w:t>
      </w:r>
    </w:p>
    <w:p w14:paraId="43FDDC06" w14:textId="58BDBB13" w:rsidR="00EE0AF8" w:rsidRPr="00EE0AF8" w:rsidRDefault="00EE0AF8" w:rsidP="00EE0AF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E0AF8">
        <w:rPr>
          <w:rFonts w:ascii="Times New Roman" w:hAnsi="Times New Roman" w:cs="Times New Roman"/>
          <w:sz w:val="24"/>
          <w:szCs w:val="24"/>
        </w:rPr>
        <w:t>Перечисленные выше свойства электронной цифровой подписи позволяют использовать её в следующих основных целях электронной экономики и электронного документального и денежного обращения:</w:t>
      </w:r>
    </w:p>
    <w:p w14:paraId="7CEEA592" w14:textId="77777777" w:rsidR="00EE0AF8" w:rsidRPr="00EE0AF8" w:rsidRDefault="00EE0AF8" w:rsidP="00EE0AF8">
      <w:pPr>
        <w:pStyle w:val="a7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E0AF8">
        <w:rPr>
          <w:rFonts w:ascii="Times New Roman" w:hAnsi="Times New Roman" w:cs="Times New Roman"/>
          <w:sz w:val="24"/>
          <w:szCs w:val="24"/>
        </w:rPr>
        <w:t>Использование в банковских платежных системах;</w:t>
      </w:r>
    </w:p>
    <w:p w14:paraId="6A52D89C" w14:textId="77777777" w:rsidR="00EE0AF8" w:rsidRPr="00EE0AF8" w:rsidRDefault="00EE0AF8" w:rsidP="00EE0AF8">
      <w:pPr>
        <w:pStyle w:val="a7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E0AF8">
        <w:rPr>
          <w:rFonts w:ascii="Times New Roman" w:hAnsi="Times New Roman" w:cs="Times New Roman"/>
          <w:sz w:val="24"/>
          <w:szCs w:val="24"/>
        </w:rPr>
        <w:t>Электронная коммерция (торговля);</w:t>
      </w:r>
    </w:p>
    <w:p w14:paraId="074CBB35" w14:textId="77777777" w:rsidR="00EE0AF8" w:rsidRPr="00EE0AF8" w:rsidRDefault="00EE0AF8" w:rsidP="00EE0AF8">
      <w:pPr>
        <w:pStyle w:val="a7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E0AF8">
        <w:rPr>
          <w:rFonts w:ascii="Times New Roman" w:hAnsi="Times New Roman" w:cs="Times New Roman"/>
          <w:sz w:val="24"/>
          <w:szCs w:val="24"/>
        </w:rPr>
        <w:t>Электронная регистрация сделок по объектам недвижимости;</w:t>
      </w:r>
    </w:p>
    <w:p w14:paraId="25B68E43" w14:textId="77777777" w:rsidR="00EE0AF8" w:rsidRPr="00EE0AF8" w:rsidRDefault="00EE0AF8" w:rsidP="00EE0AF8">
      <w:pPr>
        <w:pStyle w:val="a7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E0AF8">
        <w:rPr>
          <w:rFonts w:ascii="Times New Roman" w:hAnsi="Times New Roman" w:cs="Times New Roman"/>
          <w:sz w:val="24"/>
          <w:szCs w:val="24"/>
        </w:rPr>
        <w:t>Таможенное декларирование товаров и услуг (таможенные декларации). Контролирующие функции исполнения государственного бюджета (если речь идет о стране) и исполнения сметных назначений и лимитов бюджетных обязательств (в данном случае если разговор идет об отрасли или о конкретном бюджетном учреждении). Управление государственными заказами;</w:t>
      </w:r>
    </w:p>
    <w:p w14:paraId="677C680B" w14:textId="77777777" w:rsidR="00EE0AF8" w:rsidRPr="00EE0AF8" w:rsidRDefault="00EE0AF8" w:rsidP="00EE0AF8">
      <w:pPr>
        <w:pStyle w:val="a7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E0AF8">
        <w:rPr>
          <w:rFonts w:ascii="Times New Roman" w:hAnsi="Times New Roman" w:cs="Times New Roman"/>
          <w:sz w:val="24"/>
          <w:szCs w:val="24"/>
        </w:rPr>
        <w:lastRenderedPageBreak/>
        <w:t>В электронных системах обращения граждан к органам власти, в том числе и по экономическим вопросам (в рамках таких проектов как «электронное правительство» и «электронный гражданин»);</w:t>
      </w:r>
    </w:p>
    <w:p w14:paraId="2AB067AE" w14:textId="77777777" w:rsidR="00EE0AF8" w:rsidRPr="00EE0AF8" w:rsidRDefault="00EE0AF8" w:rsidP="00EE0AF8">
      <w:pPr>
        <w:pStyle w:val="a7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E0AF8">
        <w:rPr>
          <w:rFonts w:ascii="Times New Roman" w:hAnsi="Times New Roman" w:cs="Times New Roman"/>
          <w:sz w:val="24"/>
          <w:szCs w:val="24"/>
        </w:rPr>
        <w:t>Формирование обязательной налоговой (фискальной), бюджетной, статистической и прочей отчетности перед государственными учреждениями и внебюджетными фондами;</w:t>
      </w:r>
    </w:p>
    <w:p w14:paraId="4C865773" w14:textId="77777777" w:rsidR="00EE0AF8" w:rsidRPr="00EE0AF8" w:rsidRDefault="00EE0AF8" w:rsidP="00EE0AF8">
      <w:pPr>
        <w:pStyle w:val="a7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E0AF8">
        <w:rPr>
          <w:rFonts w:ascii="Times New Roman" w:hAnsi="Times New Roman" w:cs="Times New Roman"/>
          <w:sz w:val="24"/>
          <w:szCs w:val="24"/>
        </w:rPr>
        <w:t>Организация юридически легитимного внутрикорпоративного, внутриотраслевого или национального электронного документооборота;</w:t>
      </w:r>
    </w:p>
    <w:p w14:paraId="58D5BD6E" w14:textId="77777777" w:rsidR="00EE0AF8" w:rsidRPr="00EE0AF8" w:rsidRDefault="00EE0AF8" w:rsidP="00EE0AF8">
      <w:pPr>
        <w:pStyle w:val="a7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E0AF8">
        <w:rPr>
          <w:rFonts w:ascii="Times New Roman" w:hAnsi="Times New Roman" w:cs="Times New Roman"/>
          <w:sz w:val="24"/>
          <w:szCs w:val="24"/>
        </w:rPr>
        <w:t>Применение ЭЦП в различных расчетных и трейдинговых системах, а также Forex;</w:t>
      </w:r>
    </w:p>
    <w:p w14:paraId="1AD0F8F5" w14:textId="77777777" w:rsidR="00EE0AF8" w:rsidRPr="00EE0AF8" w:rsidRDefault="00EE0AF8" w:rsidP="00EE0AF8">
      <w:pPr>
        <w:pStyle w:val="a7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E0AF8">
        <w:rPr>
          <w:rFonts w:ascii="Times New Roman" w:hAnsi="Times New Roman" w:cs="Times New Roman"/>
          <w:sz w:val="24"/>
          <w:szCs w:val="24"/>
        </w:rPr>
        <w:t>Управление акционерным капиталом и долевым участием;</w:t>
      </w:r>
    </w:p>
    <w:p w14:paraId="25BE5375" w14:textId="597DAB8E" w:rsidR="00EE0AF8" w:rsidRDefault="00EE0AF8" w:rsidP="00EE0AF8">
      <w:pPr>
        <w:pStyle w:val="a7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E0AF8">
        <w:rPr>
          <w:rFonts w:ascii="Times New Roman" w:hAnsi="Times New Roman" w:cs="Times New Roman"/>
          <w:sz w:val="24"/>
          <w:szCs w:val="24"/>
        </w:rPr>
        <w:t>ЭП является одним из ключевых компонентов сделок в криптовалютах.</w:t>
      </w:r>
    </w:p>
    <w:p w14:paraId="452B3E41" w14:textId="77777777" w:rsidR="00CF4ACC" w:rsidRDefault="00CF4ACC" w:rsidP="00CF4ACC">
      <w:pPr>
        <w:pStyle w:val="a7"/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5F81EA9C" w14:textId="27000B06" w:rsidR="00CF4ACC" w:rsidRDefault="00CF4ACC" w:rsidP="00CF4AC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34AF2B" wp14:editId="279E6EAF">
            <wp:extent cx="6119495" cy="3521710"/>
            <wp:effectExtent l="0" t="0" r="0" b="2540"/>
            <wp:docPr id="5" name="Рисунок 5" descr="Использование электронной подписи | Зачем нужна ЭЦП? — Удостоверяющий центр  СКБ Конту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Использование электронной подписи | Зачем нужна ЭЦП? — Удостоверяющий центр  СКБ Контур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52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39CA0" w14:textId="13CD91CD" w:rsidR="00AE3BFB" w:rsidRDefault="00CF4ACC" w:rsidP="00CF4AC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4ACC">
        <w:rPr>
          <w:rFonts w:ascii="Times New Roman" w:hAnsi="Times New Roman" w:cs="Times New Roman"/>
          <w:b/>
          <w:bCs/>
          <w:sz w:val="24"/>
          <w:szCs w:val="24"/>
        </w:rPr>
        <w:t>Рис. 3.</w:t>
      </w:r>
      <w:r>
        <w:rPr>
          <w:rFonts w:ascii="Times New Roman" w:hAnsi="Times New Roman" w:cs="Times New Roman"/>
          <w:sz w:val="24"/>
          <w:szCs w:val="24"/>
        </w:rPr>
        <w:t xml:space="preserve"> Использование ЭП</w:t>
      </w:r>
    </w:p>
    <w:p w14:paraId="5A3159BE" w14:textId="77777777" w:rsidR="00AE3BFB" w:rsidRPr="00AE3BFB" w:rsidRDefault="00AE3BFB" w:rsidP="00AE3BF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AE3BFB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ЛИТЕРАТУРЫ, ИСПОЛЬЗОВАННОЙ</w:t>
      </w:r>
    </w:p>
    <w:p w14:paraId="379C0C3D" w14:textId="7D6978AF" w:rsidR="00EE0AF8" w:rsidRDefault="00AE3BFB" w:rsidP="00AE3BF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3BFB">
        <w:rPr>
          <w:rFonts w:ascii="Times New Roman" w:hAnsi="Times New Roman" w:cs="Times New Roman"/>
          <w:b/>
          <w:bCs/>
          <w:sz w:val="28"/>
          <w:szCs w:val="28"/>
        </w:rPr>
        <w:t>ПРИ ВЫПОЛНЕНИИ РАБОТЫ</w:t>
      </w:r>
      <w:r w:rsidRPr="00AE3BFB">
        <w:rPr>
          <w:rFonts w:ascii="Times New Roman" w:hAnsi="Times New Roman" w:cs="Times New Roman"/>
          <w:b/>
          <w:bCs/>
          <w:sz w:val="28"/>
          <w:szCs w:val="28"/>
        </w:rPr>
        <w:cr/>
      </w:r>
    </w:p>
    <w:p w14:paraId="5247CDF4" w14:textId="21652048" w:rsidR="00732AEF" w:rsidRDefault="00732AEF" w:rsidP="00732AEF">
      <w:pPr>
        <w:pStyle w:val="a7"/>
        <w:numPr>
          <w:ilvl w:val="0"/>
          <w:numId w:val="8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732AEF">
        <w:rPr>
          <w:rFonts w:ascii="Times New Roman" w:hAnsi="Times New Roman" w:cs="Times New Roman"/>
          <w:sz w:val="24"/>
          <w:szCs w:val="24"/>
        </w:rPr>
        <w:t>Рябко Б. Я., Фионов А. Н. Основы современной криптографии для специалистов в информационных технологиях — Научный мир, 2004. — 173 с. — ISBN 978-5-89176-233-6</w:t>
      </w:r>
    </w:p>
    <w:p w14:paraId="3F942C8B" w14:textId="582902F1" w:rsidR="00732AEF" w:rsidRDefault="00732AEF" w:rsidP="00732AEF">
      <w:pPr>
        <w:pStyle w:val="a7"/>
        <w:numPr>
          <w:ilvl w:val="0"/>
          <w:numId w:val="8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732AEF">
        <w:rPr>
          <w:rFonts w:ascii="Times New Roman" w:hAnsi="Times New Roman" w:cs="Times New Roman"/>
          <w:sz w:val="24"/>
          <w:szCs w:val="24"/>
        </w:rPr>
        <w:t>Алферов А. П., Зубов А. Ю., Кузьмин А. С., Черемушкин А. В. Основы криптографии. — «Гелиос АРВ», 2002. — 480 с. — ISBN 5-85438-137-0</w:t>
      </w:r>
    </w:p>
    <w:p w14:paraId="3862B2E4" w14:textId="0D302C29" w:rsidR="00732AEF" w:rsidRDefault="00732AEF" w:rsidP="00732AEF">
      <w:pPr>
        <w:pStyle w:val="a7"/>
        <w:numPr>
          <w:ilvl w:val="0"/>
          <w:numId w:val="8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732AEF">
        <w:rPr>
          <w:rFonts w:ascii="Times New Roman" w:hAnsi="Times New Roman" w:cs="Times New Roman"/>
          <w:sz w:val="24"/>
          <w:szCs w:val="24"/>
        </w:rPr>
        <w:t xml:space="preserve">Нильс Фергюсон, Брюс </w:t>
      </w:r>
      <w:proofErr w:type="spellStart"/>
      <w:r w:rsidRPr="00732AEF">
        <w:rPr>
          <w:rFonts w:ascii="Times New Roman" w:hAnsi="Times New Roman" w:cs="Times New Roman"/>
          <w:sz w:val="24"/>
          <w:szCs w:val="24"/>
        </w:rPr>
        <w:t>Шнайер</w:t>
      </w:r>
      <w:proofErr w:type="spellEnd"/>
      <w:r w:rsidRPr="00732AEF">
        <w:rPr>
          <w:rFonts w:ascii="Times New Roman" w:hAnsi="Times New Roman" w:cs="Times New Roman"/>
          <w:sz w:val="24"/>
          <w:szCs w:val="24"/>
        </w:rPr>
        <w:t xml:space="preserve">. Практическая криптография = </w:t>
      </w:r>
      <w:proofErr w:type="spellStart"/>
      <w:r w:rsidRPr="00732AEF">
        <w:rPr>
          <w:rFonts w:ascii="Times New Roman" w:hAnsi="Times New Roman" w:cs="Times New Roman"/>
          <w:sz w:val="24"/>
          <w:szCs w:val="24"/>
        </w:rPr>
        <w:t>Practical</w:t>
      </w:r>
      <w:proofErr w:type="spellEnd"/>
      <w:r w:rsidRPr="00732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AEF">
        <w:rPr>
          <w:rFonts w:ascii="Times New Roman" w:hAnsi="Times New Roman" w:cs="Times New Roman"/>
          <w:sz w:val="24"/>
          <w:szCs w:val="24"/>
        </w:rPr>
        <w:t>Cryptography</w:t>
      </w:r>
      <w:proofErr w:type="spellEnd"/>
      <w:r w:rsidRPr="00732AE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32AEF">
        <w:rPr>
          <w:rFonts w:ascii="Times New Roman" w:hAnsi="Times New Roman" w:cs="Times New Roman"/>
          <w:sz w:val="24"/>
          <w:szCs w:val="24"/>
        </w:rPr>
        <w:t>Designing</w:t>
      </w:r>
      <w:proofErr w:type="spellEnd"/>
      <w:r w:rsidRPr="00732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AE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732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AEF">
        <w:rPr>
          <w:rFonts w:ascii="Times New Roman" w:hAnsi="Times New Roman" w:cs="Times New Roman"/>
          <w:sz w:val="24"/>
          <w:szCs w:val="24"/>
        </w:rPr>
        <w:t>Implementing</w:t>
      </w:r>
      <w:proofErr w:type="spellEnd"/>
      <w:r w:rsidRPr="00732AEF">
        <w:rPr>
          <w:rFonts w:ascii="Times New Roman" w:hAnsi="Times New Roman" w:cs="Times New Roman"/>
          <w:sz w:val="24"/>
          <w:szCs w:val="24"/>
        </w:rPr>
        <w:t xml:space="preserve"> Secure </w:t>
      </w:r>
      <w:proofErr w:type="spellStart"/>
      <w:r w:rsidRPr="00732AEF">
        <w:rPr>
          <w:rFonts w:ascii="Times New Roman" w:hAnsi="Times New Roman" w:cs="Times New Roman"/>
          <w:sz w:val="24"/>
          <w:szCs w:val="24"/>
        </w:rPr>
        <w:t>Cryptographic</w:t>
      </w:r>
      <w:proofErr w:type="spellEnd"/>
      <w:r w:rsidRPr="00732AEF">
        <w:rPr>
          <w:rFonts w:ascii="Times New Roman" w:hAnsi="Times New Roman" w:cs="Times New Roman"/>
          <w:sz w:val="24"/>
          <w:szCs w:val="24"/>
        </w:rPr>
        <w:t xml:space="preserve"> Systems. — </w:t>
      </w:r>
      <w:proofErr w:type="gramStart"/>
      <w:r w:rsidRPr="00732AEF">
        <w:rPr>
          <w:rFonts w:ascii="Times New Roman" w:hAnsi="Times New Roman" w:cs="Times New Roman"/>
          <w:sz w:val="24"/>
          <w:szCs w:val="24"/>
        </w:rPr>
        <w:t>М. :</w:t>
      </w:r>
      <w:proofErr w:type="gramEnd"/>
      <w:r w:rsidRPr="00732AEF">
        <w:rPr>
          <w:rFonts w:ascii="Times New Roman" w:hAnsi="Times New Roman" w:cs="Times New Roman"/>
          <w:sz w:val="24"/>
          <w:szCs w:val="24"/>
        </w:rPr>
        <w:t xml:space="preserve"> Диалектика, 2004. — 432 с. — 3000 экз. — ISBN 5-8459-0733-0, ISBN 0-4712-2357-3</w:t>
      </w:r>
    </w:p>
    <w:p w14:paraId="0C1ACE88" w14:textId="467E3DD4" w:rsidR="00732AEF" w:rsidRDefault="00732AEF" w:rsidP="00732AEF">
      <w:pPr>
        <w:pStyle w:val="a7"/>
        <w:numPr>
          <w:ilvl w:val="0"/>
          <w:numId w:val="8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732AEF">
        <w:rPr>
          <w:rFonts w:ascii="Times New Roman" w:hAnsi="Times New Roman" w:cs="Times New Roman"/>
          <w:sz w:val="24"/>
          <w:szCs w:val="24"/>
        </w:rPr>
        <w:t xml:space="preserve">Б. А. </w:t>
      </w:r>
      <w:proofErr w:type="spellStart"/>
      <w:r w:rsidRPr="00732AEF">
        <w:rPr>
          <w:rFonts w:ascii="Times New Roman" w:hAnsi="Times New Roman" w:cs="Times New Roman"/>
          <w:sz w:val="24"/>
          <w:szCs w:val="24"/>
        </w:rPr>
        <w:t>Фороузан</w:t>
      </w:r>
      <w:proofErr w:type="spellEnd"/>
      <w:r w:rsidRPr="00732AEF">
        <w:rPr>
          <w:rFonts w:ascii="Times New Roman" w:hAnsi="Times New Roman" w:cs="Times New Roman"/>
          <w:sz w:val="24"/>
          <w:szCs w:val="24"/>
        </w:rPr>
        <w:t>. Схема цифровой подписи Эль-Гамаля // Управление ключами шифрования и безопасность сети / Пер. А. Н. Берлин. — Курс лекций</w:t>
      </w:r>
    </w:p>
    <w:p w14:paraId="7416B964" w14:textId="732AB154" w:rsidR="00732AEF" w:rsidRDefault="00732AEF" w:rsidP="00732AEF">
      <w:pPr>
        <w:pStyle w:val="a7"/>
        <w:numPr>
          <w:ilvl w:val="0"/>
          <w:numId w:val="8"/>
        </w:numPr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732AEF">
        <w:rPr>
          <w:rFonts w:ascii="Times New Roman" w:hAnsi="Times New Roman" w:cs="Times New Roman"/>
          <w:sz w:val="24"/>
          <w:szCs w:val="24"/>
          <w:lang w:val="en-US"/>
        </w:rPr>
        <w:t>Menezes A. J., Oorschot P. v., Vanstone S. A. Handbook of Applied Cryptography (</w:t>
      </w:r>
      <w:proofErr w:type="spellStart"/>
      <w:r w:rsidRPr="00732AEF">
        <w:rPr>
          <w:rFonts w:ascii="Times New Roman" w:hAnsi="Times New Roman" w:cs="Times New Roman"/>
          <w:sz w:val="24"/>
          <w:szCs w:val="24"/>
        </w:rPr>
        <w:t>англ</w:t>
      </w:r>
      <w:proofErr w:type="spellEnd"/>
      <w:r w:rsidRPr="00732AEF">
        <w:rPr>
          <w:rFonts w:ascii="Times New Roman" w:hAnsi="Times New Roman" w:cs="Times New Roman"/>
          <w:sz w:val="24"/>
          <w:szCs w:val="24"/>
          <w:lang w:val="en-US"/>
        </w:rPr>
        <w:t>.) — CRC Press, 1996. — 816 p. — (Discrete Mathematics and Its Applications) — ISBN 978-0-8493-8523-0</w:t>
      </w:r>
    </w:p>
    <w:p w14:paraId="47E1DBED" w14:textId="4D18290E" w:rsidR="00732AEF" w:rsidRPr="00732AEF" w:rsidRDefault="00732AEF" w:rsidP="00732AEF">
      <w:pPr>
        <w:pStyle w:val="a7"/>
        <w:numPr>
          <w:ilvl w:val="0"/>
          <w:numId w:val="8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732AEF">
        <w:rPr>
          <w:rFonts w:ascii="Times New Roman" w:hAnsi="Times New Roman" w:cs="Times New Roman"/>
          <w:sz w:val="24"/>
          <w:szCs w:val="24"/>
        </w:rPr>
        <w:t xml:space="preserve">Мао В. Современная криптография: Теория и практика / пер. Д. А. Клюшина — М.: Вильямс, 2005. — 768 с. — </w:t>
      </w:r>
      <w:r w:rsidRPr="00732AEF">
        <w:rPr>
          <w:rFonts w:ascii="Times New Roman" w:hAnsi="Times New Roman" w:cs="Times New Roman"/>
          <w:sz w:val="24"/>
          <w:szCs w:val="24"/>
          <w:lang w:val="en-US"/>
        </w:rPr>
        <w:t>ISBN</w:t>
      </w:r>
      <w:r w:rsidRPr="00732AEF">
        <w:rPr>
          <w:rFonts w:ascii="Times New Roman" w:hAnsi="Times New Roman" w:cs="Times New Roman"/>
          <w:sz w:val="24"/>
          <w:szCs w:val="24"/>
        </w:rPr>
        <w:t xml:space="preserve"> 978-5-8459-0847-6</w:t>
      </w:r>
    </w:p>
    <w:sectPr w:rsidR="00732AEF" w:rsidRPr="00732AEF" w:rsidSect="00377A73">
      <w:footerReference w:type="default" r:id="rId13"/>
      <w:pgSz w:w="11906" w:h="16838"/>
      <w:pgMar w:top="851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70EEA" w14:textId="77777777" w:rsidR="00792A55" w:rsidRDefault="00792A55" w:rsidP="00377A73">
      <w:pPr>
        <w:spacing w:after="0" w:line="240" w:lineRule="auto"/>
      </w:pPr>
      <w:r>
        <w:separator/>
      </w:r>
    </w:p>
  </w:endnote>
  <w:endnote w:type="continuationSeparator" w:id="0">
    <w:p w14:paraId="54B7E564" w14:textId="77777777" w:rsidR="00792A55" w:rsidRDefault="00792A55" w:rsidP="00377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6443613"/>
      <w:docPartObj>
        <w:docPartGallery w:val="Page Numbers (Bottom of Page)"/>
        <w:docPartUnique/>
      </w:docPartObj>
    </w:sdtPr>
    <w:sdtContent>
      <w:p w14:paraId="45408BE0" w14:textId="1BD21E20" w:rsidR="00377A73" w:rsidRDefault="00377A73">
        <w:pPr>
          <w:pStyle w:val="a5"/>
          <w:jc w:val="center"/>
        </w:pPr>
        <w:r w:rsidRPr="00377A7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77A7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77A7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77A73">
          <w:rPr>
            <w:rFonts w:ascii="Times New Roman" w:hAnsi="Times New Roman" w:cs="Times New Roman"/>
            <w:sz w:val="28"/>
            <w:szCs w:val="28"/>
          </w:rPr>
          <w:t>2</w:t>
        </w:r>
        <w:r w:rsidRPr="00377A7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6AB9A76" w14:textId="1FACDA54" w:rsidR="00377A73" w:rsidRDefault="00377A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5F0A2" w14:textId="77777777" w:rsidR="00792A55" w:rsidRDefault="00792A55" w:rsidP="00377A73">
      <w:pPr>
        <w:spacing w:after="0" w:line="240" w:lineRule="auto"/>
      </w:pPr>
      <w:r>
        <w:separator/>
      </w:r>
    </w:p>
  </w:footnote>
  <w:footnote w:type="continuationSeparator" w:id="0">
    <w:p w14:paraId="4C344194" w14:textId="77777777" w:rsidR="00792A55" w:rsidRDefault="00792A55" w:rsidP="00377A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A39"/>
    <w:multiLevelType w:val="hybridMultilevel"/>
    <w:tmpl w:val="AE40447E"/>
    <w:lvl w:ilvl="0" w:tplc="F43086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0B13667"/>
    <w:multiLevelType w:val="hybridMultilevel"/>
    <w:tmpl w:val="91B4341C"/>
    <w:lvl w:ilvl="0" w:tplc="F43086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2C27BF2"/>
    <w:multiLevelType w:val="hybridMultilevel"/>
    <w:tmpl w:val="A8E605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C63F72"/>
    <w:multiLevelType w:val="hybridMultilevel"/>
    <w:tmpl w:val="62409F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DF5146"/>
    <w:multiLevelType w:val="hybridMultilevel"/>
    <w:tmpl w:val="351615B4"/>
    <w:lvl w:ilvl="0" w:tplc="F43086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B406D5"/>
    <w:multiLevelType w:val="hybridMultilevel"/>
    <w:tmpl w:val="1FD209B2"/>
    <w:lvl w:ilvl="0" w:tplc="52CE4472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4064760B"/>
    <w:multiLevelType w:val="hybridMultilevel"/>
    <w:tmpl w:val="8DE62086"/>
    <w:lvl w:ilvl="0" w:tplc="F43086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4791835"/>
    <w:multiLevelType w:val="hybridMultilevel"/>
    <w:tmpl w:val="9A02D372"/>
    <w:lvl w:ilvl="0" w:tplc="F43086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D6014F6"/>
    <w:multiLevelType w:val="hybridMultilevel"/>
    <w:tmpl w:val="B6AA27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2E67B34"/>
    <w:multiLevelType w:val="hybridMultilevel"/>
    <w:tmpl w:val="AF6E92B8"/>
    <w:lvl w:ilvl="0" w:tplc="F43086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6994435"/>
    <w:multiLevelType w:val="hybridMultilevel"/>
    <w:tmpl w:val="ACEA3A4E"/>
    <w:lvl w:ilvl="0" w:tplc="F43086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ACC682B"/>
    <w:multiLevelType w:val="hybridMultilevel"/>
    <w:tmpl w:val="24624040"/>
    <w:lvl w:ilvl="0" w:tplc="F43086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AEF6F4F"/>
    <w:multiLevelType w:val="hybridMultilevel"/>
    <w:tmpl w:val="FB9ACB8E"/>
    <w:lvl w:ilvl="0" w:tplc="F43086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93823302">
    <w:abstractNumId w:val="3"/>
  </w:num>
  <w:num w:numId="2" w16cid:durableId="2046100688">
    <w:abstractNumId w:val="8"/>
  </w:num>
  <w:num w:numId="3" w16cid:durableId="1950811943">
    <w:abstractNumId w:val="2"/>
  </w:num>
  <w:num w:numId="4" w16cid:durableId="986713739">
    <w:abstractNumId w:val="4"/>
  </w:num>
  <w:num w:numId="5" w16cid:durableId="1015963430">
    <w:abstractNumId w:val="12"/>
  </w:num>
  <w:num w:numId="6" w16cid:durableId="1891108135">
    <w:abstractNumId w:val="10"/>
  </w:num>
  <w:num w:numId="7" w16cid:durableId="289364874">
    <w:abstractNumId w:val="1"/>
  </w:num>
  <w:num w:numId="8" w16cid:durableId="1127814735">
    <w:abstractNumId w:val="5"/>
  </w:num>
  <w:num w:numId="9" w16cid:durableId="910581405">
    <w:abstractNumId w:val="0"/>
  </w:num>
  <w:num w:numId="10" w16cid:durableId="140462624">
    <w:abstractNumId w:val="11"/>
  </w:num>
  <w:num w:numId="11" w16cid:durableId="1006127450">
    <w:abstractNumId w:val="7"/>
  </w:num>
  <w:num w:numId="12" w16cid:durableId="2001032022">
    <w:abstractNumId w:val="9"/>
  </w:num>
  <w:num w:numId="13" w16cid:durableId="5240574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374"/>
    <w:rsid w:val="0012131A"/>
    <w:rsid w:val="001F78C7"/>
    <w:rsid w:val="00274BAA"/>
    <w:rsid w:val="00377A73"/>
    <w:rsid w:val="003C6374"/>
    <w:rsid w:val="00516140"/>
    <w:rsid w:val="005727D2"/>
    <w:rsid w:val="0058530A"/>
    <w:rsid w:val="00687D92"/>
    <w:rsid w:val="006D0E45"/>
    <w:rsid w:val="00732AEF"/>
    <w:rsid w:val="00737F2B"/>
    <w:rsid w:val="00792A55"/>
    <w:rsid w:val="00A02753"/>
    <w:rsid w:val="00A54B68"/>
    <w:rsid w:val="00AE3BFB"/>
    <w:rsid w:val="00CF4ACC"/>
    <w:rsid w:val="00EE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2B55A1"/>
  <w15:chartTrackingRefBased/>
  <w15:docId w15:val="{CCFB6DE9-F3EA-4CAC-BB55-32A742EC3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7A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77A73"/>
  </w:style>
  <w:style w:type="paragraph" w:styleId="a5">
    <w:name w:val="footer"/>
    <w:basedOn w:val="a"/>
    <w:link w:val="a6"/>
    <w:uiPriority w:val="99"/>
    <w:unhideWhenUsed/>
    <w:rsid w:val="00377A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77A73"/>
  </w:style>
  <w:style w:type="paragraph" w:styleId="a7">
    <w:name w:val="List Paragraph"/>
    <w:basedOn w:val="a"/>
    <w:uiPriority w:val="34"/>
    <w:qFormat/>
    <w:rsid w:val="00516140"/>
    <w:pPr>
      <w:ind w:left="720"/>
      <w:contextualSpacing/>
    </w:pPr>
  </w:style>
  <w:style w:type="table" w:styleId="a8">
    <w:name w:val="Table Grid"/>
    <w:basedOn w:val="a1"/>
    <w:uiPriority w:val="39"/>
    <w:rsid w:val="00585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58530A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58530A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58530A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58530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58530A"/>
    <w:rPr>
      <w:b/>
      <w:bCs/>
      <w:sz w:val="20"/>
      <w:szCs w:val="20"/>
    </w:rPr>
  </w:style>
  <w:style w:type="paragraph" w:customStyle="1" w:styleId="formattext">
    <w:name w:val="formattext"/>
    <w:basedOn w:val="a"/>
    <w:rsid w:val="00AE3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Hyperlink"/>
    <w:basedOn w:val="a0"/>
    <w:uiPriority w:val="99"/>
    <w:semiHidden/>
    <w:unhideWhenUsed/>
    <w:rsid w:val="00AE3B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cntd.ru/document/84250107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cntd.ru/document/84250107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E5078-2BDA-4791-9D5B-5E947C549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13</Pages>
  <Words>2452</Words>
  <Characters>13983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Прохоров</dc:creator>
  <cp:keywords/>
  <dc:description/>
  <cp:lastModifiedBy>Максим Прохоров</cp:lastModifiedBy>
  <cp:revision>4</cp:revision>
  <dcterms:created xsi:type="dcterms:W3CDTF">2022-10-05T15:37:00Z</dcterms:created>
  <dcterms:modified xsi:type="dcterms:W3CDTF">2022-10-05T19:05:00Z</dcterms:modified>
</cp:coreProperties>
</file>