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2985" w14:textId="75C68803" w:rsidR="001F2352" w:rsidRPr="001F2352" w:rsidRDefault="001F2352" w:rsidP="00355241">
      <w:pPr>
        <w:ind w:left="-567"/>
        <w:jc w:val="right"/>
        <w:rPr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>Информатика</w:t>
      </w:r>
    </w:p>
    <w:p w14:paraId="226A1A4D" w14:textId="6AEAB29D" w:rsidR="00644E16" w:rsidRDefault="001F2352" w:rsidP="00355241">
      <w:pPr>
        <w:ind w:left="-567"/>
        <w:jc w:val="right"/>
      </w:pPr>
      <w:r>
        <w:t>Лектор: Егорова Надежда Евгеньевна</w:t>
      </w:r>
    </w:p>
    <w:p w14:paraId="497B7983" w14:textId="5C5CC03E" w:rsidR="001F2352" w:rsidRDefault="001F2352" w:rsidP="00355241">
      <w:pPr>
        <w:ind w:left="-567"/>
        <w:jc w:val="right"/>
      </w:pPr>
      <w:r>
        <w:t>89106941490</w:t>
      </w:r>
    </w:p>
    <w:p w14:paraId="6D47ECC1" w14:textId="4B7A79DB" w:rsidR="001F2352" w:rsidRDefault="000C79F4" w:rsidP="00355241">
      <w:pPr>
        <w:ind w:left="-567"/>
        <w:jc w:val="right"/>
      </w:pPr>
      <w:r>
        <w:t>Тетрадь студента Прохорова Максима 1-41 ИВТФ</w:t>
      </w:r>
    </w:p>
    <w:p w14:paraId="34A1A199" w14:textId="77777777" w:rsidR="00355241" w:rsidRDefault="00355241" w:rsidP="00355241">
      <w:pPr>
        <w:ind w:left="-567"/>
        <w:jc w:val="right"/>
      </w:pPr>
    </w:p>
    <w:p w14:paraId="631D2168" w14:textId="0AE1E49E" w:rsidR="00355241" w:rsidRPr="00355241" w:rsidRDefault="00355241" w:rsidP="00355241">
      <w:pPr>
        <w:ind w:left="-567"/>
        <w:jc w:val="center"/>
        <w:rPr>
          <w:b/>
          <w:bCs/>
          <w:sz w:val="40"/>
          <w:szCs w:val="40"/>
        </w:rPr>
      </w:pPr>
      <w:r w:rsidRPr="00355241">
        <w:rPr>
          <w:b/>
          <w:bCs/>
          <w:sz w:val="40"/>
          <w:szCs w:val="40"/>
        </w:rPr>
        <w:t>Сущность информации. Ключевые понятия</w:t>
      </w:r>
    </w:p>
    <w:p w14:paraId="170C3C85" w14:textId="4125F9D4" w:rsidR="00355241" w:rsidRDefault="00355241" w:rsidP="00355241">
      <w:pPr>
        <w:ind w:left="-567"/>
      </w:pPr>
      <w:r>
        <w:t xml:space="preserve">Термин </w:t>
      </w:r>
      <w:r w:rsidRPr="00355241">
        <w:rPr>
          <w:b/>
          <w:bCs/>
        </w:rPr>
        <w:t>информации</w:t>
      </w:r>
      <w:r>
        <w:t xml:space="preserve"> возник в социальной среде</w:t>
      </w:r>
    </w:p>
    <w:p w14:paraId="68EE029E" w14:textId="047D84E7" w:rsidR="008A2C32" w:rsidRDefault="008A2C32" w:rsidP="00355241">
      <w:pPr>
        <w:ind w:left="-567"/>
      </w:pPr>
      <w:r>
        <w:t xml:space="preserve">Клод Шенион - основоположник теории информации - рассматривал </w:t>
      </w:r>
      <w:r w:rsidRPr="00961F7F">
        <w:rPr>
          <w:b/>
          <w:bCs/>
        </w:rPr>
        <w:t>информацию</w:t>
      </w:r>
      <w:r>
        <w:t xml:space="preserve"> как снятую неопределенность наших знаний о </w:t>
      </w:r>
      <w:r w:rsidR="00961F7F">
        <w:t>чем-то</w:t>
      </w:r>
      <w:r>
        <w:t xml:space="preserve"> (сообщение, которое содержит известные факты, не несет в себе информации)</w:t>
      </w:r>
    </w:p>
    <w:p w14:paraId="3B4C3592" w14:textId="5E6DA00D" w:rsidR="008A2C32" w:rsidRDefault="008A2C32" w:rsidP="00355241">
      <w:pPr>
        <w:ind w:left="-567"/>
      </w:pPr>
      <w:r>
        <w:t xml:space="preserve">Существует 3 наиболее распространённые </w:t>
      </w:r>
      <w:r w:rsidRPr="00961F7F">
        <w:rPr>
          <w:b/>
          <w:bCs/>
        </w:rPr>
        <w:t>концепции</w:t>
      </w:r>
      <w:r>
        <w:t xml:space="preserve"> информации:</w:t>
      </w:r>
    </w:p>
    <w:p w14:paraId="7ED4B898" w14:textId="5E6043E5" w:rsidR="008A2C32" w:rsidRDefault="008A2C32" w:rsidP="008A2C32">
      <w:pPr>
        <w:pStyle w:val="a3"/>
        <w:numPr>
          <w:ilvl w:val="0"/>
          <w:numId w:val="1"/>
        </w:numPr>
      </w:pPr>
      <w:r w:rsidRPr="00961F7F">
        <w:rPr>
          <w:b/>
          <w:bCs/>
        </w:rPr>
        <w:t>Атрибутивная концепция</w:t>
      </w:r>
      <w:r w:rsidR="00961F7F">
        <w:t xml:space="preserve"> (информация – неотъемлемое внутреннее свойство материи, ее атрибут)</w:t>
      </w:r>
    </w:p>
    <w:p w14:paraId="2E1987F4" w14:textId="36D8B2A0" w:rsidR="00961F7F" w:rsidRDefault="00961F7F" w:rsidP="00961F7F">
      <w:pPr>
        <w:pStyle w:val="a3"/>
        <w:ind w:left="-207"/>
      </w:pPr>
      <w:r>
        <w:t>Каждый объект стоит на этом: вещество, энергия (движение), информация (структура)</w:t>
      </w:r>
    </w:p>
    <w:p w14:paraId="324976EC" w14:textId="7F804641" w:rsidR="00961F7F" w:rsidRDefault="00961F7F" w:rsidP="00961F7F">
      <w:pPr>
        <w:pStyle w:val="a3"/>
        <w:ind w:left="-207"/>
      </w:pPr>
      <w:r>
        <w:t>Информация – отражение разнообразия</w:t>
      </w:r>
    </w:p>
    <w:p w14:paraId="77142645" w14:textId="1C279C0A" w:rsidR="00961F7F" w:rsidRPr="00077D00" w:rsidRDefault="00077D00" w:rsidP="00961F7F">
      <w:pPr>
        <w:pStyle w:val="a3"/>
        <w:numPr>
          <w:ilvl w:val="0"/>
          <w:numId w:val="1"/>
        </w:numPr>
        <w:rPr>
          <w:b/>
          <w:bCs/>
        </w:rPr>
      </w:pPr>
      <w:r w:rsidRPr="00077D00">
        <w:rPr>
          <w:b/>
          <w:bCs/>
        </w:rPr>
        <w:t>Функционально – кибернетическая концепция</w:t>
      </w:r>
      <w:r>
        <w:rPr>
          <w:b/>
          <w:bCs/>
        </w:rPr>
        <w:t xml:space="preserve"> </w:t>
      </w:r>
      <w:r>
        <w:t>(информация – неотъемлемые элемент самоорганизующихся систем (технических, биологических, социальных), их функция)</w:t>
      </w:r>
    </w:p>
    <w:p w14:paraId="3699FCB5" w14:textId="382A9F65" w:rsidR="00077D00" w:rsidRDefault="00077D00" w:rsidP="00077D00">
      <w:pPr>
        <w:pStyle w:val="a3"/>
        <w:ind w:left="-207"/>
      </w:pPr>
      <w:r>
        <w:t>Информация = сигнал, сообщение</w:t>
      </w:r>
    </w:p>
    <w:p w14:paraId="5631ACA6" w14:textId="39CEFB24" w:rsidR="00077D00" w:rsidRDefault="00077D00" w:rsidP="00077D00">
      <w:pPr>
        <w:pStyle w:val="a3"/>
        <w:ind w:left="-207"/>
      </w:pPr>
      <w:r>
        <w:t>В неживой природе не может быть информации</w:t>
      </w:r>
    </w:p>
    <w:p w14:paraId="5485799B" w14:textId="6F967F39" w:rsidR="00DD28A0" w:rsidRPr="00DD28A0" w:rsidRDefault="00DD28A0" w:rsidP="00DD28A0">
      <w:pPr>
        <w:pStyle w:val="a3"/>
        <w:numPr>
          <w:ilvl w:val="0"/>
          <w:numId w:val="1"/>
        </w:numPr>
        <w:rPr>
          <w:b/>
          <w:bCs/>
        </w:rPr>
      </w:pPr>
      <w:r w:rsidRPr="00DD28A0">
        <w:rPr>
          <w:b/>
          <w:bCs/>
        </w:rPr>
        <w:t>Физическая концепция</w:t>
      </w:r>
      <w:r>
        <w:rPr>
          <w:b/>
          <w:bCs/>
        </w:rPr>
        <w:t xml:space="preserve"> </w:t>
      </w:r>
      <w:r>
        <w:t>(информация – энтропия)</w:t>
      </w:r>
    </w:p>
    <w:p w14:paraId="7B9B8E5C" w14:textId="3177E566" w:rsidR="00DD28A0" w:rsidRDefault="00DD28A0" w:rsidP="00DD28A0">
      <w:pPr>
        <w:pStyle w:val="a3"/>
        <w:ind w:left="-207"/>
        <w:rPr>
          <w:b/>
          <w:bCs/>
        </w:rPr>
      </w:pPr>
      <w:r w:rsidRPr="00DD28A0">
        <w:rPr>
          <w:b/>
          <w:bCs/>
        </w:rPr>
        <w:t>Энтропия</w:t>
      </w:r>
    </w:p>
    <w:p w14:paraId="5FA83B17" w14:textId="581F1C13" w:rsidR="00DD28A0" w:rsidRPr="00DD28A0" w:rsidRDefault="00DD28A0" w:rsidP="00DD28A0">
      <w:pPr>
        <w:pStyle w:val="a3"/>
        <w:numPr>
          <w:ilvl w:val="0"/>
          <w:numId w:val="2"/>
        </w:numPr>
        <w:rPr>
          <w:b/>
          <w:bCs/>
        </w:rPr>
      </w:pPr>
      <w:r>
        <w:t>Мера энергии, необходимая для возвращения системы в некоторое начальное состояние</w:t>
      </w:r>
    </w:p>
    <w:p w14:paraId="3C84ED21" w14:textId="58236DF9" w:rsidR="00DD28A0" w:rsidRPr="006307C2" w:rsidRDefault="00DD28A0" w:rsidP="00DD28A0">
      <w:pPr>
        <w:pStyle w:val="a3"/>
        <w:numPr>
          <w:ilvl w:val="0"/>
          <w:numId w:val="2"/>
        </w:numPr>
        <w:rPr>
          <w:b/>
          <w:bCs/>
        </w:rPr>
      </w:pPr>
      <w:r>
        <w:t>Мера хаоса (неопределенности наших знаний о внутренней структуре объекта)</w:t>
      </w:r>
    </w:p>
    <w:p w14:paraId="623EBE0D" w14:textId="2989DB84" w:rsidR="006307C2" w:rsidRPr="00C75CCE" w:rsidRDefault="006307C2" w:rsidP="006307C2">
      <w:pPr>
        <w:ind w:left="153"/>
        <w:rPr>
          <w:i/>
          <w:iCs/>
          <w:lang w:val="en-US"/>
        </w:rPr>
      </w:pPr>
      <w:r w:rsidRPr="00C75CCE">
        <w:rPr>
          <w:i/>
          <w:iCs/>
          <w:lang w:val="en-US"/>
        </w:rPr>
        <w:t>S = k*ln(P)</w:t>
      </w:r>
    </w:p>
    <w:p w14:paraId="28B73152" w14:textId="297664B6" w:rsidR="006307C2" w:rsidRPr="0022217E" w:rsidRDefault="006307C2" w:rsidP="006307C2">
      <w:pPr>
        <w:ind w:left="153"/>
        <w:rPr>
          <w:lang w:val="en-US"/>
        </w:rPr>
      </w:pPr>
      <w:r>
        <w:rPr>
          <w:lang w:val="en-US"/>
        </w:rPr>
        <w:t>S</w:t>
      </w:r>
      <w:r w:rsidRPr="0022217E">
        <w:rPr>
          <w:lang w:val="en-US"/>
        </w:rPr>
        <w:t xml:space="preserve"> – </w:t>
      </w:r>
      <w:r>
        <w:t>энтропия</w:t>
      </w:r>
    </w:p>
    <w:p w14:paraId="1E50E0E8" w14:textId="191E3727" w:rsidR="006307C2" w:rsidRDefault="006307C2" w:rsidP="006307C2">
      <w:pPr>
        <w:ind w:left="153"/>
      </w:pPr>
      <w:r>
        <w:rPr>
          <w:lang w:val="en-US"/>
        </w:rPr>
        <w:t>k</w:t>
      </w:r>
      <w:r w:rsidRPr="006307C2">
        <w:t xml:space="preserve"> – </w:t>
      </w:r>
      <w:r>
        <w:t>постоянная Больцмана</w:t>
      </w:r>
    </w:p>
    <w:p w14:paraId="37369B06" w14:textId="57C8CF0C" w:rsidR="006307C2" w:rsidRDefault="006307C2" w:rsidP="006307C2">
      <w:pPr>
        <w:ind w:left="153"/>
      </w:pPr>
      <w:r>
        <w:rPr>
          <w:lang w:val="en-US"/>
        </w:rPr>
        <w:t>P</w:t>
      </w:r>
      <w:r w:rsidRPr="00006A35">
        <w:t xml:space="preserve"> – </w:t>
      </w:r>
      <w:r>
        <w:t xml:space="preserve">количество способов осуществления </w:t>
      </w:r>
      <w:r w:rsidR="00006A35">
        <w:t>данного состояния</w:t>
      </w:r>
    </w:p>
    <w:p w14:paraId="73825EF1" w14:textId="4F0FBCE9" w:rsidR="006D1B11" w:rsidRDefault="00006A35" w:rsidP="006D1B11">
      <w:pPr>
        <w:ind w:left="153"/>
      </w:pPr>
      <w:r>
        <w:t xml:space="preserve">Чем упорядоченнее система, тем меньше энтропия </w:t>
      </w:r>
      <w:r w:rsidRPr="00006A35">
        <w:t xml:space="preserve">=&gt; </w:t>
      </w:r>
      <w:r>
        <w:t>меньше информации</w:t>
      </w:r>
    </w:p>
    <w:p w14:paraId="29CF1608" w14:textId="77777777" w:rsidR="006D1B11" w:rsidRDefault="006D1B11" w:rsidP="006D1B11">
      <w:pPr>
        <w:ind w:left="153"/>
      </w:pPr>
    </w:p>
    <w:p w14:paraId="353344EF" w14:textId="0E398B06" w:rsidR="00006A35" w:rsidRDefault="00006A35" w:rsidP="006D1B11">
      <w:pPr>
        <w:ind w:left="-567"/>
      </w:pPr>
      <w:r w:rsidRPr="006D1B11">
        <w:rPr>
          <w:b/>
          <w:bCs/>
        </w:rPr>
        <w:t>Сведения</w:t>
      </w:r>
      <w:r>
        <w:t xml:space="preserve"> – это суть объекта</w:t>
      </w:r>
      <w:r w:rsidR="006D1B11">
        <w:t xml:space="preserve"> (системы, явления, процесса). Каждый объект имеет свои характерные признаки (свойства, характеристики), объединение которых в единое целое помогает отличить этот объект от другого объекта</w:t>
      </w:r>
    </w:p>
    <w:p w14:paraId="5097150F" w14:textId="6E7435D7" w:rsidR="006D1B11" w:rsidRDefault="006D1B11" w:rsidP="006D1B11">
      <w:pPr>
        <w:ind w:left="-567"/>
      </w:pPr>
      <w:r>
        <w:rPr>
          <w:b/>
          <w:bCs/>
        </w:rPr>
        <w:t xml:space="preserve">Состояние </w:t>
      </w:r>
      <w:r>
        <w:t>– это мгновенные сведения, то есть суть объекта в определенный момент времени</w:t>
      </w:r>
    </w:p>
    <w:p w14:paraId="7B42782E" w14:textId="2A95C750" w:rsidR="006D1B11" w:rsidRDefault="006D1B11" w:rsidP="006D1B11">
      <w:pPr>
        <w:ind w:left="-567"/>
      </w:pPr>
      <w:r>
        <w:rPr>
          <w:b/>
          <w:bCs/>
        </w:rPr>
        <w:t xml:space="preserve">Событие </w:t>
      </w:r>
      <w:r>
        <w:t xml:space="preserve">– это частное проявление сути объекта, то есть часть сведений. Событие проявляется через состояние в тот или иной </w:t>
      </w:r>
      <w:r w:rsidRPr="00A368A5">
        <w:rPr>
          <w:u w:val="single"/>
        </w:rPr>
        <w:t>промежуток времени</w:t>
      </w:r>
      <w:r>
        <w:t xml:space="preserve">, при тех или иных </w:t>
      </w:r>
      <w:r w:rsidRPr="00A368A5">
        <w:rPr>
          <w:u w:val="single"/>
        </w:rPr>
        <w:t>обстоятельствах</w:t>
      </w:r>
      <w:r w:rsidR="00A368A5">
        <w:t xml:space="preserve">, при тех или иных </w:t>
      </w:r>
      <w:r w:rsidR="00A368A5" w:rsidRPr="00A368A5">
        <w:rPr>
          <w:u w:val="single"/>
        </w:rPr>
        <w:t>особенностях воспринимающего</w:t>
      </w:r>
      <w:r w:rsidR="00A368A5">
        <w:t xml:space="preserve"> объекта могут проявляться только некоторые признаки объекта</w:t>
      </w:r>
    </w:p>
    <w:p w14:paraId="4F0C07D3" w14:textId="19B797B1" w:rsidR="00A368A5" w:rsidRDefault="00A368A5" w:rsidP="006D1B11">
      <w:pPr>
        <w:ind w:left="-567"/>
      </w:pPr>
      <w:r>
        <w:rPr>
          <w:b/>
          <w:bCs/>
        </w:rPr>
        <w:t xml:space="preserve">Информация </w:t>
      </w:r>
      <w:r>
        <w:t>– это отраженные сведения об объекте. Информация вторична по отношению к отображаемому объекту. Проявляется только там, где наблюдается разнообразие, упорядоченность.</w:t>
      </w:r>
    </w:p>
    <w:p w14:paraId="33431228" w14:textId="640CE6F1" w:rsidR="00A368A5" w:rsidRDefault="00A368A5" w:rsidP="006D1B11">
      <w:pPr>
        <w:ind w:left="-567"/>
      </w:pPr>
      <w:r>
        <w:rPr>
          <w:b/>
          <w:bCs/>
        </w:rPr>
        <w:lastRenderedPageBreak/>
        <w:t xml:space="preserve">Сообщение </w:t>
      </w:r>
      <w:r w:rsidRPr="00A368A5">
        <w:t>– это суть информационного потока, содержание информации</w:t>
      </w:r>
      <w:r>
        <w:t xml:space="preserve">, имеющее место </w:t>
      </w:r>
      <w:r w:rsidR="00E4792B">
        <w:t>в процессе взаимодействии, сравнении двух объектов. Сообщение имеет целенаправленный характер.</w:t>
      </w:r>
    </w:p>
    <w:p w14:paraId="6D98F163" w14:textId="77777777" w:rsidR="00E4792B" w:rsidRDefault="00E4792B" w:rsidP="006D1B11">
      <w:pPr>
        <w:ind w:left="-567"/>
      </w:pPr>
      <w:r>
        <w:rPr>
          <w:b/>
          <w:bCs/>
        </w:rPr>
        <w:t xml:space="preserve">Сигнал </w:t>
      </w:r>
      <w:r>
        <w:t>– это материализованное представление целенаправленного сообщения.</w:t>
      </w:r>
    </w:p>
    <w:p w14:paraId="5E048563" w14:textId="7F2117D8" w:rsidR="00E4792B" w:rsidRDefault="00E4792B" w:rsidP="006D1B11">
      <w:pPr>
        <w:ind w:left="-567"/>
      </w:pPr>
      <w:r>
        <w:rPr>
          <w:b/>
          <w:bCs/>
        </w:rPr>
        <w:t xml:space="preserve">Импульс </w:t>
      </w:r>
      <w:r>
        <w:t>– кратковременный сигнал.</w:t>
      </w:r>
    </w:p>
    <w:p w14:paraId="339CB686" w14:textId="77777777" w:rsidR="00E4792B" w:rsidRDefault="00E4792B" w:rsidP="006D1B11">
      <w:pPr>
        <w:ind w:left="-567"/>
      </w:pPr>
    </w:p>
    <w:p w14:paraId="7F5E704E" w14:textId="1E1312AA" w:rsidR="00E4792B" w:rsidRDefault="00E4792B" w:rsidP="00E4792B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Количественная оценка информации</w:t>
      </w:r>
    </w:p>
    <w:p w14:paraId="5CBFD162" w14:textId="7C1F5238" w:rsidR="00E4792B" w:rsidRDefault="00E4792B" w:rsidP="00E4792B">
      <w:pPr>
        <w:ind w:left="-567"/>
      </w:pPr>
      <w:r>
        <w:t xml:space="preserve">За единицу измерения информации принят </w:t>
      </w:r>
      <w:r>
        <w:rPr>
          <w:b/>
          <w:bCs/>
        </w:rPr>
        <w:t>1 бит.</w:t>
      </w:r>
    </w:p>
    <w:p w14:paraId="58A21A77" w14:textId="74366FF3" w:rsidR="00E4792B" w:rsidRDefault="00466FD0" w:rsidP="00E4792B">
      <w:pPr>
        <w:ind w:left="-567"/>
      </w:pPr>
      <w:r w:rsidRPr="00466FD0">
        <w:rPr>
          <w:b/>
          <w:bCs/>
        </w:rPr>
        <w:t>Алфавитный</w:t>
      </w:r>
      <w:r>
        <w:t xml:space="preserve"> подход: </w:t>
      </w:r>
      <w:r w:rsidRPr="00466FD0">
        <w:rPr>
          <w:b/>
          <w:bCs/>
        </w:rPr>
        <w:t>1</w:t>
      </w:r>
      <w:r>
        <w:rPr>
          <w:b/>
          <w:bCs/>
        </w:rPr>
        <w:t xml:space="preserve"> бит – </w:t>
      </w:r>
      <w:r>
        <w:t>это количество информации, которое можно передать в сообщении, состоящем из одного двоичного знака (0 или 1).</w:t>
      </w:r>
    </w:p>
    <w:p w14:paraId="6E83682D" w14:textId="6771C4E5" w:rsidR="00466FD0" w:rsidRDefault="00466FD0" w:rsidP="00E4792B">
      <w:pPr>
        <w:ind w:left="-567"/>
      </w:pPr>
      <w:r w:rsidRPr="00466FD0">
        <w:rPr>
          <w:b/>
          <w:bCs/>
        </w:rPr>
        <w:t>Содержательный</w:t>
      </w:r>
      <w:r>
        <w:t xml:space="preserve"> подход: </w:t>
      </w:r>
      <w:r w:rsidRPr="00466FD0">
        <w:rPr>
          <w:b/>
          <w:bCs/>
        </w:rPr>
        <w:t>1 бит</w:t>
      </w:r>
      <w:r>
        <w:t xml:space="preserve"> – это количество информации, уменьшающее неопределенность знаний в 2 раза.</w:t>
      </w:r>
    </w:p>
    <w:p w14:paraId="129B7CB5" w14:textId="3B939AD6" w:rsidR="00466FD0" w:rsidRDefault="00C8411F" w:rsidP="00E4792B">
      <w:pPr>
        <w:ind w:left="-567"/>
      </w:pPr>
      <w:r>
        <w:rPr>
          <w:noProof/>
        </w:rPr>
        <w:drawing>
          <wp:inline distT="0" distB="0" distL="0" distR="0" wp14:anchorId="101A7DA8" wp14:editId="26663F35">
            <wp:extent cx="4068808" cy="3146079"/>
            <wp:effectExtent l="0" t="0" r="8255" b="0"/>
            <wp:docPr id="1" name="Рисунок 1" descr="Единицы измерения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диницы измерения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68" cy="31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E1A1" w14:textId="32D089EB" w:rsidR="00C8411F" w:rsidRDefault="00C8411F" w:rsidP="00E4792B">
      <w:pPr>
        <w:ind w:left="-567"/>
      </w:pPr>
      <w:r>
        <w:t>2</w:t>
      </w:r>
      <w:r w:rsidR="008E6F6D">
        <w:t>**</w:t>
      </w:r>
      <w:r w:rsidRPr="008E6F6D">
        <w:t xml:space="preserve">18 </w:t>
      </w:r>
      <w:r>
        <w:t>кб = 2</w:t>
      </w:r>
      <w:r w:rsidR="008E6F6D">
        <w:t>**</w:t>
      </w:r>
      <w:r w:rsidRPr="008E6F6D">
        <w:t xml:space="preserve">8 </w:t>
      </w:r>
      <w:r w:rsidR="008E6F6D">
        <w:t>М</w:t>
      </w:r>
      <w:r>
        <w:t xml:space="preserve">б = 0.25 </w:t>
      </w:r>
      <w:r w:rsidR="008E6F6D">
        <w:t>Г</w:t>
      </w:r>
      <w:r>
        <w:t>б</w:t>
      </w:r>
    </w:p>
    <w:p w14:paraId="08BCF5CB" w14:textId="791F45E9" w:rsidR="00C8411F" w:rsidRDefault="008E6F6D" w:rsidP="00E4792B">
      <w:pPr>
        <w:ind w:left="-567"/>
      </w:pPr>
      <w:r>
        <w:t>2**</w:t>
      </w:r>
      <w:r w:rsidRPr="008E6F6D">
        <w:t xml:space="preserve">20 </w:t>
      </w:r>
      <w:r>
        <w:t>кбит = 2**17 кб = 2**7 Мб = 128 Мб</w:t>
      </w:r>
    </w:p>
    <w:p w14:paraId="3FC9F627" w14:textId="2F4C7764" w:rsidR="008E6F6D" w:rsidRPr="001A00F6" w:rsidRDefault="008E6F6D" w:rsidP="00E4792B">
      <w:pPr>
        <w:ind w:left="-567"/>
      </w:pPr>
      <w:r>
        <w:t xml:space="preserve">Первую попытку определения количество информации предпринял в 1928г </w:t>
      </w:r>
      <w:r w:rsidRPr="001A00F6">
        <w:rPr>
          <w:b/>
          <w:bCs/>
        </w:rPr>
        <w:t>Ральф Хартли</w:t>
      </w:r>
      <w:r w:rsidR="001A00F6">
        <w:t>.</w:t>
      </w:r>
    </w:p>
    <w:p w14:paraId="0150A92A" w14:textId="1DDDFA53" w:rsidR="008E6F6D" w:rsidRDefault="008E6F6D" w:rsidP="00E4792B">
      <w:pPr>
        <w:ind w:left="-567"/>
      </w:pPr>
      <w:r w:rsidRPr="001A00F6">
        <w:rPr>
          <w:b/>
          <w:bCs/>
        </w:rPr>
        <w:t>Формула Хартли</w:t>
      </w:r>
      <w:r>
        <w:t xml:space="preserve"> – логарифмическая мера информации, определяющая количество информации, содержащегося в сообщении.</w:t>
      </w:r>
    </w:p>
    <w:p w14:paraId="67D90E6D" w14:textId="2C8A503E" w:rsidR="008E6F6D" w:rsidRPr="0022217E" w:rsidRDefault="008E6F6D" w:rsidP="00E4792B">
      <w:pPr>
        <w:ind w:left="-567"/>
        <w:rPr>
          <w:i/>
          <w:iCs/>
        </w:rPr>
      </w:pPr>
      <w:r w:rsidRPr="00C75CCE">
        <w:rPr>
          <w:i/>
          <w:iCs/>
          <w:lang w:val="en-US"/>
        </w:rPr>
        <w:t>I</w:t>
      </w:r>
      <w:r w:rsidRPr="0022217E">
        <w:rPr>
          <w:i/>
          <w:iCs/>
        </w:rPr>
        <w:t xml:space="preserve"> = </w:t>
      </w:r>
      <w:r w:rsidRPr="00C75CCE">
        <w:rPr>
          <w:i/>
          <w:iCs/>
          <w:lang w:val="en-US"/>
        </w:rPr>
        <w:t>K</w:t>
      </w:r>
      <w:r w:rsidR="001A00F6" w:rsidRPr="0022217E">
        <w:rPr>
          <w:i/>
          <w:iCs/>
        </w:rPr>
        <w:t xml:space="preserve"> </w:t>
      </w:r>
      <w:r w:rsidRPr="0022217E">
        <w:rPr>
          <w:i/>
          <w:iCs/>
        </w:rPr>
        <w:t>*</w:t>
      </w:r>
      <w:r w:rsidR="001A00F6" w:rsidRPr="0022217E">
        <w:rPr>
          <w:i/>
          <w:iCs/>
        </w:rPr>
        <w:t xml:space="preserve"> </w:t>
      </w:r>
      <w:r w:rsidRPr="00C75CCE">
        <w:rPr>
          <w:i/>
          <w:iCs/>
          <w:lang w:val="en-US"/>
        </w:rPr>
        <w:t>log</w:t>
      </w:r>
      <w:r w:rsidR="001A00F6" w:rsidRPr="0022217E">
        <w:rPr>
          <w:i/>
          <w:iCs/>
          <w:vertAlign w:val="subscript"/>
        </w:rPr>
        <w:t>2</w:t>
      </w:r>
      <w:r w:rsidR="001A00F6" w:rsidRPr="00C75CCE">
        <w:rPr>
          <w:i/>
          <w:iCs/>
          <w:lang w:val="en-US"/>
        </w:rPr>
        <w:t>N</w:t>
      </w:r>
    </w:p>
    <w:p w14:paraId="513530D7" w14:textId="57EED695" w:rsidR="001A00F6" w:rsidRDefault="001A00F6" w:rsidP="00E4792B">
      <w:pPr>
        <w:ind w:left="-567"/>
      </w:pPr>
      <w:r>
        <w:rPr>
          <w:lang w:val="en-US"/>
        </w:rPr>
        <w:t>I</w:t>
      </w:r>
      <w:r w:rsidRPr="001A00F6">
        <w:t xml:space="preserve"> – </w:t>
      </w:r>
      <w:r>
        <w:t>количество информации в сообщении в битах</w:t>
      </w:r>
    </w:p>
    <w:p w14:paraId="41B11826" w14:textId="379594E1" w:rsidR="001A00F6" w:rsidRDefault="001A00F6" w:rsidP="00E4792B">
      <w:pPr>
        <w:ind w:left="-567"/>
      </w:pPr>
      <w:r>
        <w:rPr>
          <w:lang w:val="en-US"/>
        </w:rPr>
        <w:t>K</w:t>
      </w:r>
      <w:r w:rsidRPr="001A00F6">
        <w:t xml:space="preserve"> – </w:t>
      </w:r>
      <w:r>
        <w:t xml:space="preserve">длина сообщения (количество символов) </w:t>
      </w:r>
    </w:p>
    <w:p w14:paraId="74A57452" w14:textId="4001F04F" w:rsidR="001A00F6" w:rsidRDefault="001A00F6" w:rsidP="00E4792B">
      <w:pPr>
        <w:ind w:left="-567"/>
      </w:pPr>
      <w:r>
        <w:rPr>
          <w:lang w:val="en-US"/>
        </w:rPr>
        <w:t>N</w:t>
      </w:r>
      <w:r w:rsidRPr="001A00F6">
        <w:t xml:space="preserve"> – </w:t>
      </w:r>
      <w:r>
        <w:t>мощность алфавита (количество символов, которые используются в алфавите)</w:t>
      </w:r>
    </w:p>
    <w:p w14:paraId="256CD766" w14:textId="5B902F95" w:rsidR="00227F0A" w:rsidRDefault="00227F0A" w:rsidP="00E4792B">
      <w:pPr>
        <w:ind w:left="-567"/>
      </w:pPr>
    </w:p>
    <w:p w14:paraId="457E4491" w14:textId="77777777" w:rsidR="00227F0A" w:rsidRDefault="00227F0A" w:rsidP="00E4792B">
      <w:pPr>
        <w:ind w:left="-567"/>
      </w:pPr>
    </w:p>
    <w:p w14:paraId="3CD281CA" w14:textId="18193590" w:rsidR="00C75CCE" w:rsidRDefault="00C75CCE" w:rsidP="00227F0A">
      <w:pPr>
        <w:ind w:left="-567"/>
      </w:pPr>
      <w:r>
        <w:lastRenderedPageBreak/>
        <w:t xml:space="preserve">Обозначим через </w:t>
      </w:r>
      <w:r>
        <w:rPr>
          <w:lang w:val="en-US"/>
        </w:rPr>
        <w:t>i</w:t>
      </w:r>
      <w:r w:rsidRPr="00C75CCE">
        <w:t xml:space="preserve"> </w:t>
      </w:r>
      <w:r>
        <w:t xml:space="preserve">количество информации в одном символе алфавита мощности </w:t>
      </w:r>
      <w:r>
        <w:rPr>
          <w:lang w:val="en-US"/>
        </w:rPr>
        <w:t>N</w:t>
      </w:r>
      <w:r>
        <w:t>:</w:t>
      </w:r>
    </w:p>
    <w:p w14:paraId="4FF77F32" w14:textId="77777777" w:rsidR="00C75CCE" w:rsidRDefault="00C75CCE" w:rsidP="00C75CCE">
      <w:pPr>
        <w:ind w:left="-567"/>
        <w:rPr>
          <w:i/>
          <w:iCs/>
          <w:lang w:val="en-US"/>
        </w:rPr>
      </w:pPr>
      <w:r w:rsidRPr="00C75CCE">
        <w:rPr>
          <w:i/>
          <w:iCs/>
          <w:lang w:val="en-US"/>
        </w:rPr>
        <w:t>i = log</w:t>
      </w:r>
      <w:r w:rsidRPr="00C75CCE">
        <w:rPr>
          <w:i/>
          <w:iCs/>
          <w:vertAlign w:val="subscript"/>
          <w:lang w:val="en-US"/>
        </w:rPr>
        <w:t>2</w:t>
      </w:r>
      <w:r w:rsidRPr="00C75CCE">
        <w:rPr>
          <w:i/>
          <w:iCs/>
          <w:lang w:val="en-US"/>
        </w:rPr>
        <w:t>N</w:t>
      </w:r>
    </w:p>
    <w:p w14:paraId="42DFA631" w14:textId="44BE353B" w:rsidR="00C75CCE" w:rsidRDefault="00C75CCE" w:rsidP="00C75CCE">
      <w:pPr>
        <w:ind w:left="-567"/>
        <w:rPr>
          <w:i/>
          <w:iCs/>
          <w:vertAlign w:val="superscript"/>
          <w:lang w:val="en-US"/>
        </w:rPr>
      </w:pPr>
      <w:r w:rsidRPr="00C75CCE">
        <w:rPr>
          <w:i/>
          <w:iCs/>
          <w:lang w:val="en-US"/>
        </w:rPr>
        <w:t>N = 2</w:t>
      </w:r>
      <w:r w:rsidRPr="00C75CCE">
        <w:rPr>
          <w:i/>
          <w:iCs/>
          <w:vertAlign w:val="superscript"/>
          <w:lang w:val="en-US"/>
        </w:rPr>
        <w:t>i</w:t>
      </w:r>
    </w:p>
    <w:p w14:paraId="6600D6D4" w14:textId="18B7C667" w:rsidR="0022217E" w:rsidRPr="00ED2991" w:rsidRDefault="00227F0A" w:rsidP="0022217E">
      <w:pPr>
        <w:ind w:left="-567"/>
        <w:rPr>
          <w:i/>
          <w:iCs/>
          <w:lang w:val="en-US"/>
        </w:rPr>
      </w:pPr>
      <w:r>
        <w:rPr>
          <w:i/>
          <w:iCs/>
          <w:lang w:val="en-US"/>
        </w:rPr>
        <w:t>m = N</w:t>
      </w:r>
      <w:r>
        <w:rPr>
          <w:i/>
          <w:iCs/>
          <w:vertAlign w:val="superscript"/>
          <w:lang w:val="en-US"/>
        </w:rPr>
        <w:t>K</w:t>
      </w:r>
    </w:p>
    <w:p w14:paraId="6FC6C00D" w14:textId="77777777" w:rsidR="0022217E" w:rsidRPr="00ED2991" w:rsidRDefault="0022217E" w:rsidP="0022217E">
      <w:pPr>
        <w:ind w:left="-567"/>
        <w:rPr>
          <w:b/>
          <w:bCs/>
          <w:i/>
          <w:iCs/>
          <w:sz w:val="30"/>
          <w:szCs w:val="30"/>
          <w:lang w:val="en-US"/>
        </w:rPr>
      </w:pPr>
    </w:p>
    <w:p w14:paraId="78EF44CB" w14:textId="2F7B7A25" w:rsidR="0022217E" w:rsidRPr="00ED2991" w:rsidRDefault="0022217E" w:rsidP="0022217E">
      <w:pPr>
        <w:ind w:left="-567"/>
        <w:rPr>
          <w:b/>
          <w:bCs/>
          <w:sz w:val="30"/>
          <w:szCs w:val="30"/>
          <w:lang w:val="en-US"/>
        </w:rPr>
      </w:pPr>
      <w:r w:rsidRPr="00ED2991">
        <w:rPr>
          <w:b/>
          <w:bCs/>
          <w:sz w:val="30"/>
          <w:szCs w:val="30"/>
        </w:rPr>
        <w:t>Формула</w:t>
      </w:r>
      <w:r w:rsidRPr="00ED2991">
        <w:rPr>
          <w:b/>
          <w:bCs/>
          <w:sz w:val="30"/>
          <w:szCs w:val="30"/>
          <w:lang w:val="en-US"/>
        </w:rPr>
        <w:t xml:space="preserve"> </w:t>
      </w:r>
      <w:r w:rsidRPr="00ED2991">
        <w:rPr>
          <w:b/>
          <w:bCs/>
          <w:sz w:val="30"/>
          <w:szCs w:val="30"/>
        </w:rPr>
        <w:t>Шеннона</w:t>
      </w:r>
    </w:p>
    <w:p w14:paraId="2F09A60C" w14:textId="62891ED9" w:rsidR="00781DFD" w:rsidRDefault="00781DFD" w:rsidP="0022217E">
      <w:pPr>
        <w:ind w:left="-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4DDD91" wp14:editId="4467F0AE">
            <wp:extent cx="1828509" cy="697117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83" cy="70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4A4A" w14:textId="6E81D076" w:rsidR="00781DFD" w:rsidRDefault="00781DFD" w:rsidP="0022217E">
      <w:pPr>
        <w:ind w:left="-567"/>
      </w:pPr>
      <w:r>
        <w:rPr>
          <w:lang w:val="en-US"/>
        </w:rPr>
        <w:t>i</w:t>
      </w:r>
      <w:r w:rsidRPr="00ED2991">
        <w:t xml:space="preserve"> – </w:t>
      </w:r>
      <w:r>
        <w:t>количество информации</w:t>
      </w:r>
    </w:p>
    <w:p w14:paraId="05272BAB" w14:textId="0B05C40C" w:rsidR="00781DFD" w:rsidRDefault="00781DFD" w:rsidP="0022217E">
      <w:pPr>
        <w:ind w:left="-567"/>
      </w:pPr>
      <w:r>
        <w:rPr>
          <w:lang w:val="en-US"/>
        </w:rPr>
        <w:t>N</w:t>
      </w:r>
      <w:r w:rsidRPr="00ED2991">
        <w:t xml:space="preserve"> – </w:t>
      </w:r>
      <w:r>
        <w:t>количество возможных событий</w:t>
      </w:r>
    </w:p>
    <w:p w14:paraId="773EAFC9" w14:textId="2AD8BA85" w:rsidR="00781DFD" w:rsidRDefault="00781DFD" w:rsidP="0022217E">
      <w:pPr>
        <w:ind w:left="-567"/>
      </w:pP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D2991">
        <w:t xml:space="preserve"> – </w:t>
      </w:r>
      <w:r>
        <w:t xml:space="preserve">вероятность </w:t>
      </w:r>
      <w:r>
        <w:rPr>
          <w:lang w:val="en-US"/>
        </w:rPr>
        <w:t>i</w:t>
      </w:r>
      <w:r w:rsidRPr="00ED2991">
        <w:t>-</w:t>
      </w:r>
      <w:r>
        <w:t>того события</w:t>
      </w:r>
    </w:p>
    <w:p w14:paraId="577847CC" w14:textId="354BA7FC" w:rsidR="00CF53B9" w:rsidRPr="00ED2991" w:rsidRDefault="00CF53B9" w:rsidP="0022217E">
      <w:pPr>
        <w:ind w:left="-567"/>
      </w:pPr>
      <w:r>
        <w:t>*замечание – сумма вероятностей должна давать 1</w:t>
      </w:r>
    </w:p>
    <w:p w14:paraId="3278422B" w14:textId="77B58CA7" w:rsidR="00CF53B9" w:rsidRDefault="00CF53B9" w:rsidP="0022217E">
      <w:pPr>
        <w:ind w:left="-567"/>
      </w:pPr>
      <w:r>
        <w:t xml:space="preserve">Если все </w:t>
      </w:r>
      <w:r>
        <w:rPr>
          <w:lang w:val="en-US"/>
        </w:rPr>
        <w:t>p</w:t>
      </w:r>
      <w:r w:rsidRPr="00CF53B9">
        <w:t xml:space="preserve"> </w:t>
      </w:r>
      <w:r>
        <w:t>равны, то получится формула Хартли</w:t>
      </w:r>
    </w:p>
    <w:p w14:paraId="0AE1E592" w14:textId="624E8B43" w:rsidR="00CF53B9" w:rsidRDefault="00CF53B9" w:rsidP="0022217E">
      <w:pPr>
        <w:ind w:left="-567"/>
      </w:pPr>
      <w:r>
        <w:t xml:space="preserve">При исследовании объекта стоит учитывать следующий </w:t>
      </w:r>
      <w:r w:rsidRPr="00CF53B9">
        <w:rPr>
          <w:u w:val="single"/>
        </w:rPr>
        <w:t>факты</w:t>
      </w:r>
      <w:r>
        <w:t>:</w:t>
      </w:r>
    </w:p>
    <w:p w14:paraId="7A4166EC" w14:textId="0707C245" w:rsidR="00CF53B9" w:rsidRDefault="00CF53B9" w:rsidP="00CF53B9">
      <w:pPr>
        <w:pStyle w:val="a3"/>
        <w:numPr>
          <w:ilvl w:val="0"/>
          <w:numId w:val="3"/>
        </w:numPr>
      </w:pPr>
      <w:r>
        <w:t xml:space="preserve">Чем больше </w:t>
      </w:r>
      <w:r>
        <w:rPr>
          <w:lang w:val="en-US"/>
        </w:rPr>
        <w:t>N</w:t>
      </w:r>
      <w:r>
        <w:t>, тем более разнообразен объект и больше информации в нем содержится</w:t>
      </w:r>
    </w:p>
    <w:p w14:paraId="4FB49207" w14:textId="54AA091F" w:rsidR="00127C97" w:rsidRDefault="00127C97" w:rsidP="00CF53B9">
      <w:pPr>
        <w:pStyle w:val="a3"/>
        <w:numPr>
          <w:ilvl w:val="0"/>
          <w:numId w:val="3"/>
        </w:numPr>
      </w:pPr>
      <w:r>
        <w:t xml:space="preserve">Если суть объекта выражается только одной возможной ситуацией, которая заведомо произойдет, то есть </w:t>
      </w:r>
      <w:r>
        <w:rPr>
          <w:lang w:val="en-US"/>
        </w:rPr>
        <w:t>p</w:t>
      </w:r>
      <w:r w:rsidRPr="00127C97">
        <w:t xml:space="preserve">1 = 1, </w:t>
      </w:r>
      <w:r>
        <w:rPr>
          <w:lang w:val="en-US"/>
        </w:rPr>
        <w:t>p</w:t>
      </w:r>
      <w:r w:rsidRPr="00127C97">
        <w:t xml:space="preserve">2 = 0, </w:t>
      </w:r>
      <w:r>
        <w:rPr>
          <w:lang w:val="en-US"/>
        </w:rPr>
        <w:t>p</w:t>
      </w:r>
      <w:r w:rsidRPr="00127C97">
        <w:t>3 = 0</w:t>
      </w:r>
      <w:r>
        <w:t>…</w:t>
      </w:r>
      <w:r w:rsidRPr="00127C97">
        <w:t xml:space="preserve">, </w:t>
      </w:r>
      <w:r>
        <w:t xml:space="preserve">то </w:t>
      </w:r>
      <w:r>
        <w:rPr>
          <w:lang w:val="en-US"/>
        </w:rPr>
        <w:t>I</w:t>
      </w:r>
      <w:r w:rsidRPr="00127C97">
        <w:t xml:space="preserve"> = 0</w:t>
      </w:r>
    </w:p>
    <w:p w14:paraId="1A2CBD0F" w14:textId="716DC9A9" w:rsidR="00127C97" w:rsidRDefault="00127C97" w:rsidP="00CF53B9">
      <w:pPr>
        <w:pStyle w:val="a3"/>
        <w:numPr>
          <w:ilvl w:val="0"/>
          <w:numId w:val="3"/>
        </w:numPr>
      </w:pPr>
      <w:r>
        <w:t xml:space="preserve">Максимальное значение информации </w:t>
      </w:r>
      <w:r>
        <w:rPr>
          <w:lang w:val="en-US"/>
        </w:rPr>
        <w:t>I</w:t>
      </w:r>
      <w:r>
        <w:rPr>
          <w:vertAlign w:val="subscript"/>
          <w:lang w:val="en-US"/>
        </w:rPr>
        <w:t>max</w:t>
      </w:r>
      <w:r w:rsidRPr="00127C97">
        <w:t xml:space="preserve"> </w:t>
      </w:r>
      <w:r>
        <w:t xml:space="preserve">при заданном значении </w:t>
      </w:r>
      <w:r>
        <w:rPr>
          <w:lang w:val="en-US"/>
        </w:rPr>
        <w:t>N</w:t>
      </w:r>
      <w:r w:rsidRPr="00127C97">
        <w:t xml:space="preserve"> </w:t>
      </w:r>
      <w:r>
        <w:t xml:space="preserve">может быть получено при равновероятностном проявлении событий </w:t>
      </w:r>
      <w:r w:rsidR="00C442B5">
        <w:rPr>
          <w:lang w:val="en-US"/>
        </w:rPr>
        <w:t>p</w:t>
      </w:r>
      <w:r w:rsidR="00C442B5" w:rsidRPr="00C442B5">
        <w:t xml:space="preserve">1 = </w:t>
      </w:r>
      <w:r w:rsidR="00C442B5">
        <w:rPr>
          <w:lang w:val="en-US"/>
        </w:rPr>
        <w:t>p</w:t>
      </w:r>
      <w:r w:rsidR="00C442B5" w:rsidRPr="00C442B5">
        <w:t xml:space="preserve">2 = </w:t>
      </w:r>
      <w:r w:rsidR="00C442B5">
        <w:rPr>
          <w:lang w:val="en-US"/>
        </w:rPr>
        <w:t>p</w:t>
      </w:r>
      <w:r w:rsidR="00C442B5" w:rsidRPr="00C442B5">
        <w:t>3 = 1/</w:t>
      </w:r>
      <w:r w:rsidR="00C442B5">
        <w:rPr>
          <w:lang w:val="en-US"/>
        </w:rPr>
        <w:t>N</w:t>
      </w:r>
      <w:r w:rsidR="00C442B5" w:rsidRPr="00C442B5">
        <w:t xml:space="preserve"> </w:t>
      </w:r>
      <w:r>
        <w:t xml:space="preserve">(чем менее известен объект, тем </w:t>
      </w:r>
      <w:r w:rsidR="00C442B5">
        <w:t>больше о нем информации мы можем получить, то есть он обладает большей информацией)</w:t>
      </w:r>
      <w:r w:rsidR="00C442B5" w:rsidRPr="00C442B5">
        <w:t xml:space="preserve"> </w:t>
      </w:r>
    </w:p>
    <w:p w14:paraId="1BDE42CC" w14:textId="401E92D1" w:rsidR="00C442B5" w:rsidRDefault="00F174BD" w:rsidP="00C442B5">
      <w:pPr>
        <w:ind w:left="-567"/>
      </w:pPr>
      <w:r>
        <w:rPr>
          <w:lang w:val="en-US"/>
        </w:rPr>
        <w:t>I</w:t>
      </w:r>
      <w:r w:rsidRPr="00F174BD">
        <w:t xml:space="preserve"> = </w:t>
      </w:r>
      <w:r w:rsidR="00C442B5" w:rsidRPr="00F174BD">
        <w:t xml:space="preserve">0.5 + 0.2 * </w:t>
      </w:r>
      <w:r w:rsidR="00C442B5">
        <w:rPr>
          <w:lang w:val="en-US"/>
        </w:rPr>
        <w:t>log</w:t>
      </w:r>
      <w:r w:rsidR="00C442B5" w:rsidRPr="00F174BD">
        <w:rPr>
          <w:vertAlign w:val="subscript"/>
        </w:rPr>
        <w:t>2</w:t>
      </w:r>
      <w:r w:rsidR="00C442B5" w:rsidRPr="00F174BD">
        <w:t xml:space="preserve">0.2 + 0.3 * </w:t>
      </w:r>
      <w:r w:rsidR="00C442B5">
        <w:rPr>
          <w:lang w:val="en-US"/>
        </w:rPr>
        <w:t>log</w:t>
      </w:r>
      <w:r w:rsidR="00C442B5" w:rsidRPr="00F174BD">
        <w:rPr>
          <w:vertAlign w:val="subscript"/>
        </w:rPr>
        <w:t>2</w:t>
      </w:r>
      <w:r w:rsidR="00C442B5" w:rsidRPr="00F174BD">
        <w:t>0.3</w:t>
      </w:r>
      <w:r w:rsidRPr="00F174BD">
        <w:t xml:space="preserve"> = 1.49 </w:t>
      </w:r>
      <w:r>
        <w:t>бит</w:t>
      </w:r>
    </w:p>
    <w:p w14:paraId="6FF32DF8" w14:textId="77777777" w:rsidR="00F174BD" w:rsidRPr="00F174BD" w:rsidRDefault="00F174BD" w:rsidP="00C442B5">
      <w:pPr>
        <w:ind w:left="-567"/>
      </w:pPr>
    </w:p>
    <w:p w14:paraId="125534D9" w14:textId="5F377F53" w:rsidR="00F174BD" w:rsidRDefault="00F174BD" w:rsidP="00F174BD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Качественная оценка информации</w:t>
      </w:r>
    </w:p>
    <w:p w14:paraId="6F1C7348" w14:textId="3BC7308F" w:rsidR="00F174BD" w:rsidRDefault="00F174BD" w:rsidP="00F174BD">
      <w:pPr>
        <w:ind w:left="-567"/>
      </w:pPr>
      <w:r>
        <w:t>В условиях мощного информационного пространства требуется критически оценивать информацию.</w:t>
      </w:r>
    </w:p>
    <w:p w14:paraId="639EB5C3" w14:textId="59260BF9" w:rsidR="00F174BD" w:rsidRDefault="00F174BD" w:rsidP="00F174BD">
      <w:pPr>
        <w:ind w:left="-567"/>
      </w:pPr>
      <w:r w:rsidRPr="00E30816">
        <w:rPr>
          <w:b/>
          <w:bCs/>
        </w:rPr>
        <w:t>Параметры</w:t>
      </w:r>
      <w:r>
        <w:t xml:space="preserve"> оценивания информации:</w:t>
      </w:r>
    </w:p>
    <w:p w14:paraId="23A63EE1" w14:textId="2F6F5209" w:rsidR="00F174BD" w:rsidRDefault="00F174BD" w:rsidP="00F174BD">
      <w:pPr>
        <w:pStyle w:val="a3"/>
        <w:numPr>
          <w:ilvl w:val="0"/>
          <w:numId w:val="4"/>
        </w:numPr>
      </w:pPr>
      <w:r>
        <w:t>Достоверность</w:t>
      </w:r>
    </w:p>
    <w:p w14:paraId="5CAAE129" w14:textId="0F102D06" w:rsidR="00F174BD" w:rsidRDefault="00F174BD" w:rsidP="00F174BD">
      <w:pPr>
        <w:pStyle w:val="a3"/>
        <w:numPr>
          <w:ilvl w:val="0"/>
          <w:numId w:val="4"/>
        </w:numPr>
      </w:pPr>
      <w:r>
        <w:t>Полнота</w:t>
      </w:r>
    </w:p>
    <w:p w14:paraId="3BCC010F" w14:textId="36B80DE6" w:rsidR="00F174BD" w:rsidRDefault="00F174BD" w:rsidP="00F174BD">
      <w:pPr>
        <w:pStyle w:val="a3"/>
        <w:numPr>
          <w:ilvl w:val="0"/>
          <w:numId w:val="4"/>
        </w:numPr>
      </w:pPr>
      <w:r>
        <w:t>Актуальность</w:t>
      </w:r>
    </w:p>
    <w:p w14:paraId="4DFA10B0" w14:textId="609DE240" w:rsidR="00066796" w:rsidRDefault="00066796" w:rsidP="00066796">
      <w:pPr>
        <w:ind w:left="-567"/>
        <w:rPr>
          <w:b/>
          <w:bCs/>
          <w:i/>
          <w:iCs/>
        </w:rPr>
      </w:pPr>
      <w:r w:rsidRPr="00066796">
        <w:rPr>
          <w:b/>
          <w:bCs/>
          <w:i/>
          <w:iCs/>
        </w:rPr>
        <w:t>Достоверность информации</w:t>
      </w:r>
    </w:p>
    <w:p w14:paraId="23FD9DDC" w14:textId="1161F20A" w:rsidR="00066796" w:rsidRDefault="00066796" w:rsidP="00066796">
      <w:pPr>
        <w:ind w:left="-567"/>
      </w:pPr>
      <w:r w:rsidRPr="00E30816">
        <w:rPr>
          <w:b/>
          <w:bCs/>
        </w:rPr>
        <w:t>Правило трех источников</w:t>
      </w:r>
      <w:r>
        <w:t>: факт считается достоверным, если его подтверждают больше 2 разных источников</w:t>
      </w:r>
      <w:r w:rsidR="00E30816">
        <w:t>.</w:t>
      </w:r>
    </w:p>
    <w:p w14:paraId="7DFFDAFC" w14:textId="10AF9214" w:rsidR="00E30816" w:rsidRDefault="00E30816" w:rsidP="00066796">
      <w:pPr>
        <w:ind w:left="-567"/>
      </w:pPr>
      <w:r w:rsidRPr="00E30816">
        <w:rPr>
          <w:b/>
          <w:bCs/>
        </w:rPr>
        <w:t>Степень доверия</w:t>
      </w:r>
      <w:r>
        <w:t>: доверие к информации тем выше, чем более уверены в квалификации и осведомленность автора.</w:t>
      </w:r>
    </w:p>
    <w:p w14:paraId="3A83B34D" w14:textId="6B4AC207" w:rsidR="00E30816" w:rsidRDefault="00E30816" w:rsidP="00066796">
      <w:pPr>
        <w:ind w:left="-567"/>
      </w:pPr>
      <w:r>
        <w:rPr>
          <w:b/>
          <w:bCs/>
        </w:rPr>
        <w:lastRenderedPageBreak/>
        <w:t>Умение различать факт и мнение</w:t>
      </w:r>
      <w:r w:rsidRPr="00E30816">
        <w:t>:</w:t>
      </w:r>
      <w:r>
        <w:t xml:space="preserve"> мнение может быть авторское или собственное читател</w:t>
      </w:r>
      <w:r w:rsidR="009252A7">
        <w:t>ьское, сложившееся под влиянием данной информации.</w:t>
      </w:r>
    </w:p>
    <w:p w14:paraId="2E026E2C" w14:textId="63D050BC" w:rsidR="00A91DE1" w:rsidRDefault="00A91DE1" w:rsidP="00066796">
      <w:pPr>
        <w:ind w:left="-567"/>
        <w:rPr>
          <w:b/>
          <w:bCs/>
          <w:i/>
          <w:iCs/>
        </w:rPr>
      </w:pPr>
      <w:r w:rsidRPr="00A91DE1">
        <w:rPr>
          <w:b/>
          <w:bCs/>
          <w:i/>
          <w:iCs/>
        </w:rPr>
        <w:t>Полнота информации</w:t>
      </w:r>
    </w:p>
    <w:p w14:paraId="49B62F3D" w14:textId="360A3086" w:rsidR="00A91DE1" w:rsidRDefault="00A91DE1" w:rsidP="00066796">
      <w:pPr>
        <w:ind w:left="-567"/>
      </w:pPr>
      <w:r>
        <w:t xml:space="preserve">В полноте предоставляемой информации источники можно разделить на </w:t>
      </w:r>
      <w:r w:rsidRPr="00A91DE1">
        <w:rPr>
          <w:b/>
          <w:bCs/>
        </w:rPr>
        <w:t>3 категории</w:t>
      </w:r>
      <w:r>
        <w:t>:</w:t>
      </w:r>
    </w:p>
    <w:p w14:paraId="1B180155" w14:textId="77777777" w:rsidR="00A91DE1" w:rsidRDefault="00A91DE1" w:rsidP="00A91DE1">
      <w:pPr>
        <w:pStyle w:val="a3"/>
        <w:numPr>
          <w:ilvl w:val="0"/>
          <w:numId w:val="5"/>
        </w:numPr>
      </w:pPr>
      <w:r w:rsidRPr="00A91DE1">
        <w:rPr>
          <w:b/>
          <w:bCs/>
        </w:rPr>
        <w:t>Источники общих сведений</w:t>
      </w:r>
      <w:r>
        <w:t xml:space="preserve"> – в них можно получить первоначальную, самую общую информацию о предмете.</w:t>
      </w:r>
    </w:p>
    <w:p w14:paraId="00F296B2" w14:textId="77777777" w:rsidR="009A10B1" w:rsidRDefault="00A91DE1" w:rsidP="00A91DE1">
      <w:pPr>
        <w:pStyle w:val="a3"/>
        <w:numPr>
          <w:ilvl w:val="0"/>
          <w:numId w:val="5"/>
        </w:numPr>
      </w:pPr>
      <w:r>
        <w:rPr>
          <w:b/>
          <w:bCs/>
        </w:rPr>
        <w:t xml:space="preserve">Источники специальных сведений </w:t>
      </w:r>
      <w:r>
        <w:t>– они посвящены одной или нескольким близким темам и потому содержат более детальную информацию.</w:t>
      </w:r>
    </w:p>
    <w:p w14:paraId="58960930" w14:textId="19BA0449" w:rsidR="00A91DE1" w:rsidRDefault="009A10B1" w:rsidP="00A91DE1">
      <w:pPr>
        <w:pStyle w:val="a3"/>
        <w:numPr>
          <w:ilvl w:val="0"/>
          <w:numId w:val="5"/>
        </w:numPr>
      </w:pPr>
      <w:r>
        <w:rPr>
          <w:b/>
          <w:bCs/>
        </w:rPr>
        <w:t xml:space="preserve">Дополняющие источники – </w:t>
      </w:r>
      <w:r>
        <w:t>материалы, позволяющие расширить или углубить знания, уже полученные</w:t>
      </w:r>
      <w:r w:rsidR="00A91DE1">
        <w:t xml:space="preserve"> </w:t>
      </w:r>
      <w:r>
        <w:t>из источников общих или специальных сведений.</w:t>
      </w:r>
    </w:p>
    <w:p w14:paraId="339B3423" w14:textId="4E8207BD" w:rsidR="00ED2991" w:rsidRDefault="00ED2991" w:rsidP="00ED2991">
      <w:pPr>
        <w:ind w:left="-567"/>
        <w:rPr>
          <w:b/>
          <w:bCs/>
          <w:i/>
          <w:iCs/>
        </w:rPr>
      </w:pPr>
      <w:r w:rsidRPr="00ED2991">
        <w:rPr>
          <w:b/>
          <w:bCs/>
          <w:i/>
          <w:iCs/>
        </w:rPr>
        <w:t>Актуальность</w:t>
      </w:r>
    </w:p>
    <w:p w14:paraId="5AB5018D" w14:textId="7AA9160E" w:rsidR="00ED2991" w:rsidRDefault="00ED2991" w:rsidP="00ED2991">
      <w:pPr>
        <w:pStyle w:val="a3"/>
        <w:numPr>
          <w:ilvl w:val="0"/>
          <w:numId w:val="6"/>
        </w:numPr>
      </w:pPr>
      <w:r w:rsidRPr="00ED2991">
        <w:rPr>
          <w:b/>
          <w:bCs/>
        </w:rPr>
        <w:t xml:space="preserve">Злободневная информация – </w:t>
      </w:r>
      <w:r>
        <w:t>информация, необходимая в данный момент по данной теме для данной работы и отражает актуальную проблему современности.</w:t>
      </w:r>
    </w:p>
    <w:p w14:paraId="4008FF2A" w14:textId="4A3DD29F" w:rsidR="00ED2991" w:rsidRDefault="00ED2991" w:rsidP="00ED2991">
      <w:pPr>
        <w:pStyle w:val="a3"/>
        <w:numPr>
          <w:ilvl w:val="0"/>
          <w:numId w:val="6"/>
        </w:numPr>
      </w:pPr>
      <w:r>
        <w:rPr>
          <w:b/>
          <w:bCs/>
        </w:rPr>
        <w:t>Современность информации –</w:t>
      </w:r>
      <w:r>
        <w:t xml:space="preserve"> определяется временем создания или публикации, а для сайтов интернета датой последнего обновления источника.</w:t>
      </w:r>
    </w:p>
    <w:p w14:paraId="40C5E95D" w14:textId="03967931" w:rsidR="00ED2991" w:rsidRDefault="00ED2991" w:rsidP="00ED2991">
      <w:pPr>
        <w:pStyle w:val="a3"/>
        <w:ind w:left="-207"/>
      </w:pPr>
    </w:p>
    <w:p w14:paraId="3EB40F90" w14:textId="77777777" w:rsidR="00ED2991" w:rsidRPr="00ED2991" w:rsidRDefault="00ED2991" w:rsidP="00ED2991">
      <w:pPr>
        <w:pStyle w:val="a3"/>
        <w:ind w:left="-207"/>
        <w:rPr>
          <w:sz w:val="30"/>
          <w:szCs w:val="30"/>
        </w:rPr>
      </w:pPr>
    </w:p>
    <w:p w14:paraId="3CF24098" w14:textId="1CC5DB16" w:rsidR="00ED2991" w:rsidRPr="00ED2991" w:rsidRDefault="00ED2991" w:rsidP="00ED2991">
      <w:pPr>
        <w:ind w:left="-567"/>
        <w:rPr>
          <w:b/>
          <w:bCs/>
          <w:sz w:val="30"/>
          <w:szCs w:val="30"/>
        </w:rPr>
      </w:pPr>
      <w:r w:rsidRPr="00ED2991">
        <w:rPr>
          <w:b/>
          <w:bCs/>
          <w:sz w:val="30"/>
          <w:szCs w:val="30"/>
        </w:rPr>
        <w:t>Формула Харкевича</w:t>
      </w:r>
    </w:p>
    <w:p w14:paraId="6D729150" w14:textId="6989F5A3" w:rsidR="00ED2991" w:rsidRPr="00A11539" w:rsidRDefault="00ED2991" w:rsidP="00ED2991">
      <w:pPr>
        <w:ind w:left="-567"/>
      </w:pPr>
      <w:r>
        <w:t>Мера оценки целесообразности информации как приращение вероятности достижения цели</w:t>
      </w:r>
      <w:r w:rsidR="00A11539">
        <w:t>.</w:t>
      </w:r>
    </w:p>
    <w:p w14:paraId="51DA177F" w14:textId="2ED444D9" w:rsidR="00A11539" w:rsidRDefault="00A11539" w:rsidP="00ED2991">
      <w:pPr>
        <w:ind w:left="-567"/>
      </w:pPr>
      <w:r>
        <w:rPr>
          <w:noProof/>
        </w:rPr>
        <w:drawing>
          <wp:inline distT="0" distB="0" distL="0" distR="0" wp14:anchorId="4A28DD63" wp14:editId="4D7F7C66">
            <wp:extent cx="2839917" cy="665430"/>
            <wp:effectExtent l="0" t="0" r="0" b="1905"/>
            <wp:docPr id="3" name="Рисунок 3" descr="1)Информатика, информация, свойства и функции информ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)Информатика, информация, свойства и функции информаци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83" cy="6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12F9" w14:textId="6CA1602E" w:rsidR="00A11539" w:rsidRPr="00D021E5" w:rsidRDefault="00A11539" w:rsidP="00ED2991">
      <w:pPr>
        <w:ind w:left="-567"/>
      </w:pPr>
      <w:r>
        <w:rPr>
          <w:lang w:val="en-US"/>
        </w:rPr>
        <w:t>I</w:t>
      </w:r>
      <w:r>
        <w:rPr>
          <w:vertAlign w:val="subscript"/>
        </w:rPr>
        <w:t xml:space="preserve">ц </w:t>
      </w:r>
      <w:r w:rsidRPr="00D021E5">
        <w:t xml:space="preserve">= </w:t>
      </w:r>
      <w:r>
        <w:rPr>
          <w:lang w:val="en-US"/>
        </w:rPr>
        <w:t>log</w:t>
      </w:r>
      <w:r w:rsidRPr="00D021E5">
        <w:rPr>
          <w:vertAlign w:val="subscript"/>
        </w:rPr>
        <w:t>2</w:t>
      </w:r>
      <w:r w:rsidRPr="00D021E5">
        <w:t xml:space="preserve"> (</w:t>
      </w:r>
      <w:r>
        <w:rPr>
          <w:lang w:val="en-US"/>
        </w:rPr>
        <w:t>P</w:t>
      </w:r>
      <w:r w:rsidRPr="00D021E5">
        <w:rPr>
          <w:vertAlign w:val="subscript"/>
        </w:rPr>
        <w:t>1</w:t>
      </w:r>
      <w:r w:rsidRPr="00D021E5">
        <w:t xml:space="preserve"> / </w:t>
      </w:r>
      <w:r>
        <w:rPr>
          <w:lang w:val="en-US"/>
        </w:rPr>
        <w:t>P</w:t>
      </w:r>
      <w:r w:rsidRPr="00D021E5">
        <w:rPr>
          <w:vertAlign w:val="subscript"/>
        </w:rPr>
        <w:t>0</w:t>
      </w:r>
      <w:r w:rsidRPr="00D021E5">
        <w:t>)</w:t>
      </w:r>
    </w:p>
    <w:p w14:paraId="10444E20" w14:textId="7CEF3DF7" w:rsidR="00A11539" w:rsidRPr="00A11539" w:rsidRDefault="00A11539" w:rsidP="00A11539">
      <w:pPr>
        <w:ind w:left="-567"/>
      </w:pPr>
      <w:r>
        <w:rPr>
          <w:lang w:val="en-US"/>
        </w:rPr>
        <w:t>P</w:t>
      </w:r>
      <w:r>
        <w:rPr>
          <w:vertAlign w:val="subscript"/>
        </w:rPr>
        <w:t>0</w:t>
      </w:r>
      <w:r w:rsidRPr="00A11539">
        <w:t xml:space="preserve"> – </w:t>
      </w:r>
      <w:r>
        <w:t>вероятность достижения цели до получения информации</w:t>
      </w:r>
    </w:p>
    <w:p w14:paraId="2775E9A2" w14:textId="012928BE" w:rsidR="00A11539" w:rsidRDefault="00A11539" w:rsidP="00A11539">
      <w:pPr>
        <w:ind w:left="-567"/>
      </w:pP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</w:t>
      </w:r>
      <w:r w:rsidRPr="00A11539">
        <w:t xml:space="preserve">– </w:t>
      </w:r>
      <w:r>
        <w:t>вероятность достижения цели после получения информации</w:t>
      </w:r>
    </w:p>
    <w:p w14:paraId="230CA5D1" w14:textId="53F30825" w:rsidR="00A11539" w:rsidRDefault="00104C31" w:rsidP="00A11539">
      <w:pPr>
        <w:ind w:left="-567"/>
      </w:pPr>
      <w:r>
        <w:t>Если Р</w:t>
      </w:r>
      <w:proofErr w:type="gramStart"/>
      <w:r>
        <w:t>0</w:t>
      </w:r>
      <w:r w:rsidRPr="00104C31">
        <w:t xml:space="preserve"> &gt;</w:t>
      </w:r>
      <w:proofErr w:type="gramEnd"/>
      <w:r w:rsidRPr="00104C31">
        <w:t xml:space="preserve"> </w:t>
      </w:r>
      <w:r>
        <w:rPr>
          <w:lang w:val="en-US"/>
        </w:rPr>
        <w:t>P</w:t>
      </w:r>
      <w:r w:rsidRPr="00104C31">
        <w:t xml:space="preserve">1 – </w:t>
      </w:r>
      <w:r>
        <w:t>дезинформация</w:t>
      </w:r>
    </w:p>
    <w:p w14:paraId="1DF05481" w14:textId="03DAB659" w:rsidR="00104C31" w:rsidRDefault="00104C31" w:rsidP="00A11539">
      <w:pPr>
        <w:ind w:left="-567"/>
      </w:pPr>
      <w:r>
        <w:t xml:space="preserve">Если </w:t>
      </w:r>
      <w:r>
        <w:rPr>
          <w:lang w:val="en-US"/>
        </w:rPr>
        <w:t>P</w:t>
      </w:r>
      <w:r w:rsidRPr="00104C31">
        <w:t xml:space="preserve">0 </w:t>
      </w:r>
      <w:proofErr w:type="gramStart"/>
      <w:r w:rsidRPr="00104C31">
        <w:t xml:space="preserve">&lt; </w:t>
      </w:r>
      <w:r>
        <w:rPr>
          <w:lang w:val="en-US"/>
        </w:rPr>
        <w:t>P</w:t>
      </w:r>
      <w:proofErr w:type="gramEnd"/>
      <w:r w:rsidRPr="00104C31">
        <w:t xml:space="preserve">1 – </w:t>
      </w:r>
      <w:r>
        <w:t>полезная информация</w:t>
      </w:r>
    </w:p>
    <w:p w14:paraId="789230DF" w14:textId="62B59851" w:rsidR="00104C31" w:rsidRPr="00104C31" w:rsidRDefault="00104C31" w:rsidP="00A11539">
      <w:pPr>
        <w:ind w:left="-567"/>
      </w:pPr>
      <w:r>
        <w:t xml:space="preserve">Если </w:t>
      </w:r>
      <w:r>
        <w:rPr>
          <w:lang w:val="en-US"/>
        </w:rPr>
        <w:t>P</w:t>
      </w:r>
      <w:r w:rsidRPr="00104C31">
        <w:t xml:space="preserve">0 = </w:t>
      </w:r>
      <w:r>
        <w:rPr>
          <w:lang w:val="en-US"/>
        </w:rPr>
        <w:t>P</w:t>
      </w:r>
      <w:r w:rsidRPr="00104C31">
        <w:t xml:space="preserve">1 – </w:t>
      </w:r>
      <w:r>
        <w:t>информационный шум</w:t>
      </w:r>
    </w:p>
    <w:p w14:paraId="05F3A91E" w14:textId="5069AC41" w:rsidR="00A11539" w:rsidRDefault="00104C31" w:rsidP="00ED2991">
      <w:pPr>
        <w:ind w:left="-567"/>
      </w:pPr>
      <w:r w:rsidRPr="00104C31">
        <w:rPr>
          <w:b/>
          <w:bCs/>
        </w:rPr>
        <w:t>Дезинформация</w:t>
      </w:r>
      <w:r>
        <w:t xml:space="preserve"> – один из способов манипулирования, то есть введение кого</w:t>
      </w:r>
      <w:r w:rsidR="0080618A">
        <w:t>-</w:t>
      </w:r>
      <w:r>
        <w:t>либо в заблуждение путем предоставления неполной, искаженной или устаревшей информации.</w:t>
      </w:r>
    </w:p>
    <w:p w14:paraId="7199F0D4" w14:textId="7DB3B4D5" w:rsidR="00104C31" w:rsidRPr="00A11539" w:rsidRDefault="00104C31" w:rsidP="00ED2991">
      <w:pPr>
        <w:ind w:left="-567"/>
      </w:pPr>
      <w:r>
        <w:rPr>
          <w:b/>
          <w:bCs/>
        </w:rPr>
        <w:t>И</w:t>
      </w:r>
      <w:r w:rsidR="0080618A">
        <w:rPr>
          <w:b/>
          <w:bCs/>
        </w:rPr>
        <w:t>нф</w:t>
      </w:r>
      <w:r>
        <w:rPr>
          <w:b/>
          <w:bCs/>
        </w:rPr>
        <w:t xml:space="preserve">ормационный шум </w:t>
      </w:r>
      <w:r>
        <w:t>– данные, не соответствующие информационно</w:t>
      </w:r>
      <w:r w:rsidR="0080618A">
        <w:t xml:space="preserve">й </w:t>
      </w:r>
      <w:r>
        <w:t>потребности или не представ</w:t>
      </w:r>
      <w:r w:rsidR="0080618A">
        <w:t>ляющие для объекта новизны.</w:t>
      </w:r>
    </w:p>
    <w:p w14:paraId="6AC760E2" w14:textId="60F1046A" w:rsidR="00E30816" w:rsidRDefault="0080618A" w:rsidP="00066796">
      <w:pPr>
        <w:ind w:left="-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604AB2" wp14:editId="7C314F6B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3897" w14:textId="4D19B0E1" w:rsidR="00D021E5" w:rsidRDefault="00D021E5" w:rsidP="00066796">
      <w:pPr>
        <w:ind w:left="-567"/>
      </w:pPr>
      <w:r>
        <w:rPr>
          <w:lang w:val="en-US"/>
        </w:rPr>
        <w:t>R</w:t>
      </w:r>
      <w:r>
        <w:rPr>
          <w:vertAlign w:val="superscript"/>
          <w:lang w:val="en-US"/>
        </w:rPr>
        <w:t>Z</w:t>
      </w:r>
      <w:r w:rsidRPr="00D021E5">
        <w:t xml:space="preserve"> – </w:t>
      </w:r>
      <w:r>
        <w:t>количество ресурсов, которые мы тратим без информационного обеспечения</w:t>
      </w:r>
      <w:r w:rsidRPr="00D021E5">
        <w:t xml:space="preserve">, </w:t>
      </w:r>
      <w:r>
        <w:rPr>
          <w:lang w:val="en-US"/>
        </w:rPr>
        <w:t>R</w:t>
      </w:r>
      <w:r>
        <w:rPr>
          <w:vertAlign w:val="superscript"/>
          <w:lang w:val="en-US"/>
        </w:rPr>
        <w:t>Z</w:t>
      </w:r>
      <w:r>
        <w:rPr>
          <w:vertAlign w:val="subscript"/>
          <w:lang w:val="en-US"/>
        </w:rPr>
        <w:t>inf</w:t>
      </w:r>
      <w:r w:rsidRPr="00D021E5">
        <w:t xml:space="preserve"> </w:t>
      </w:r>
      <w:r>
        <w:t>–</w:t>
      </w:r>
      <w:r w:rsidRPr="00D021E5">
        <w:t xml:space="preserve"> </w:t>
      </w:r>
      <w:r>
        <w:t>с использование информации</w:t>
      </w:r>
    </w:p>
    <w:p w14:paraId="4ADBC52A" w14:textId="1E03ED5C" w:rsidR="00D021E5" w:rsidRDefault="00D021E5" w:rsidP="00066796">
      <w:pPr>
        <w:ind w:left="-567"/>
      </w:pPr>
      <w:r>
        <w:t>Информация позволяет экономить ресурсы.</w:t>
      </w:r>
    </w:p>
    <w:p w14:paraId="17B5936E" w14:textId="2BE58E7F" w:rsidR="004405C6" w:rsidRDefault="004405C6" w:rsidP="00066796">
      <w:pPr>
        <w:ind w:left="-567"/>
      </w:pPr>
    </w:p>
    <w:p w14:paraId="20986612" w14:textId="11908267" w:rsidR="004405C6" w:rsidRDefault="004405C6" w:rsidP="004405C6">
      <w:pPr>
        <w:ind w:left="-567"/>
        <w:jc w:val="center"/>
        <w:rPr>
          <w:b/>
          <w:bCs/>
          <w:sz w:val="40"/>
          <w:szCs w:val="40"/>
        </w:rPr>
      </w:pPr>
    </w:p>
    <w:p w14:paraId="6FE7764B" w14:textId="7FF5121B" w:rsidR="004405C6" w:rsidRPr="004405C6" w:rsidRDefault="004405C6" w:rsidP="004405C6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Системное предоставление информации</w:t>
      </w:r>
    </w:p>
    <w:p w14:paraId="10F297A9" w14:textId="77777777" w:rsidR="00276000" w:rsidRPr="00276000" w:rsidRDefault="00276000" w:rsidP="00066796">
      <w:pPr>
        <w:ind w:left="-567"/>
        <w:rPr>
          <w:lang w:val="en-US"/>
        </w:rPr>
      </w:pPr>
    </w:p>
    <w:sectPr w:rsidR="00276000" w:rsidRPr="00276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DFD"/>
    <w:multiLevelType w:val="hybridMultilevel"/>
    <w:tmpl w:val="F3885F54"/>
    <w:lvl w:ilvl="0" w:tplc="8F6CA45C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5C5C7D"/>
    <w:multiLevelType w:val="hybridMultilevel"/>
    <w:tmpl w:val="70FE4B1C"/>
    <w:lvl w:ilvl="0" w:tplc="819491D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83B3591"/>
    <w:multiLevelType w:val="hybridMultilevel"/>
    <w:tmpl w:val="6DBA066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21E2109A"/>
    <w:multiLevelType w:val="hybridMultilevel"/>
    <w:tmpl w:val="121AD266"/>
    <w:lvl w:ilvl="0" w:tplc="EF6492A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F2B540F"/>
    <w:multiLevelType w:val="hybridMultilevel"/>
    <w:tmpl w:val="8B6291CC"/>
    <w:lvl w:ilvl="0" w:tplc="A99A214C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3F34ECD"/>
    <w:multiLevelType w:val="hybridMultilevel"/>
    <w:tmpl w:val="556C7EC0"/>
    <w:lvl w:ilvl="0" w:tplc="B246BD2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13396576">
    <w:abstractNumId w:val="4"/>
  </w:num>
  <w:num w:numId="2" w16cid:durableId="1410615210">
    <w:abstractNumId w:val="2"/>
  </w:num>
  <w:num w:numId="3" w16cid:durableId="1287931282">
    <w:abstractNumId w:val="1"/>
  </w:num>
  <w:num w:numId="4" w16cid:durableId="238487351">
    <w:abstractNumId w:val="3"/>
  </w:num>
  <w:num w:numId="5" w16cid:durableId="736786839">
    <w:abstractNumId w:val="5"/>
  </w:num>
  <w:num w:numId="6" w16cid:durableId="40075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9F"/>
    <w:rsid w:val="00006A35"/>
    <w:rsid w:val="00066796"/>
    <w:rsid w:val="00077D00"/>
    <w:rsid w:val="000C79F4"/>
    <w:rsid w:val="00104C31"/>
    <w:rsid w:val="00127C97"/>
    <w:rsid w:val="001A00F6"/>
    <w:rsid w:val="001F2352"/>
    <w:rsid w:val="0022217E"/>
    <w:rsid w:val="00227F0A"/>
    <w:rsid w:val="00276000"/>
    <w:rsid w:val="00355241"/>
    <w:rsid w:val="004405C6"/>
    <w:rsid w:val="00466FD0"/>
    <w:rsid w:val="006307C2"/>
    <w:rsid w:val="00644E16"/>
    <w:rsid w:val="006D1B11"/>
    <w:rsid w:val="00781DFD"/>
    <w:rsid w:val="007F4D9F"/>
    <w:rsid w:val="0080618A"/>
    <w:rsid w:val="008A2C32"/>
    <w:rsid w:val="008E6F6D"/>
    <w:rsid w:val="009252A7"/>
    <w:rsid w:val="00961F7F"/>
    <w:rsid w:val="009A10B1"/>
    <w:rsid w:val="00A11539"/>
    <w:rsid w:val="00A368A5"/>
    <w:rsid w:val="00A85C51"/>
    <w:rsid w:val="00A91DE1"/>
    <w:rsid w:val="00C442B5"/>
    <w:rsid w:val="00C75CCE"/>
    <w:rsid w:val="00C8411F"/>
    <w:rsid w:val="00CB3FD8"/>
    <w:rsid w:val="00CF53B9"/>
    <w:rsid w:val="00D021E5"/>
    <w:rsid w:val="00DD28A0"/>
    <w:rsid w:val="00E30816"/>
    <w:rsid w:val="00E4792B"/>
    <w:rsid w:val="00E50935"/>
    <w:rsid w:val="00ED2991"/>
    <w:rsid w:val="00F1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B01C"/>
  <w15:chartTrackingRefBased/>
  <w15:docId w15:val="{C84E1607-A6C3-4863-991A-DDD1D8B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44E1-259A-410B-B5CB-1606A664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10</cp:revision>
  <dcterms:created xsi:type="dcterms:W3CDTF">2022-09-07T06:56:00Z</dcterms:created>
  <dcterms:modified xsi:type="dcterms:W3CDTF">2022-09-10T06:27:00Z</dcterms:modified>
</cp:coreProperties>
</file>