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r>
        <w:rPr>
          <w:rFonts w:ascii="Georgia" w:hAnsi="Georgia" w:eastAsia="Georgia" w:cs="Georgia"/>
          <w:color w:val="00000a"/>
          <w:sz w:val="22"/>
          <w:szCs w:val="22"/>
          <w:lang w:val="en-au"/>
        </w:rPr>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r>
        <w:rPr>
          <w:rFonts w:ascii="Georgia" w:hAnsi="Georgia" w:eastAsia="Georgia" w:cs="Georgia"/>
          <w:sz w:val="22"/>
          <w:szCs w:val="22"/>
        </w:rPr>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t>Argos, will you take some wine with water? George is dressing, we will both accompany you. What is the situation?”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carefully put the dark glasses - more leather goggles with smoked glass lenses, over his eyes, and clapped the broad brimmed hat on his head. “Lets go. Lead the way, </w:t>
      </w:r>
      <w:r>
        <w:rPr>
          <w:rFonts w:ascii="Georgia" w:hAnsi="Georgia" w:eastAsia="Georgia" w:cs="Georgia"/>
          <w:color w:val="00000a"/>
          <w:sz w:val="22"/>
          <w:szCs w:val="22"/>
        </w:rPr>
        <w:t>Argos.”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Outside </w:t>
      </w:r>
      <w:r>
        <w:rPr>
          <w:rFonts w:ascii="Georgia" w:hAnsi="Georgia" w:eastAsia="Georgia" w:cs="Georgia"/>
          <w:color w:val="00000a"/>
          <w:sz w:val="22"/>
          <w:szCs w:val="22"/>
        </w:rPr>
        <w:t>Argos unfurled a parasol for George, though it wasn’t strictly necessary. He handed Soula into the carriage,  followed by their bags, then held the parasol for George while he climbed into the carriage.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t>Argos said something about the governor’s daughter being ill, possibly poisoned.”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that could be deadly. We also need to arrive in the coach to avoid too many questions.” Palomedes laughed. “I just realised that I might be able lift the coach and horses, but that might spook the horses. </w:t>
      </w:r>
      <w:r>
        <w:rPr>
          <w:rFonts w:ascii="Georgia" w:hAnsi="Georgia" w:eastAsia="Georgia" w:cs="Georgia"/>
          <w:color w:val="00000a"/>
          <w:sz w:val="22"/>
          <w:szCs w:val="22"/>
        </w:rPr>
        <w:t>Hmm, I might experiment with that. We should be at the governor’s palace within five minutes. I will encourage the servants to run, but they will be human slow. We need the governor to give us permission to see his daughter.”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was slowing, though it took the turn into the grounds of the governor’s palace at break neck speed, picking up again to a full gallop along the sweeping drive. “The governor is waiting at the door. </w:t>
      </w:r>
      <w:r>
        <w:rPr>
          <w:rFonts w:ascii="Georgia" w:hAnsi="Georgia" w:eastAsia="Georgia" w:cs="Georgia"/>
          <w:color w:val="00000a"/>
          <w:sz w:val="22"/>
          <w:szCs w:val="22"/>
        </w:rPr>
        <w:t>Argos, I think we should slow.”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peered through the small window again. </w:t>
      </w:r>
      <w:r>
        <w:rPr>
          <w:rFonts w:ascii="Georgia" w:hAnsi="Georgia" w:eastAsia="Georgia" w:cs="Georgia"/>
          <w:color w:val="00000a"/>
          <w:sz w:val="22"/>
          <w:szCs w:val="22"/>
        </w:rPr>
        <w:t>Argos was standing crouched on the driver’s seat, bouncing and swaying, controlling the four horses with his mind.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w:t>
      </w:r>
      <w:r>
        <w:rPr>
          <w:rFonts w:ascii="Georgia" w:hAnsi="Georgia" w:eastAsia="Georgia" w:cs="Georgia"/>
          <w:color w:val="00000a"/>
          <w:sz w:val="22"/>
          <w:szCs w:val="22"/>
        </w:rPr>
        <w:t xml:space="preserve">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gild buttons and military insignia, the other three were more plainly dressed in white trousers and shirts, and red and green jackets. Servants George judged.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 xml:space="preserve">We don’t have any, and she’s too far gone. Use tincture of </w:t>
      </w:r>
      <w:r>
        <w:rPr>
          <w:rFonts w:ascii="Georgia" w:hAnsi="Georgia" w:eastAsia="Georgia" w:cs="Georgia"/>
          <w:i/>
          <w:iCs/>
          <w:color w:val="00000a"/>
          <w:sz w:val="22"/>
          <w:szCs w:val="22"/>
        </w:rPr>
      </w:r>
      <w:r>
        <w:rPr>
          <w:rFonts w:ascii="Georgia" w:hAnsi="Georgia" w:eastAsia="Georgia" w:cs="Georgia"/>
          <w:i/>
          <w:iCs/>
          <w:color w:val="00000a"/>
          <w:sz w:val="22"/>
          <w:szCs w:val="22"/>
        </w:rPr>
        <w:t>gentian, ten drops in ten mills of water.</w:t>
      </w:r>
      <w:r>
        <w:rPr>
          <w:rFonts w:ascii="Georgia" w:hAnsi="Georgia" w:eastAsia="Georgia" w:cs="Georgia"/>
          <w:color w:val="00000a"/>
          <w:sz w:val="22"/>
          <w:szCs w:val="22"/>
        </w:rPr>
        <w:t xml:space="preserve"> George added via telepathy.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“Did you bring the girl a jug of fruit juice?”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let his senses stretch out. He could feel every living person in the mansion, could call them to him if he had a mind to. Where was the servant who made the juice? He touched lightly on the minds around him. </w:t>
      </w:r>
      <w:r>
        <w:rPr>
          <w:rFonts w:ascii="Georgia" w:hAnsi="Georgia" w:eastAsia="Georgia" w:cs="Georgia"/>
          <w:color w:val="00000a"/>
          <w:sz w:val="22"/>
          <w:szCs w:val="22"/>
        </w:rPr>
      </w:r>
      <w:r>
        <w:rPr>
          <w:rFonts w:ascii="Georgia" w:hAnsi="Georgia" w:eastAsia="Georgia" w:cs="Georgia"/>
          <w:color w:val="00000a"/>
          <w:sz w:val="22"/>
          <w:szCs w:val="22"/>
        </w:rPr>
        <w:t>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115"/>
      <w:tmLastPosIdx w:val="186"/>
    </w:tmLastPosCaret>
    <w:tmLastPosAnchor>
      <w:tmLastPosPgfIdx w:val="0"/>
      <w:tmLastPosIdx w:val="0"/>
    </w:tmLastPosAnchor>
    <w:tmLastPosTblRect w:left="0" w:top="0" w:right="0" w:bottom="0"/>
    <w:tmAppRevision w:date="1497012563"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2016-11-24T22:54:12Z</dcterms:created>
  <dcterms:modified xsi:type="dcterms:W3CDTF">2017-06-09T22:49:23Z</dcterms:modified>
</cp:coreProperties>
</file>