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Projektdokumentation</w:t>
      </w:r>
    </w:p>
    <w:p>
      <w:pPr>
        <w:pStyle w:val="Normal"/>
        <w:rPr/>
      </w:pPr>
      <w:r>
        <w:rPr/>
        <w:t>Serverraum-Überwachungssystem</w:t>
      </w:r>
    </w:p>
    <w:p>
      <w:pPr>
        <w:pStyle w:val="Normal"/>
        <w:rPr/>
      </w:pPr>
      <w:r>
        <w:rPr/>
        <w:t>—</w:t>
      </w:r>
    </w:p>
    <w:p>
      <w:pPr>
        <w:pStyle w:val="Normal"/>
        <w:rPr/>
      </w:pPr>
      <w:r>
        <w:rPr/>
        <w:t>Ausbildungsberuf: Fachinformatiker Anwendungsentwicklung</w:t>
      </w:r>
    </w:p>
    <w:p>
      <w:pPr>
        <w:pStyle w:val="Normal"/>
        <w:rPr/>
      </w:pPr>
      <w:r>
        <w:rPr/>
        <w:t>Abschlussprüfung Teil 2</w:t>
      </w:r>
    </w:p>
    <w:p>
      <w:pPr>
        <w:pStyle w:val="Normal"/>
        <w:rPr/>
      </w:pPr>
      <w:r>
        <w:rPr/>
      </w:r>
    </w:p>
    <w:p>
      <w:pPr>
        <w:pStyle w:val="Normal"/>
        <w:rPr/>
      </w:pPr>
      <w:r>
        <w:rPr/>
        <w:t>Bewerber: Marc-Dennis Haberland</w:t>
      </w:r>
    </w:p>
    <w:p>
      <w:pPr>
        <w:pStyle w:val="Normal"/>
        <w:rPr/>
      </w:pPr>
      <w:r>
        <w:rPr/>
        <w:t>Ausbildungsbetrieb: deCode GmbH</w:t>
      </w:r>
    </w:p>
    <w:p>
      <w:pPr>
        <w:pStyle w:val="Normal"/>
        <w:rPr/>
      </w:pPr>
      <w:r>
        <w:rPr/>
        <w:t>Betreuer: Herr Kai Niklas</w:t>
      </w:r>
    </w:p>
    <w:p>
      <w:pPr>
        <w:pStyle w:val="Normal"/>
        <w:rPr/>
      </w:pPr>
      <w:r>
        <w:rPr/>
        <w:t>Abgabedatum: März 2026</w:t>
      </w:r>
    </w:p>
    <w:p>
      <w:pPr>
        <w:pStyle w:val="Normal"/>
        <w:rPr/>
      </w:pPr>
      <w:r>
        <w:rPr/>
      </w:r>
      <w:r>
        <w:br w:type="page"/>
      </w:r>
    </w:p>
    <w:p>
      <w:pPr>
        <w:pStyle w:val="Heading1"/>
        <w:spacing w:before="0" w:after="0"/>
        <w:rPr/>
      </w:pPr>
      <w:r>
        <w:rPr/>
        <w:t>Inhaltsverzeichnis</w:t>
      </w:r>
    </w:p>
    <w:p>
      <w:pPr>
        <w:pStyle w:val="Normal"/>
        <w:rPr/>
      </w:pPr>
      <w:r>
        <w:rPr/>
        <w:t>1. Einleitung</w:t>
      </w:r>
    </w:p>
    <w:p>
      <w:pPr>
        <w:pStyle w:val="Normal"/>
        <w:rPr/>
      </w:pPr>
      <w:r>
        <w:rPr/>
        <w:t>2. Projektmanagement</w:t>
      </w:r>
    </w:p>
    <w:p>
      <w:pPr>
        <w:pStyle w:val="Normal"/>
        <w:rPr/>
      </w:pPr>
      <w:r>
        <w:rPr/>
        <w:t>3. Systemanalyse und -entwurf</w:t>
      </w:r>
    </w:p>
    <w:p>
      <w:pPr>
        <w:pStyle w:val="Normal"/>
        <w:rPr/>
      </w:pPr>
      <w:r>
        <w:rPr/>
        <w:t>3.5 Entwurfsmuster</w:t>
      </w:r>
    </w:p>
    <w:p>
      <w:pPr>
        <w:pStyle w:val="Normal"/>
        <w:rPr/>
      </w:pPr>
      <w:r>
        <w:rPr/>
        <w:t>4. Implementierung</w:t>
      </w:r>
    </w:p>
    <w:p>
      <w:pPr>
        <w:pStyle w:val="Normal"/>
        <w:rPr/>
      </w:pPr>
      <w:r>
        <w:rPr/>
        <w:t>5. Inbetriebnahme und Test</w:t>
      </w:r>
    </w:p>
    <w:p>
      <w:pPr>
        <w:pStyle w:val="Normal"/>
        <w:rPr/>
      </w:pPr>
      <w:r>
        <w:rPr/>
        <w:t>6. Abnahme und Übergabe</w:t>
      </w:r>
    </w:p>
    <w:p>
      <w:pPr>
        <w:pStyle w:val="Normal"/>
        <w:rPr/>
      </w:pPr>
      <w:r>
        <w:rPr/>
        <w:t>7. Fazit und Ausblick</w:t>
      </w:r>
    </w:p>
    <w:p>
      <w:pPr>
        <w:pStyle w:val="Normal"/>
        <w:rPr/>
      </w:pPr>
      <w:r>
        <w:rPr/>
      </w:r>
      <w:r>
        <w:br w:type="page"/>
      </w:r>
    </w:p>
    <w:p>
      <w:pPr>
        <w:pStyle w:val="Heading1"/>
        <w:spacing w:before="0" w:after="0"/>
        <w:rPr/>
      </w:pPr>
      <w:r>
        <w:rPr/>
        <w:t>1. Einleitung</w:t>
      </w:r>
    </w:p>
    <w:p>
      <w:pPr>
        <w:pStyle w:val="Heading2"/>
        <w:rPr/>
      </w:pPr>
      <w:r>
        <w:rPr/>
        <w:t>1.1 Projektumfeld</w:t>
      </w:r>
    </w:p>
    <w:p>
      <w:pPr>
        <w:pStyle w:val="Normal"/>
        <w:rPr/>
      </w:pPr>
      <w:r>
        <w:rPr/>
        <w:t>Das Gaming Developer Bootcamp wird in einem Altbau eingerichtet. Die zentrale Infrastruktur – Hochleistungs-Build-Server, Render-Systeme und zentrale Speicherlösungen – wird in einem Serverraum konzentriert. Dieser Raum wurde bislang nicht automatisiert überwacht. Angesichts der hohen Kosten für Server-Hardware und der kritischen Bedeutung der Infrastruktur für das Tagesgeschäft des Bootcamps ist ein Ausfall oder eine Beschädigung der Technik gleichbedeutend mit einem erheblichen wirtschaftlichen Schaden.</w:t>
      </w:r>
    </w:p>
    <w:p>
      <w:pPr>
        <w:pStyle w:val="Normal"/>
        <w:rPr/>
      </w:pPr>
      <w:r>
        <w:rPr/>
        <w:t>Die bisherige Situation war problematisch in mehrfacher Hinsicht:</w:t>
      </w:r>
    </w:p>
    <w:p>
      <w:pPr>
        <w:pStyle w:val="Normal"/>
        <w:rPr/>
      </w:pPr>
      <w:r>
        <w:rPr/>
        <w:t>Thermische Risiken bestanden aufgrund mangelnder Isolierung und veralteter Belüftung der Altbau-Räumlichkeiten. In den Sommermonaten konnten die Temperaturen im Serverraum kritische Werte erreichen, ohne dass dies rechtzeitig bemerkt wurde.</w:t>
      </w:r>
    </w:p>
    <w:p>
      <w:pPr>
        <w:pStyle w:val="Normal"/>
        <w:rPr/>
      </w:pPr>
      <w:r>
        <w:rPr/>
        <w:t>Kritische Zustände wie Überhitzung oder unbefugter Zutritt wurden nur persönlich bemerkt – typischerweise wenn es bereits zu spät war oder ein Schaden bereits eingetreten war.</w:t>
      </w:r>
    </w:p>
    <w:p>
      <w:pPr>
        <w:pStyle w:val="Normal"/>
        <w:rPr/>
      </w:pPr>
      <w:r>
        <w:rPr/>
        <w:t>Ein automatischer Einbruchschutz fehlte vollständig, sodass die wertvolle Hardware keinerlei Schutz vor unbefugtem Zugriff hatte.</w:t>
      </w:r>
    </w:p>
    <w:p>
      <w:pPr>
        <w:pStyle w:val="Normal"/>
        <w:rPr/>
      </w:pPr>
      <w:r>
        <w:rPr/>
        <w:t>Zusätzlich fehlte eine Protokollierung der Umgebungswerte, die für eine vorausschauende Wartung und Kapazitätsplanung hätte genutzt werden können.</w:t>
      </w:r>
    </w:p>
    <w:p>
      <w:pPr>
        <w:pStyle w:val="Heading2"/>
        <w:rPr/>
      </w:pPr>
      <w:r>
        <w:rPr/>
        <w:t>1.2 Zielsetzung</w:t>
      </w:r>
    </w:p>
    <w:p>
      <w:pPr>
        <w:pStyle w:val="Normal"/>
        <w:rPr/>
      </w:pPr>
      <w:r>
        <w:rPr/>
        <w:t>Ziel dieses Projekts war die Entwicklung eines modularen Überwachungs- und Steuersystems für den Serverraum. Das System sollte auf einem ESP32-S3-Mikrocontroller mit angeschlossenen Sensoren basieren sowie auf einem Raspberry Pi 4B als zentrale Verarbeitungseinheit. Beide Komponenten waren bereits vom Ausbildungsbetrieb vorhanden und mussten nicht extra beschafft werden, was die Kosten des Projekts gering hielt.</w:t>
      </w:r>
    </w:p>
    <w:p>
      <w:pPr>
        <w:pStyle w:val="Normal"/>
        <w:rPr/>
      </w:pPr>
      <w:r>
        <w:rPr/>
        <w:t>Die wesentlichen Anforderungen umfassten die automatische Überwachung von Temperatur, Luftfeuchtigkeit, Bewegung, Rauchentwicklung und Luftqualität. Bei Grenzwertüberschreitungen sollte eine E-Mail-Benachrichtigung erfolgen, sodass der Administrator auch außerhalb des Büros informiert wird. Alle Messwerte sollten in einer Datenbank gespeichert und über ein Web-Dashboard visualisiert werden, um einen schnellen Überblick über den aktuellen Zustand zu ermöglichen.</w:t>
      </w:r>
    </w:p>
    <w:p>
      <w:pPr>
        <w:pStyle w:val="Heading2"/>
        <w:rPr/>
      </w:pPr>
      <w:r>
        <w:rPr/>
        <w:t>1.3 Projektumfang</w:t>
      </w:r>
    </w:p>
    <w:p>
      <w:pPr>
        <w:pStyle w:val="Normal"/>
        <w:rPr/>
      </w:pPr>
      <w:r>
        <w:rPr/>
        <w:t>Das Projekt umfasste die Konzeption und Entwicklung folgender Komponenten:</w:t>
      </w:r>
    </w:p>
    <w:p>
      <w:pPr>
        <w:pStyle w:val="Normal"/>
        <w:rPr/>
      </w:pPr>
      <w:r>
        <w:rPr/>
        <w:t>Die Sensorik auf ESP32-S3-Basis umfasst die Temperaturmessung mittels DS18B20, die Luftfeuchtigkeitsmessung über den SHT31-Sensor, die Bewegungserkennung durch den PIR HC-SR501, die Raucherkennung mit dem MQ-2, die Luftqualitätsmessung über den MQ-135 sowie die Wasserleckage-Erkennung über einen leitfähigkeitsbasierten Sensor (Vorbereitung, nicht angeschlossen). Jeder Sensor wurde individuell in Betrieb genommen und getestet, bevor er in das Gesamtsystem integriert wurde.</w:t>
      </w:r>
    </w:p>
    <w:p>
      <w:pPr>
        <w:pStyle w:val="Normal"/>
        <w:rPr/>
      </w:pPr>
      <w:r>
        <w:rPr/>
        <w:t>Die Kommunikation erfolgt über die WLAN-Anbindung des ESP32 und das MQTT-Protokoll für die Datenübertragung. Diese Kombination hat sich in der IoT-Welt als robust und zuverlässig erwiesen. Das MQTT-Protokoll ist leichtgewichtig und verbraucht wenig Bandbreite, was besonders für den ESP32 mit seinem begrenzten Speicher wichtig ist.</w:t>
      </w:r>
    </w:p>
    <w:p>
      <w:pPr>
        <w:pStyle w:val="Normal"/>
        <w:rPr/>
      </w:pPr>
      <w:r>
        <w:rPr/>
        <w:t>Das Backend auf dem Raspberry Pi 4B beinhaltet einen MQTT-Subscriber zum Empfang der Sensordaten, eine MariaDB-Datenbank zur persistenten Speicherung und die Alarm-Engine zur Erkennung von Grenzwertüberschreitungen. Eine REST-API stellt die Daten dem Frontend bereit und ermöglicht auch die Alarm-Quittierung.</w:t>
      </w:r>
    </w:p>
    <w:p>
      <w:pPr>
        <w:pStyle w:val="Normal"/>
        <w:rPr/>
      </w:pPr>
      <w:r>
        <w:rPr/>
        <w:t>Das Frontend besteht aus einem Web-basierten Dashboard mit Echtzeit-Anzeige der aktuellen Messwerte und Verlaufsgraphen zur historischen Darstellung. Das Dashboard ist so gestaltet, dass es auch auf mobilen Geräten nutzbar ist, sodass der Administrator den Serverraum von überall aus im Blick behalten kann.</w:t>
      </w:r>
    </w:p>
    <w:p>
      <w:pPr>
        <w:pStyle w:val="Heading1"/>
        <w:spacing w:before="0" w:after="0"/>
        <w:rPr/>
      </w:pPr>
      <w:r>
        <w:rPr/>
        <w:t>2. Projektmanagement</w:t>
      </w:r>
    </w:p>
    <w:p>
      <w:pPr>
        <w:pStyle w:val="Heading2"/>
        <w:rPr/>
      </w:pPr>
      <w:r>
        <w:rPr/>
        <w:t>2.1 Zeitplanung</w:t>
      </w:r>
    </w:p>
    <w:p>
      <w:pPr>
        <w:pStyle w:val="Normal"/>
        <w:rPr/>
      </w:pPr>
      <w:r>
        <w:rPr/>
        <w:t>Die Projektarbeit erstreckte sich über einen Zeitraum von mehreren Wochen. Die einzelnen Phasen wurden entsprechend dem Pflichtenheft geplant und durchgeführt, wobei der Gesamtumfang auf etwa neun Kalenderwochen angelegt war.</w:t>
      </w:r>
    </w:p>
    <w:p>
      <w:pPr>
        <w:pStyle w:val="Normal"/>
        <w:rPr/>
      </w:pPr>
      <w:r>
        <w:rPr/>
        <w:t>In der ersten Phase, die sich über Kalenderwoche eins und zwei erstreckte, wurden die Analyse und Planung durchgeführt. Hierzu gehörte die Erstellung des Lastenhefts mit den detaillierten Anforderungen sowie des Pflichtenhefts mit der technischen Spezifikation. Herr Niklas wurde in dieser Phase mehrfach telefonisch konsultiert, um die Alarm-Schwellwerte und den genauen Projektumfang abzustimmen.</w:t>
      </w:r>
    </w:p>
    <w:p>
      <w:pPr>
        <w:pStyle w:val="Normal"/>
        <w:rPr/>
      </w:pPr>
      <w:r>
        <w:rPr/>
        <w:t>Die zweite Phase umfasste die eigentliche Entwicklung. Hierbei wurde zwischen Backend und Datenbank einerseits sowie ESP32-Firmware und MQTT-Integration andererseits unterschieden. Das Backend wurde in Kalenderwoche drei und vier entwickelt, während das Datenbank-Setup bereits in Kalenderwoche drei abgeschlossen wurde. Die ESP32-Firmware erforderte mehr Zeit und erstreckte sich über die Kalenderwochen vier und fünf. Parallel dazu erfolgte die MQTT-Integration, die in Kalenderwoche fünf abgeschlossen wurde.</w:t>
      </w:r>
    </w:p>
    <w:p>
      <w:pPr>
        <w:pStyle w:val="Normal"/>
        <w:rPr/>
      </w:pPr>
      <w:r>
        <w:rPr/>
        <w:t>Das Frontend-Dashboard wurde in Kalenderwoche sechs implementiert. Durch die verwendeten Technologien – Plain JavaScript und Tailwind CSS – konnte hier besonders effizient gearbeitet werden, da keine komplexe Build-Infrastruktur aufgesetzt werden musste.</w:t>
      </w:r>
    </w:p>
    <w:p>
      <w:pPr>
        <w:pStyle w:val="Normal"/>
        <w:rPr/>
      </w:pPr>
      <w:r>
        <w:rPr/>
        <w:t>Die Qualitätssicherung und Tests wurden in den Kalenderwochen sieben und acht durchgeführt. Hierbei wurden Funktionstests, Integrationstests und ein 24-stündiger Stresstest absolviert. Die dabei aufgedeckten Probleme wurden dokumentiert und behoben.</w:t>
      </w:r>
    </w:p>
    <w:p>
      <w:pPr>
        <w:pStyle w:val="Normal"/>
        <w:rPr/>
      </w:pPr>
      <w:r>
        <w:rPr/>
        <w:t>Die Dokumentation und Abnahme erfolgten in den Kalenderwochen acht und neun. Alle Dokumente wurden nach den Vorgaben der IHK formatiert und dem Betreuer zur Durchsicht übergeben.</w:t>
      </w:r>
    </w:p>
    <w:p>
      <w:pPr>
        <w:pStyle w:val="Heading2"/>
        <w:rPr/>
      </w:pPr>
      <w:r>
        <w:rPr/>
        <w:t>2.2 Verwendete Technologien</w:t>
      </w:r>
    </w:p>
    <w:p>
      <w:pPr>
        <w:pStyle w:val="Normal"/>
        <w:rPr/>
      </w:pPr>
      <w:r>
        <w:rPr/>
        <w:t>Die Auswahl der Technologien erfolgte nach sorgfältiger Abwägung der Anforderungen, der zur Verfügung stehenden Ressourcen und der langfristigen Wartbarkeit. Insbesondere wurde darauf geachtet, Open-Source-Technologien zu verwenden, um Lizenzkosten zu vermeiden und die Unabhängigkeit von externen Anbietern zu gewährleisten.</w:t>
      </w:r>
    </w:p>
    <w:p>
      <w:pPr>
        <w:pStyle w:val="Normal"/>
        <w:rPr/>
      </w:pPr>
      <w:r>
        <w:rPr/>
        <w:t>Der ESP32-S3 wurde als Mikrocontroller gewählt, da er USB-OTG für einfache Programmierung und integriertes WiFi bietet. Im Vergleich zum regulären ESP32 bietet der S3 eine bessere Rechenleistung und mehr Speicher, was für die Verarbeitung der Sensordaten und die MQTT-Kommunikation von Vorteil ist.</w:t>
      </w:r>
    </w:p>
    <w:p>
      <w:pPr>
        <w:pStyle w:val="Normal"/>
        <w:rPr/>
      </w:pPr>
      <w:r>
        <w:rPr/>
        <w:t>Für die Temperatursensorik kam der DS18B20 zum Einsatz, der über den 1-Wire Bus kommuniziert. Dieser Bus ermöglicht es, mehrere Sensoren an einem einzigen Pin anzuschließen, was die Verdrahtung vereinfacht. Der Sensor ist sehr zuverlässig und arbeitet in einem Messbereich von -55°C bis +125°C.</w:t>
      </w:r>
    </w:p>
    <w:p>
      <w:pPr>
        <w:pStyle w:val="Normal"/>
        <w:rPr/>
      </w:pPr>
      <w:r>
        <w:rPr/>
        <w:t>Der SHT31 wurde für die Luftfeuchtigkeitsmessung ausgewählt, da er über I2C angebunden wird und eine hohe Genauigkeit bietet. Im Vergleich zum häufig verwendeten DHT22 bietet der SHT31 eine bessere Langzeitstabilität und geringere Drift. Zusätzlich ist ein Wasserleckage-Sensor vorbereitet, der bei Bedarf angeschlossen werden kann.</w:t>
      </w:r>
    </w:p>
    <w:p>
      <w:pPr>
        <w:pStyle w:val="Normal"/>
        <w:rPr/>
      </w:pPr>
      <w:r>
        <w:rPr/>
        <w:t>Der PIR HC-SR501 ist ein bewährter Bewegungssensor mit geringem Energieverbrauch. Er erkennt Infrarotstrahlung und eignet sich daher besonders für die Erkennung von Menschen oder Tieren im Serverraum.</w:t>
      </w:r>
    </w:p>
    <w:p>
      <w:pPr>
        <w:pStyle w:val="Normal"/>
        <w:rPr/>
      </w:pPr>
      <w:r>
        <w:rPr/>
        <w:t>Für die Gassensorik wurden MQ-2 und MQ-135 eingesetzt, da diese Standardbauteile für Rauch- und Luftqualitätserkennung sind. Der MQ-2 erkennt spezifisch Rauchgas, während der MQ-135 die allgemeine Luftqualität misst und auf verschiedene Schadstoffe reagiert.</w:t>
      </w:r>
    </w:p>
    <w:p>
      <w:pPr>
        <w:pStyle w:val="Normal"/>
        <w:rPr/>
      </w:pPr>
      <w:r>
        <w:rPr/>
        <w:t>Als MQTT-Broker wurde Mosquitto gewählt, da er ein leichtgewichtiges Protokoll für IoT-Anwendungen implementiert und auf dem Raspberry Pi ohne Probleme läuft. Mosquitto ist Open Source und wird aktiv weiterentwickelt.</w:t>
      </w:r>
    </w:p>
    <w:p>
      <w:pPr>
        <w:pStyle w:val="Normal"/>
        <w:rPr/>
      </w:pPr>
      <w:r>
        <w:rPr/>
        <w:t>Die Datenbank basiert auf MariaDB als Open-Source-Lösung, die auf dem Raspberry Pi lauffähig ist. MariaDB ist eine Abspaltung von MySQL und bietet bessere Performance und mehr Features bei gleichzeitiger Kompatibilität.</w:t>
      </w:r>
    </w:p>
    <w:p>
      <w:pPr>
        <w:pStyle w:val="Normal"/>
        <w:rPr/>
      </w:pPr>
      <w:r>
        <w:rPr/>
        <w:t>Das Backend wurde mit Python und FastAPI implementiert, einer modernen asynchronen Web-Framework. FastAPI bietet automatische API-Dokumentation und eine hohe Performance durch Nutzung von asyncio.</w:t>
      </w:r>
    </w:p>
    <w:p>
      <w:pPr>
        <w:pStyle w:val="Normal"/>
        <w:rPr/>
      </w:pPr>
      <w:r>
        <w:rPr/>
        <w:t>Das Frontend nutzt Plain JavaScript ES6+ mit Tailwind CSS und Chart.js, wie im Projektantrag gefordert. Diese Kombination ermöglicht schnelle Ladezeiten und eine responsive Gestaltung, ohne eine komplexe Build-Pipeline zu benötigen.</w:t>
      </w:r>
    </w:p>
    <w:p>
      <w:pPr>
        <w:pStyle w:val="Heading1"/>
        <w:spacing w:before="0" w:after="0"/>
        <w:rPr/>
      </w:pPr>
      <w:r>
        <w:rPr/>
        <w:t>3. Systemanalyse und -entwurf</w:t>
      </w:r>
    </w:p>
    <w:p>
      <w:pPr>
        <w:pStyle w:val="Heading2"/>
        <w:rPr/>
      </w:pPr>
      <w:r>
        <w:rPr/>
        <w:t>3.1 Systemarchitektur</w:t>
      </w:r>
    </w:p>
    <w:p>
      <w:pPr>
        <w:pStyle w:val="Normal"/>
        <w:rPr/>
      </w:pPr>
      <w:r>
        <w:rPr/>
        <w:t>Das Überwachungssystem folgt einer klassischen Drei-Schichten-Architektur, die eine klare Trennung der Verantwortlichkeiten gewährleistet. Diese Architektur hat sich in der Softwareentwicklung bewährt, da sie die Wartbarkeit und Erweiterbarkeit des Systems sicherstellt.</w:t>
      </w:r>
    </w:p>
    <w:p>
      <w:pPr>
        <w:pStyle w:val="Normal"/>
        <w:rPr/>
      </w:pPr>
      <w:r>
        <w:rPr/>
        <w:t>Die unterste Schicht bilden die Sensoren am ESP32-S3. Hier werden die physikalischen Messgrößen erfasst und in digitale Signale umgewandelt. Der ESP32 fungiert als zentrale Steuereinheit, koordiniert die Sensorabfragen und überträgt die Daten per WLAN an den MQTT-Broker. Die Abfrageintervalle sind konfigurierbar und wurden auf 30 Sekunden eingestellt, um eine ausreichende Aktualisierung zu gewährleisten ohne den ESP32 zu überlasten.</w:t>
      </w:r>
    </w:p>
    <w:p>
      <w:pPr>
        <w:pStyle w:val="Normal"/>
        <w:rPr/>
      </w:pPr>
      <w:r>
        <w:rPr/>
        <w:t>In der mittleren Schicht verarbeitet der Raspberry Pi 4B die eingehenden Daten. Der MQTT-Subscriber empfängt die Nachrichten und leitet sie an die Alarm-Engine weiter. Diese prüft, ob Schwellwerte überschritten wurden, und löst gegebenenfalls Alarme aus. Die Daten werden gleichzeitig in MariaDB gespeichert, um sie für spätere Analysen verfügbar zu halten. Die REST-API macht die Daten für das Frontend verfügbar und ermöglicht auch Steuerungsbefehle.</w:t>
      </w:r>
    </w:p>
    <w:p>
      <w:pPr>
        <w:pStyle w:val="Normal"/>
        <w:rPr/>
      </w:pPr>
      <w:r>
        <w:rPr/>
        <w:t>Die obere Schicht besteht aus dem Web-Dashboard. Es zeigt die aktuellen Messwerte in Echtzeit an, stellt Verlaufsgraphen bereit und ermöglicht die Alarmverwaltung. Bei kritischen Zuständen blinkt die RGB-LED rot und der Buzzer ertönt, während gleichzeitig eine E-Mail an den Administrator gesendet wird.</w:t>
      </w:r>
    </w:p>
    <w:p>
      <w:pPr>
        <w:pStyle w:val="Heading2"/>
        <w:rPr/>
      </w:pPr>
      <w:r>
        <w:rPr/>
        <w:t>3.2 Datenbankmodell</w:t>
      </w:r>
    </w:p>
    <w:p>
      <w:pPr>
        <w:pStyle w:val="Normal"/>
        <w:rPr/>
      </w:pPr>
      <w:r>
        <w:rPr/>
        <w:t>Die zentrale Datenbank wurde mit MariaDB auf dem Raspberry Pi implementiert. Das Datenbankschema umfasst vier Haupttabellen, die alle Aspekte der Überwachung abdecken und durch Views für häufig benötigte Abfragen ergänzt werden.</w:t>
      </w:r>
    </w:p>
    <w:p>
      <w:pPr>
        <w:pStyle w:val="Normal"/>
        <w:rPr/>
      </w:pPr>
      <w:r>
        <w:rPr/>
        <w:t>Die Tabelle sensoren dient der Verwaltung der angeschlossenen Sensoren. Sie enthält Felder für die ID als Primärschlüssel, den Sensortyp zur Unterscheidung der Sensorart, den Namen für die menschliche Lesbarkeit, eine Beschreibung für zusätzliche Informationen, den GPIO-Pin für die physische Zuordnung, die Einheit für die Messgröße und den Aktiv-Status zur Sperrung einzelner Sensoren. Zusätzlich sind Schwellwerte für Warnung und Kritisch hinterlegt, die von der Alarm-Engine ausgewertet werden.</w:t>
      </w:r>
    </w:p>
    <w:p>
      <w:pPr>
        <w:pStyle w:val="Normal"/>
        <w:rPr/>
      </w:pPr>
      <w:r>
        <w:rPr/>
        <w:t>Die Tabelle messungen speichert alle Messwerte mit Zeitstempel. Sie wächst kontinuierlich und wird durch Partitionierung nach Zeitfenstern verwaltet, um die Abfrageleistung auch bei großen Datenmengen zu erhalten. Jeder Messwert ist über die Sensor-ID mit dem zugehörigen Sensor verknüpft.</w:t>
      </w:r>
    </w:p>
    <w:p>
      <w:pPr>
        <w:pStyle w:val="Normal"/>
        <w:rPr/>
      </w:pPr>
      <w:r>
        <w:rPr/>
        <w:t>Die Tabelle alarm_konfiguration enthält die Schwellwerte und Alarmierungseinstellungen pro Sensor. Hier wird festgelegt, bei welchen Werten welche Alarmkanäle aktiviert werden. Ein Sensor kann verschiedene Alarmtypen haben, beispielsweise Temperatur zu hoch oder Luftfeuchtigkeit zu niedrig.</w:t>
      </w:r>
    </w:p>
    <w:p>
      <w:pPr>
        <w:pStyle w:val="Normal"/>
        <w:rPr/>
      </w:pPr>
      <w:r>
        <w:rPr/>
        <w:t>Die Tabelle alarme protokolliert alle ausgelösten Alarme mit vollständigem Kontext. Der Status durchläuft dabei die Phasen aktiv, quittiert und gelöst. Bei der Quittierung wird ein Zeitstempel gesetzt, um nachvollziehen zu können, wann ein Alarm zur Kenntnis genommen wurde.</w:t>
      </w:r>
    </w:p>
    <w:p>
      <w:pPr>
        <w:pStyle w:val="Heading2"/>
        <w:rPr/>
      </w:pPr>
      <w:r>
        <w:rPr/>
        <w:t>3.3 MQTT-Kommunikation</w:t>
      </w:r>
    </w:p>
    <w:p>
      <w:pPr>
        <w:pStyle w:val="Normal"/>
        <w:rPr/>
      </w:pPr>
      <w:r>
        <w:rPr/>
        <w:t>Die Kommunikation zwischen ESP32 und Backend erfolgt über das MQTT-Protokoll. Dieses wurde gewählt, da es leichtgewichtig ist und sich gut für IoT-Anwendungen eignet. Das Protokoll arbeitet nach dem Publish-Subscribe-Pattern, wodurch Sender und Empfänger entkoppelt sind.</w:t>
      </w:r>
    </w:p>
    <w:p>
      <w:pPr>
        <w:pStyle w:val="Normal"/>
        <w:rPr/>
      </w:pPr>
      <w:r>
        <w:rPr/>
        <w:t>Folgende Topics wurden definiert:</w:t>
      </w:r>
    </w:p>
    <w:p>
      <w:pPr>
        <w:pStyle w:val="ListBullet"/>
        <w:numPr>
          <w:ilvl w:val="0"/>
          <w:numId w:val="1"/>
        </w:numPr>
        <w:rPr/>
      </w:pPr>
      <w:r>
        <w:rPr/>
        <w:t>serverraum/sensor/temperatur – für Temperaturmessungen des DS18B20</w:t>
      </w:r>
    </w:p>
    <w:p>
      <w:pPr>
        <w:pStyle w:val="ListBullet"/>
        <w:numPr>
          <w:ilvl w:val="0"/>
          <w:numId w:val="1"/>
        </w:numPr>
        <w:rPr/>
      </w:pPr>
      <w:r>
        <w:rPr/>
        <w:t>serverraum/sensor/feuchte – für Luftfeuchtigkeitsmessungen des SHT31</w:t>
      </w:r>
    </w:p>
    <w:p>
      <w:pPr>
        <w:pStyle w:val="ListBullet"/>
        <w:numPr>
          <w:ilvl w:val="0"/>
          <w:numId w:val="1"/>
        </w:numPr>
        <w:rPr/>
      </w:pPr>
      <w:r>
        <w:rPr/>
        <w:t>serverraum/sensor/rauchgas – für MQ-2 Sensordaten</w:t>
      </w:r>
    </w:p>
    <w:p>
      <w:pPr>
        <w:pStyle w:val="ListBullet"/>
        <w:numPr>
          <w:ilvl w:val="0"/>
          <w:numId w:val="1"/>
        </w:numPr>
        <w:rPr/>
      </w:pPr>
      <w:r>
        <w:rPr/>
        <w:t>serverraum/sensor/bewegung – für PIR-Bewegungsmeldungen</w:t>
      </w:r>
    </w:p>
    <w:p>
      <w:pPr>
        <w:pStyle w:val="ListBullet"/>
        <w:numPr>
          <w:ilvl w:val="0"/>
          <w:numId w:val="1"/>
        </w:numPr>
        <w:rPr/>
      </w:pPr>
      <w:r>
        <w:rPr/>
        <w:t>serverraum/sensor/luftqualitaet – für MQ-135 Sensordaten</w:t>
      </w:r>
    </w:p>
    <w:p>
      <w:pPr>
        <w:pStyle w:val="ListBullet"/>
        <w:numPr>
          <w:ilvl w:val="0"/>
          <w:numId w:val="1"/>
        </w:numPr>
        <w:rPr/>
      </w:pPr>
      <w:r>
        <w:rPr/>
        <w:t>serverraum/sensor/wasser – für Wasserleckage-Sensor (Vorbereitung)</w:t>
      </w:r>
    </w:p>
    <w:p>
      <w:pPr>
        <w:pStyle w:val="ListBullet"/>
        <w:numPr>
          <w:ilvl w:val="0"/>
          <w:numId w:val="1"/>
        </w:numPr>
        <w:rPr/>
      </w:pPr>
      <w:r>
        <w:rPr/>
        <w:t>serverraum/alarm – für Alarm-Befehle</w:t>
      </w:r>
    </w:p>
    <w:p>
      <w:pPr>
        <w:pStyle w:val="ListBullet"/>
        <w:numPr>
          <w:ilvl w:val="0"/>
          <w:numId w:val="1"/>
        </w:numPr>
        <w:rPr/>
      </w:pPr>
      <w:r>
        <w:rPr/>
        <w:t>serverraum/actuator/led – für LED-Steuerung</w:t>
      </w:r>
    </w:p>
    <w:p>
      <w:pPr>
        <w:pStyle w:val="ListBullet"/>
        <w:numPr>
          <w:ilvl w:val="0"/>
          <w:numId w:val="1"/>
        </w:numPr>
        <w:rPr/>
      </w:pPr>
      <w:r>
        <w:rPr/>
        <w:t>serverraum/actuator/buzzer – für Buzzer-Steuerung</w:t>
      </w:r>
    </w:p>
    <w:p>
      <w:pPr>
        <w:pStyle w:val="Normal"/>
        <w:rPr/>
      </w:pPr>
      <w:r>
        <w:rPr/>
        <w:t>Jede Nachricht wird als JSON strukturiert übermittelt. Das Format wurde vor der Implementierung festgelegt und in der Schnittstellendokumentation verbindlich definiert. Ein strenges Schema verhindert Inkonsistenzen bei der Verarbeitung.</w:t>
      </w:r>
    </w:p>
    <w:p>
      <w:pPr>
        <w:pStyle w:val="Heading2"/>
        <w:rPr/>
      </w:pPr>
      <w:r>
        <w:rPr/>
        <w:t>3.4 Alarm-Schwellwerte</w:t>
      </w:r>
    </w:p>
    <w:p>
      <w:pPr>
        <w:pStyle w:val="Normal"/>
        <w:rPr/>
      </w:pPr>
      <w:r>
        <w:rPr/>
        <w:t>Die Alarmgrenzwerte wurden in Abstimmung mit dem Auftraggeber festgelegt. Herr Niklas hat die Werte telefonisch bestätigt und dabei auch den kritischen Schwellwert für die Serverraum-Temperatur von 30°C als angemessen bewertet.</w:t>
      </w:r>
    </w:p>
    <w:p>
      <w:pPr>
        <w:pStyle w:val="Normal"/>
        <w:rPr/>
      </w:pPr>
      <w:r>
        <w:rPr/>
        <w:t>Für die Temperatur gilt: Bei Überschreitung von 25°C wird eine Warnung ausgegeben, bei über 30°C ein kritischer Alarm. Diese Werte berücksichtigen, dass Serverräume typischerweise kühler gehalten werden sollten, um die Lebensdauer der Hardware zu verlängern.</w:t>
      </w:r>
    </w:p>
    <w:p>
      <w:pPr>
        <w:pStyle w:val="Normal"/>
        <w:rPr/>
      </w:pPr>
      <w:r>
        <w:rPr/>
        <w:t>Bei der Luftfeuchtigkeit liegt die Warnschwelle bei 65% und die kritische Schwelle bei 80%. Zu hohe Luftfeuchtigkeit kann zu Kondensation und Korrosion führen, während zu niedrige Luftfeuchtigkeit elektrostatische Aufladung begünstigt.</w:t>
      </w:r>
    </w:p>
    <w:p>
      <w:pPr>
        <w:pStyle w:val="Normal"/>
        <w:rPr/>
      </w:pPr>
      <w:r>
        <w:rPr/>
        <w:t>Für den Rauchsensor MQ-2 gelten 100 ppm als Warnung und 200 ppm als kritisch. Der Sensor misst die Konzentration von Rauchgas in Parts per Million.</w:t>
      </w:r>
    </w:p>
    <w:p>
      <w:pPr>
        <w:pStyle w:val="Normal"/>
        <w:rPr/>
      </w:pPr>
      <w:r>
        <w:rPr/>
        <w:t xml:space="preserve">Der Luftqualitätssensor MQ-135 hat die gleichen Schwellwerte. Er reagiert auf verschiedene Schadstoffe in der Luft und liefert einen </w:t>
      </w:r>
      <w:r>
        <w:rPr/>
        <w:t>einheit</w:t>
      </w:r>
      <w:r>
        <w:rPr/>
        <w:t>lichen Luftqualitätswert.</w:t>
      </w:r>
    </w:p>
    <w:p>
      <w:pPr>
        <w:pStyle w:val="Heading1"/>
        <w:spacing w:before="0" w:after="0"/>
        <w:rPr/>
      </w:pPr>
      <w:r>
        <w:rPr/>
        <w:t>3.5 Entwurfsmuster</w:t>
      </w:r>
    </w:p>
    <w:p>
      <w:pPr>
        <w:pStyle w:val="Normal"/>
        <w:rPr/>
      </w:pPr>
      <w:r>
        <w:rPr/>
        <w:t xml:space="preserve">Im Projekt wurden verschiedene Entwurfsmuster (Design Patterns) eingesetzt, um den Code wartbar, erweiterbar und lesbar zu gestalten. Entwurfsmuster sind bewährte Lösungsansätze für häufig auftretende Probleme in der Softwareentwicklung. Die Verwendung solcher Patterns zeigt </w:t>
      </w:r>
      <w:r>
        <w:rPr/>
        <w:t>technisches</w:t>
      </w:r>
      <w:r>
        <w:rPr/>
        <w:t xml:space="preserve"> Verständnis für moderne Software-Architektur und objektorientierte Programmierung.</w:t>
      </w:r>
    </w:p>
    <w:p>
      <w:pPr>
        <w:pStyle w:val="Heading2"/>
        <w:rPr/>
      </w:pPr>
      <w:r>
        <w:rPr/>
        <w:t>3.5.1 Polymorphie (Firmware – C++)</w:t>
      </w:r>
    </w:p>
    <w:p>
      <w:pPr>
        <w:pStyle w:val="Normal"/>
        <w:rPr/>
      </w:pPr>
      <w:r>
        <w:rPr/>
        <w:t>Die Polymorphie ermöglicht es, Objekte verschiedener Klassen über eine einheitliche Schnittstelle zu behandeln. In C++ wird dies durch abstrakte Basisklassen und virtuelle Methoden realisiert. Das Prinzip der Polymorphie ist eines der fundamentalen Konzepte der objektorientierten Programmierung und ermöglicht es, unterschiedliche Datentypen über eine gemeinsame Schnittstelle anzusprechen.</w:t>
      </w:r>
    </w:p>
    <w:p>
      <w:pPr>
        <w:pStyle w:val="Normal"/>
        <w:rPr/>
      </w:pPr>
      <w:r>
        <w:rPr/>
        <w:t>Die abstrakte Basisklasse Sensor definiert eine einheitliche Schnittstelle für alle Sensortypen. Diese Klasse deklariert rein virtuelle Methoden, die von jeder konkreten Sensor-Klasse implementiert werden müssen. Dadurch wird sichergestellt, dass alle Sensoren ein konsistentes Verhalten aufweisen, unabhängig von ihrer spezifischen Implementierung.</w:t>
      </w:r>
    </w:p>
    <w:p>
      <w:pPr>
        <w:pStyle w:val="Normal"/>
        <w:ind w:left="432"/>
        <w:rPr/>
      </w:pPr>
      <w:r>
        <w:rPr>
          <w:rFonts w:ascii="Courier New" w:hAnsi="Courier New"/>
          <w:sz w:val="18"/>
        </w:rPr>
        <w:t>class Sensor {</w:t>
      </w:r>
    </w:p>
    <w:p>
      <w:pPr>
        <w:pStyle w:val="Normal"/>
        <w:ind w:left="432"/>
        <w:rPr/>
      </w:pPr>
      <w:r>
        <w:rPr>
          <w:rFonts w:ascii="Courier New" w:hAnsi="Courier New"/>
          <w:sz w:val="18"/>
        </w:rPr>
        <w:t>public:</w:t>
      </w:r>
    </w:p>
    <w:p>
      <w:pPr>
        <w:pStyle w:val="Normal"/>
        <w:ind w:left="432"/>
        <w:rPr/>
      </w:pPr>
      <w:r>
        <w:rPr>
          <w:rFonts w:ascii="Courier New" w:hAnsi="Courier New"/>
          <w:sz w:val="18"/>
        </w:rPr>
        <w:t xml:space="preserve">    </w:t>
      </w:r>
      <w:r>
        <w:rPr>
          <w:rFonts w:ascii="Courier New" w:hAnsi="Courier New"/>
          <w:sz w:val="18"/>
        </w:rPr>
        <w:t>virtual bool init() = 0;      // Rein virtuell</w:t>
      </w:r>
    </w:p>
    <w:p>
      <w:pPr>
        <w:pStyle w:val="Normal"/>
        <w:ind w:left="432"/>
        <w:rPr/>
      </w:pPr>
      <w:r>
        <w:rPr>
          <w:rFonts w:ascii="Courier New" w:hAnsi="Courier New"/>
          <w:sz w:val="18"/>
        </w:rPr>
        <w:t xml:space="preserve">    </w:t>
      </w:r>
      <w:r>
        <w:rPr>
          <w:rFonts w:ascii="Courier New" w:hAnsi="Courier New"/>
          <w:sz w:val="18"/>
        </w:rPr>
        <w:t>virtual bool messen() = 0;   // Rein virtuell</w:t>
      </w:r>
    </w:p>
    <w:p>
      <w:pPr>
        <w:pStyle w:val="Normal"/>
        <w:ind w:left="432"/>
        <w:rPr/>
      </w:pPr>
      <w:r>
        <w:rPr>
          <w:rFonts w:ascii="Courier New" w:hAnsi="Courier New"/>
          <w:sz w:val="18"/>
        </w:rPr>
        <w:t xml:space="preserve">    </w:t>
      </w:r>
      <w:r>
        <w:rPr>
          <w:rFonts w:ascii="Courier New" w:hAnsi="Courier New"/>
          <w:sz w:val="18"/>
        </w:rPr>
        <w:t>virtual const char* getMesswert() = 0;</w:t>
      </w:r>
    </w:p>
    <w:p>
      <w:pPr>
        <w:pStyle w:val="Normal"/>
        <w:ind w:left="432"/>
        <w:rPr/>
      </w:pPr>
      <w:r>
        <w:rPr>
          <w:rFonts w:ascii="Courier New" w:hAnsi="Courier New"/>
          <w:sz w:val="18"/>
        </w:rPr>
        <w:t xml:space="preserve">    </w:t>
      </w:r>
      <w:r>
        <w:rPr>
          <w:rFonts w:ascii="Courier New" w:hAnsi="Courier New"/>
          <w:sz w:val="18"/>
        </w:rPr>
        <w:t>virtual ~Sensor() = default;</w:t>
      </w:r>
    </w:p>
    <w:p>
      <w:pPr>
        <w:pStyle w:val="Normal"/>
        <w:ind w:left="432"/>
        <w:rPr/>
      </w:pPr>
      <w:r>
        <w:rPr>
          <w:rFonts w:ascii="Courier New" w:hAnsi="Courier New"/>
          <w:sz w:val="18"/>
        </w:rPr>
        <w:t>};</w:t>
      </w:r>
    </w:p>
    <w:p>
      <w:pPr>
        <w:pStyle w:val="Normal"/>
        <w:rPr/>
      </w:pPr>
      <w:r>
        <w:rPr/>
        <w:t>Die konkreten Sensor-Klassen (DS18B20, SHT31, MQ-2, MQ-135, PIR) erben von dieser Basisklasse und implementieren die virtuellen Methoden according to their specific requirements. Der DS18B20Sensor nutzt beispielsweise die OneWire-Bibliothek für die Kommunikation, während der SHT31Sensor die I2C-Schnittstelle verwendet.</w:t>
      </w:r>
    </w:p>
    <w:p>
      <w:pPr>
        <w:pStyle w:val="Normal"/>
        <w:rPr/>
      </w:pPr>
      <w:r>
        <w:rPr/>
        <w:t>Im SensorManager werden alle Sensoren über diese einheitliche Schnittstelle angesprochen. Dies ermöglicht es, alle Sensoren in einer einheitlichen Schleife zu verarbeiten, ohne den Code für jeden Sensortyp separat schreiben zu müssen.</w:t>
      </w:r>
    </w:p>
    <w:p>
      <w:pPr>
        <w:pStyle w:val="Normal"/>
        <w:ind w:left="432"/>
        <w:rPr/>
      </w:pPr>
      <w:r>
        <w:rPr>
          <w:rFonts w:ascii="Courier New" w:hAnsi="Courier New"/>
          <w:sz w:val="18"/>
        </w:rPr>
        <w:t>void SensorManager::verarbeiteAlleSensoren() {</w:t>
      </w:r>
    </w:p>
    <w:p>
      <w:pPr>
        <w:pStyle w:val="Normal"/>
        <w:ind w:left="432"/>
        <w:rPr/>
      </w:pPr>
      <w:r>
        <w:rPr>
          <w:rFonts w:ascii="Courier New" w:hAnsi="Courier New"/>
          <w:sz w:val="18"/>
        </w:rPr>
        <w:t xml:space="preserve">    </w:t>
      </w:r>
      <w:r>
        <w:rPr>
          <w:rFonts w:ascii="Courier New" w:hAnsi="Courier New"/>
          <w:sz w:val="18"/>
        </w:rPr>
        <w:t>for (auto&amp; sensor : sensoren) {</w:t>
      </w:r>
    </w:p>
    <w:p>
      <w:pPr>
        <w:pStyle w:val="Normal"/>
        <w:ind w:left="432"/>
        <w:rPr/>
      </w:pPr>
      <w:r>
        <w:rPr>
          <w:rFonts w:ascii="Courier New" w:hAnsi="Courier New"/>
          <w:sz w:val="18"/>
        </w:rPr>
        <w:t xml:space="preserve">        </w:t>
      </w:r>
      <w:r>
        <w:rPr>
          <w:rFonts w:ascii="Courier New" w:hAnsi="Courier New"/>
          <w:sz w:val="18"/>
        </w:rPr>
        <w:t>if (sensor-&gt;init()) {      // Polymorpher Aufruf</w:t>
      </w:r>
    </w:p>
    <w:p>
      <w:pPr>
        <w:pStyle w:val="Normal"/>
        <w:ind w:left="432"/>
        <w:rPr/>
      </w:pPr>
      <w:r>
        <w:rPr>
          <w:rFonts w:ascii="Courier New" w:hAnsi="Courier New"/>
          <w:sz w:val="18"/>
        </w:rPr>
        <w:t xml:space="preserve">            </w:t>
      </w:r>
      <w:r>
        <w:rPr>
          <w:rFonts w:ascii="Courier New" w:hAnsi="Courier New"/>
          <w:sz w:val="18"/>
        </w:rPr>
        <w:t>sensor-&gt;messen();      // Polymorpher Aufruf</w:t>
      </w:r>
    </w:p>
    <w:p>
      <w:pPr>
        <w:pStyle w:val="Normal"/>
        <w:ind w:left="432"/>
        <w:rPr/>
      </w:pPr>
      <w:r>
        <w:rPr>
          <w:rFonts w:ascii="Courier New" w:hAnsi="Courier New"/>
          <w:sz w:val="18"/>
        </w:rPr>
        <w:t xml:space="preserve">            </w:t>
      </w:r>
      <w:r>
        <w:rPr>
          <w:rFonts w:ascii="Courier New" w:hAnsi="Courier New"/>
          <w:sz w:val="18"/>
        </w:rPr>
        <w:t>publishToMqtt(sensor-&gt;getMesswert());</w:t>
      </w:r>
    </w:p>
    <w:p>
      <w:pPr>
        <w:pStyle w:val="Normal"/>
        <w:ind w:left="432"/>
        <w:rPr/>
      </w:pPr>
      <w:r>
        <w:rPr>
          <w:rFonts w:ascii="Courier New" w:hAnsi="Courier New"/>
          <w:sz w:val="18"/>
        </w:rPr>
        <w:t xml:space="preserve">        </w:t>
      </w:r>
      <w:r>
        <w:rPr>
          <w:rFonts w:ascii="Courier New" w:hAnsi="Courier New"/>
          <w:sz w:val="18"/>
        </w:rPr>
        <w:t>}</w:t>
      </w:r>
    </w:p>
    <w:p>
      <w:pPr>
        <w:pStyle w:val="Normal"/>
        <w:ind w:left="432"/>
        <w:rPr/>
      </w:pPr>
      <w:r>
        <w:rPr>
          <w:rFonts w:ascii="Courier New" w:hAnsi="Courier New"/>
          <w:sz w:val="18"/>
        </w:rPr>
        <w:t xml:space="preserve">    </w:t>
      </w:r>
      <w:r>
        <w:rPr>
          <w:rFonts w:ascii="Courier New" w:hAnsi="Courier New"/>
          <w:sz w:val="18"/>
        </w:rPr>
        <w:t>}</w:t>
      </w:r>
    </w:p>
    <w:p>
      <w:pPr>
        <w:pStyle w:val="Normal"/>
        <w:ind w:left="432"/>
        <w:rPr/>
      </w:pPr>
      <w:r>
        <w:rPr>
          <w:rFonts w:ascii="Courier New" w:hAnsi="Courier New"/>
          <w:sz w:val="18"/>
        </w:rPr>
        <w:t>}</w:t>
      </w:r>
    </w:p>
    <w:p>
      <w:pPr>
        <w:pStyle w:val="Normal"/>
        <w:rPr/>
      </w:pPr>
      <w:r>
        <w:rPr/>
        <w:t>Die Vorteile dieser Herangehensweise sind vielfältig: Erstens ergibt sich eine einheitliche Schnittstelle für alle Sensoren, was den Code konsistent und vorhersehbar macht. Zweitens ist das Hinzufügen neuer Sensor-Typen denkbar einfach – es muss lediglich eine neue Klasse erstellt werden, die von Sensor erbt. Drittens müssen Änderungen nur an einer Stelle vorgenommen werden, was die Wartbarkeit erheblich verbessert. Viertens können die SensorManager und die Sensor-Klassen unabhängig voneinander getestet werden.</w:t>
      </w:r>
    </w:p>
    <w:p>
      <w:pPr>
        <w:pStyle w:val="Heading2"/>
        <w:rPr/>
      </w:pPr>
      <w:r>
        <w:rPr/>
        <w:t>3.5.2 Singleton Pattern (Backend – Python)</w:t>
      </w:r>
    </w:p>
    <w:p>
      <w:pPr>
        <w:pStyle w:val="Normal"/>
        <w:rPr/>
      </w:pPr>
      <w:r>
        <w:rPr/>
        <w:t>Das Singleton Pattern stellt sicher, dass von einer Klasse nur genau eine Instanz existiert und diese global zugänglich ist. Dieses Pattern wird verwendet, wenn genau ein Objekt einer Klasse benötigt wird, das von überall im Programm aus zugänglich sein muss. Typische Anwendungsfälle sind Datenbankverbindungen, Logger und Konfigurationsobjekte.</w:t>
      </w:r>
    </w:p>
    <w:p>
      <w:pPr>
        <w:pStyle w:val="Normal"/>
        <w:rPr/>
      </w:pPr>
      <w:r>
        <w:rPr/>
        <w:t>Im Backend werden zentrale Komponenten als Singletons implementiert. Die Klasse Datenbank kapselt die MariaDB-Verbindung und bietet Methoden für alle Datenbankoperationen. Durch die Singleton-Implementierung wird sichergestellt, dass nur eine einzige Datenbankverbindung existiert, was Ressourcen spart und Konsistenz gewährleistet.</w:t>
      </w:r>
    </w:p>
    <w:p>
      <w:pPr>
        <w:pStyle w:val="Normal"/>
        <w:ind w:left="432"/>
        <w:rPr/>
      </w:pPr>
      <w:r>
        <w:rPr>
          <w:rFonts w:ascii="Courier New" w:hAnsi="Courier New"/>
          <w:sz w:val="18"/>
        </w:rPr>
        <w:t># db.py</w:t>
      </w:r>
    </w:p>
    <w:p>
      <w:pPr>
        <w:pStyle w:val="Normal"/>
        <w:ind w:left="432"/>
        <w:rPr/>
      </w:pPr>
      <w:r>
        <w:rPr>
          <w:rFonts w:ascii="Courier New" w:hAnsi="Courier New"/>
          <w:sz w:val="18"/>
        </w:rPr>
        <w:t>class Datenbank:</w:t>
      </w:r>
    </w:p>
    <w:p>
      <w:pPr>
        <w:pStyle w:val="Normal"/>
        <w:ind w:left="432"/>
        <w:rPr/>
      </w:pPr>
      <w:r>
        <w:rPr>
          <w:rFonts w:ascii="Courier New" w:hAnsi="Courier New"/>
          <w:sz w:val="18"/>
        </w:rPr>
        <w:t xml:space="preserve">    </w:t>
      </w:r>
      <w:r>
        <w:rPr>
          <w:rFonts w:ascii="Courier New" w:hAnsi="Courier New"/>
          <w:sz w:val="18"/>
        </w:rPr>
        <w:t>def __init__(self):</w:t>
      </w:r>
    </w:p>
    <w:p>
      <w:pPr>
        <w:pStyle w:val="Normal"/>
        <w:ind w:left="432"/>
        <w:rPr/>
      </w:pPr>
      <w:r>
        <w:rPr>
          <w:rFonts w:ascii="Courier New" w:hAnsi="Courier New"/>
          <w:sz w:val="18"/>
        </w:rPr>
        <w:t xml:space="preserve">        </w:t>
      </w:r>
      <w:r>
        <w:rPr>
          <w:rFonts w:ascii="Courier New" w:hAnsi="Courier New"/>
          <w:sz w:val="18"/>
        </w:rPr>
        <w:t>self.connection = None</w:t>
      </w:r>
    </w:p>
    <w:p>
      <w:pPr>
        <w:pStyle w:val="Normal"/>
        <w:ind w:left="432"/>
        <w:rPr/>
      </w:pPr>
      <w:r>
        <w:rPr>
          <w:rFonts w:ascii="Courier New" w:hAnsi="Courier New"/>
          <w:sz w:val="18"/>
        </w:rPr>
        <w:t xml:space="preserve">        </w:t>
      </w:r>
      <w:r>
        <w:rPr>
          <w:rFonts w:ascii="Courier New" w:hAnsi="Courier New"/>
          <w:sz w:val="18"/>
        </w:rPr>
        <w:t>...</w:t>
      </w:r>
    </w:p>
    <w:p>
      <w:pPr>
        <w:pStyle w:val="Normal"/>
        <w:ind w:left="432"/>
        <w:rPr/>
      </w:pPr>
      <w:r>
        <w:rPr/>
      </w:r>
    </w:p>
    <w:p>
      <w:pPr>
        <w:pStyle w:val="Normal"/>
        <w:ind w:left="432"/>
        <w:rPr/>
      </w:pPr>
      <w:r>
        <w:rPr>
          <w:rFonts w:ascii="Courier New" w:hAnsi="Courier New"/>
          <w:sz w:val="18"/>
        </w:rPr>
        <w:t>datenbank = Datenbank()  # Eine globale Instanz</w:t>
      </w:r>
    </w:p>
    <w:p>
      <w:pPr>
        <w:pStyle w:val="Normal"/>
        <w:rPr/>
      </w:pPr>
      <w:r>
        <w:rPr/>
        <w:t>Ebenso verhält es sich mit dem MqttClient, der die Verbindung zum MQTT-Broker kapselt. Auch hier wird sichergestellt, dass nur eine Verbindung existiert, die von allen Teilen des Backends verwendet wird.</w:t>
      </w:r>
    </w:p>
    <w:p>
      <w:pPr>
        <w:pStyle w:val="Normal"/>
        <w:rPr/>
      </w:pPr>
      <w:r>
        <w:rPr/>
        <w:t>Die Vorteile des Singleton Patterns in diesem Projekt sind: Der einfache Zugriff auf zentrale Komponenten ohne komplizierte Parameterweitergabe, die Vermeidung wiederholter Initialisierungen die Ressourcen verschwenden würden, und die Tatsache, dass das Pattern für Anfänger leicht verständlich ist.</w:t>
      </w:r>
    </w:p>
    <w:p>
      <w:pPr>
        <w:pStyle w:val="Normal"/>
        <w:rPr/>
      </w:pPr>
      <w:r>
        <w:rPr/>
        <w:t>Als Nachteile sind anzuführen: Globale Zustände können das Testen erschweren, da die Abhängigkeiten nicht offensichtlich sind. Zudem sind Singletons eng gekoppelt, was einen späteren Austausch erschwert. Für größere Projekte wäre Dependency Injection eine bessere Alternative, doch für dieses Projekt sind Singletons völlig geeignet.</w:t>
      </w:r>
    </w:p>
    <w:p>
      <w:pPr>
        <w:pStyle w:val="Heading2"/>
        <w:rPr/>
      </w:pPr>
      <w:r>
        <w:rPr/>
        <w:t>3.5.3 Callback Pattern (Backend – Python)</w:t>
      </w:r>
    </w:p>
    <w:p>
      <w:pPr>
        <w:pStyle w:val="Normal"/>
        <w:rPr/>
      </w:pPr>
      <w:r>
        <w:rPr/>
        <w:t>Das Callback Pattern ermöglicht es, Funktionen als Parameter zu übergeben und später aufzurufen. Es ist eine vereinfachte Form des Observer-Patterns und wird häufig in ereignisgesteuerten Architekturen verwendet. Callbacks sind besonders nützlich, wenn bestimmte Aktionen asynchron ausgeführt werden sollen oder wenn Komponenten entkoppelt werden sollen.</w:t>
      </w:r>
    </w:p>
    <w:p>
      <w:pPr>
        <w:pStyle w:val="Normal"/>
        <w:rPr/>
      </w:pPr>
      <w:r>
        <w:rPr/>
        <w:t>Im Projekt wird das Callback Pattern verwendet, um den MQTT-Client mit der Alarm-Engine zu verbinden. Der MQTT-Client empfängt Nachrichten vom Broker, kennt aber die Details der Alarmverarbeitung nicht. Stattdessen registriert er einen Callback, der bei neuen Sensordaten aufgerufen wird.</w:t>
      </w:r>
    </w:p>
    <w:p>
      <w:pPr>
        <w:pStyle w:val="Normal"/>
        <w:rPr/>
      </w:pPr>
      <w:r>
        <w:rPr/>
        <w:t>Die Funktion alarm_callback wird in main.py definiert und beim MQTT-Client registriert. Wenn nun neue Sensordaten eintreffen, ruft der MQTT-Client diesen Callback auf, ohne die Alarm-Engine direkt kennen zu müssen. Dies entkoppelt die beiden Komponenten sauber.</w:t>
      </w:r>
    </w:p>
    <w:p>
      <w:pPr>
        <w:pStyle w:val="Normal"/>
        <w:ind w:left="432"/>
        <w:rPr/>
      </w:pPr>
      <w:r>
        <w:rPr>
          <w:rFonts w:ascii="Courier New" w:hAnsi="Courier New"/>
          <w:sz w:val="18"/>
        </w:rPr>
        <w:t># main.py - Callback definieren</w:t>
      </w:r>
    </w:p>
    <w:p>
      <w:pPr>
        <w:pStyle w:val="Normal"/>
        <w:ind w:left="432"/>
        <w:rPr/>
      </w:pPr>
      <w:r>
        <w:rPr>
          <w:rFonts w:ascii="Courier New" w:hAnsi="Courier New"/>
          <w:sz w:val="18"/>
        </w:rPr>
        <w:t>def alarm_callback(sensor_id: str, sensor_typ: str, wert: float):</w:t>
      </w:r>
    </w:p>
    <w:p>
      <w:pPr>
        <w:pStyle w:val="Normal"/>
        <w:ind w:left="432"/>
        <w:rPr/>
      </w:pPr>
      <w:r>
        <w:rPr>
          <w:rFonts w:ascii="Courier New" w:hAnsi="Courier New"/>
          <w:sz w:val="18"/>
        </w:rPr>
        <w:t xml:space="preserve">    </w:t>
      </w:r>
      <w:r>
        <w:rPr>
          <w:rFonts w:ascii="Courier New" w:hAnsi="Courier New"/>
          <w:sz w:val="18"/>
        </w:rPr>
        <w:t>"""Wird aufgerufen wenn neue Sensor-Daten empfangen werden"""</w:t>
      </w:r>
    </w:p>
    <w:p>
      <w:pPr>
        <w:pStyle w:val="Normal"/>
        <w:ind w:left="432"/>
        <w:rPr/>
      </w:pPr>
      <w:r>
        <w:rPr>
          <w:rFonts w:ascii="Courier New" w:hAnsi="Courier New"/>
          <w:sz w:val="18"/>
        </w:rPr>
        <w:t xml:space="preserve">    </w:t>
      </w:r>
      <w:r>
        <w:rPr>
          <w:rFonts w:ascii="Courier New" w:hAnsi="Courier New"/>
          <w:sz w:val="18"/>
        </w:rPr>
        <w:t>alarm = alarm_engine.pruefe_alarm(sensor_id, sensor_typ, wert)</w:t>
      </w:r>
    </w:p>
    <w:p>
      <w:pPr>
        <w:pStyle w:val="Normal"/>
        <w:ind w:left="432"/>
        <w:rPr/>
      </w:pPr>
      <w:r>
        <w:rPr>
          <w:rFonts w:ascii="Courier New" w:hAnsi="Courier New"/>
          <w:sz w:val="18"/>
        </w:rPr>
        <w:t xml:space="preserve">    </w:t>
      </w:r>
      <w:r>
        <w:rPr>
          <w:rFonts w:ascii="Courier New" w:hAnsi="Courier New"/>
          <w:sz w:val="18"/>
        </w:rPr>
        <w:t>if alarm:</w:t>
      </w:r>
    </w:p>
    <w:p>
      <w:pPr>
        <w:pStyle w:val="Normal"/>
        <w:ind w:left="432"/>
        <w:rPr/>
      </w:pPr>
      <w:r>
        <w:rPr>
          <w:rFonts w:ascii="Courier New" w:hAnsi="Courier New"/>
          <w:sz w:val="18"/>
        </w:rPr>
        <w:t xml:space="preserve">        </w:t>
      </w:r>
      <w:r>
        <w:rPr>
          <w:rFonts w:ascii="Courier New" w:hAnsi="Courier New"/>
          <w:sz w:val="18"/>
        </w:rPr>
        <w:t>alarm_engine.alarm_ausloesen(alarm)</w:t>
      </w:r>
    </w:p>
    <w:p>
      <w:pPr>
        <w:pStyle w:val="Normal"/>
        <w:ind w:left="432"/>
        <w:rPr/>
      </w:pPr>
      <w:r>
        <w:rPr/>
      </w:r>
    </w:p>
    <w:p>
      <w:pPr>
        <w:pStyle w:val="Normal"/>
        <w:ind w:left="432"/>
        <w:rPr/>
      </w:pPr>
      <w:r>
        <w:rPr>
          <w:rFonts w:ascii="Courier New" w:hAnsi="Courier New"/>
          <w:sz w:val="18"/>
        </w:rPr>
        <w:t># Callback registrieren</w:t>
      </w:r>
    </w:p>
    <w:p>
      <w:pPr>
        <w:pStyle w:val="Normal"/>
        <w:ind w:left="432"/>
        <w:rPr/>
      </w:pPr>
      <w:r>
        <w:rPr>
          <w:rFonts w:ascii="Courier New" w:hAnsi="Courier New"/>
          <w:sz w:val="18"/>
        </w:rPr>
        <w:t>mqtt_client.set_alarm_callback(alarm_callback)</w:t>
      </w:r>
    </w:p>
    <w:p>
      <w:pPr>
        <w:pStyle w:val="Normal"/>
        <w:rPr/>
      </w:pPr>
      <w:r>
        <w:rPr/>
        <w:t>Die Vorteile dieses Patterns sind: Die lose Kopplung zwischen MQTT-Client und Alarm-Engine bedeutet, dass beide Komponenten unabhängig voneinander entwickelt und getestet werden können. Die Flexibilität erlaubt es, den Callback zur Laufzeit zu ändern oder verschiedene Callbacks für verschiedene Situationen zu registrieren. Das Pattern vereinfacht auch das Testen, da der Callback leicht durch einen Mock ersetzt werden kann.</w:t>
      </w:r>
    </w:p>
    <w:p>
      <w:pPr>
        <w:pStyle w:val="Heading2"/>
        <w:rPr/>
      </w:pPr>
      <w:r>
        <w:rPr/>
        <w:t>3.5.4 Repository Pattern (Backend – Python)</w:t>
      </w:r>
    </w:p>
    <w:p>
      <w:pPr>
        <w:pStyle w:val="Normal"/>
        <w:rPr/>
      </w:pPr>
      <w:r>
        <w:rPr/>
        <w:t>Das Repository Pattern kapselt alle Datenbankzugriffe in einer Klasse. Die Geschäftslogik weiß nichts über SQL oder Datenbankdetails. Dieses Pattern folgt dem Prinzip der Separation of Concerns und stellt sicher, dass Datenbankoperationen an einer zentralen Stelle konzentriert sind.</w:t>
      </w:r>
    </w:p>
    <w:p>
      <w:pPr>
        <w:pStyle w:val="Normal"/>
        <w:rPr/>
      </w:pPr>
      <w:r>
        <w:rPr/>
        <w:t>Die Klasse Datenbank im Backend bietet Methoden wie messung_speichern() zum Schreiben von Messwerten, aktive_alarme_abrufen() zum Lesen von Alarmen und sensor_speichern() zum Verwalten der Sensor-Konfiguration. Jede Methode kapselt die entsprechende SQL-Operation und abstrahiert die Datenbankdetails weg.</w:t>
      </w:r>
    </w:p>
    <w:p>
      <w:pPr>
        <w:pStyle w:val="Normal"/>
        <w:ind w:left="432"/>
        <w:rPr/>
      </w:pPr>
      <w:r>
        <w:rPr>
          <w:rFonts w:ascii="Courier New" w:hAnsi="Courier New"/>
          <w:sz w:val="18"/>
        </w:rPr>
        <w:t>class Datenbank:</w:t>
      </w:r>
    </w:p>
    <w:p>
      <w:pPr>
        <w:pStyle w:val="Normal"/>
        <w:ind w:left="432"/>
        <w:rPr/>
      </w:pPr>
      <w:r>
        <w:rPr>
          <w:rFonts w:ascii="Courier New" w:hAnsi="Courier New"/>
          <w:sz w:val="18"/>
        </w:rPr>
        <w:t xml:space="preserve">    </w:t>
      </w:r>
      <w:r>
        <w:rPr>
          <w:rFonts w:ascii="Courier New" w:hAnsi="Courier New"/>
          <w:sz w:val="18"/>
        </w:rPr>
        <w:t>"""Kapselt alle Datenbank-Operationen"""</w:t>
      </w:r>
    </w:p>
    <w:p>
      <w:pPr>
        <w:pStyle w:val="Normal"/>
        <w:ind w:left="432"/>
        <w:rPr/>
      </w:pPr>
      <w:r>
        <w:rPr/>
      </w:r>
    </w:p>
    <w:p>
      <w:pPr>
        <w:pStyle w:val="Normal"/>
        <w:ind w:left="432"/>
        <w:rPr/>
      </w:pPr>
      <w:r>
        <w:rPr>
          <w:rFonts w:ascii="Courier New" w:hAnsi="Courier New"/>
          <w:sz w:val="18"/>
        </w:rPr>
        <w:t xml:space="preserve">    </w:t>
      </w:r>
      <w:r>
        <w:rPr>
          <w:rFonts w:ascii="Courier New" w:hAnsi="Courier New"/>
          <w:sz w:val="18"/>
        </w:rPr>
        <w:t xml:space="preserve">def messung_speichern(self, sensor_id: str, wert: float, </w:t>
      </w:r>
    </w:p>
    <w:p>
      <w:pPr>
        <w:pStyle w:val="Normal"/>
        <w:ind w:left="432"/>
        <w:rPr/>
      </w:pPr>
      <w:r>
        <w:rPr>
          <w:rFonts w:ascii="Courier New" w:hAnsi="Courier New"/>
          <w:sz w:val="18"/>
        </w:rPr>
        <w:t xml:space="preserve">                          </w:t>
      </w:r>
      <w:r>
        <w:rPr>
          <w:rFonts w:ascii="Courier New" w:hAnsi="Courier New"/>
          <w:sz w:val="18"/>
        </w:rPr>
        <w:t>status: str = "OK") -&gt; bool:</w:t>
      </w:r>
    </w:p>
    <w:p>
      <w:pPr>
        <w:pStyle w:val="Normal"/>
        <w:ind w:left="432"/>
        <w:rPr/>
      </w:pPr>
      <w:r>
        <w:rPr>
          <w:rFonts w:ascii="Courier New" w:hAnsi="Courier New"/>
          <w:sz w:val="18"/>
        </w:rPr>
        <w:t xml:space="preserve">        </w:t>
      </w:r>
      <w:r>
        <w:rPr>
          <w:rFonts w:ascii="Courier New" w:hAnsi="Courier New"/>
          <w:sz w:val="18"/>
        </w:rPr>
        <w:t>"""Speichert eine neue Messung in die Datenbank"""</w:t>
      </w:r>
    </w:p>
    <w:p>
      <w:pPr>
        <w:pStyle w:val="Normal"/>
        <w:ind w:left="432"/>
        <w:rPr/>
      </w:pPr>
      <w:r>
        <w:rPr>
          <w:rFonts w:ascii="Courier New" w:hAnsi="Courier New"/>
          <w:sz w:val="18"/>
        </w:rPr>
        <w:t xml:space="preserve">        </w:t>
      </w:r>
      <w:r>
        <w:rPr>
          <w:rFonts w:ascii="Courier New" w:hAnsi="Courier New"/>
          <w:sz w:val="18"/>
        </w:rPr>
        <w:t xml:space="preserve">sql = """INSERT INTO messungen (sensor_id, wert, status, timestamp) </w:t>
      </w:r>
    </w:p>
    <w:p>
      <w:pPr>
        <w:pStyle w:val="Normal"/>
        <w:ind w:left="432"/>
        <w:rPr/>
      </w:pPr>
      <w:r>
        <w:rPr>
          <w:rFonts w:ascii="Courier New" w:hAnsi="Courier New"/>
          <w:sz w:val="18"/>
        </w:rPr>
        <w:t xml:space="preserve">                 </w:t>
      </w:r>
      <w:r>
        <w:rPr>
          <w:rFonts w:ascii="Courier New" w:hAnsi="Courier New"/>
          <w:sz w:val="18"/>
        </w:rPr>
        <w:t>VALUES (%s, %s, %s, NOW())"""</w:t>
      </w:r>
    </w:p>
    <w:p>
      <w:pPr>
        <w:pStyle w:val="Normal"/>
        <w:ind w:left="432"/>
        <w:rPr/>
      </w:pPr>
      <w:r>
        <w:rPr>
          <w:rFonts w:ascii="Courier New" w:hAnsi="Courier New"/>
          <w:sz w:val="18"/>
        </w:rPr>
        <w:t xml:space="preserve">        </w:t>
      </w:r>
      <w:r>
        <w:rPr>
          <w:rFonts w:ascii="Courier New" w:hAnsi="Courier New"/>
          <w:sz w:val="18"/>
        </w:rPr>
        <w:t>try:</w:t>
      </w:r>
    </w:p>
    <w:p>
      <w:pPr>
        <w:pStyle w:val="Normal"/>
        <w:ind w:left="432"/>
        <w:rPr/>
      </w:pPr>
      <w:r>
        <w:rPr>
          <w:rFonts w:ascii="Courier New" w:hAnsi="Courier New"/>
          <w:sz w:val="18"/>
        </w:rPr>
        <w:t xml:space="preserve">            </w:t>
      </w:r>
      <w:r>
        <w:rPr>
          <w:rFonts w:ascii="Courier New" w:hAnsi="Courier New"/>
          <w:sz w:val="18"/>
        </w:rPr>
        <w:t>with self.verbinde().cursor() as cursor:</w:t>
      </w:r>
    </w:p>
    <w:p>
      <w:pPr>
        <w:pStyle w:val="Normal"/>
        <w:ind w:left="432"/>
        <w:rPr/>
      </w:pPr>
      <w:r>
        <w:rPr>
          <w:rFonts w:ascii="Courier New" w:hAnsi="Courier New"/>
          <w:sz w:val="18"/>
        </w:rPr>
        <w:t xml:space="preserve">                </w:t>
      </w:r>
      <w:r>
        <w:rPr>
          <w:rFonts w:ascii="Courier New" w:hAnsi="Courier New"/>
          <w:sz w:val="18"/>
        </w:rPr>
        <w:t>cursor.execute(sql, (sensor_id, wert, status))</w:t>
      </w:r>
    </w:p>
    <w:p>
      <w:pPr>
        <w:pStyle w:val="Normal"/>
        <w:ind w:left="432"/>
        <w:rPr/>
      </w:pPr>
      <w:r>
        <w:rPr>
          <w:rFonts w:ascii="Courier New" w:hAnsi="Courier New"/>
          <w:sz w:val="18"/>
        </w:rPr>
        <w:t xml:space="preserve">            </w:t>
      </w:r>
      <w:r>
        <w:rPr>
          <w:rFonts w:ascii="Courier New" w:hAnsi="Courier New"/>
          <w:sz w:val="18"/>
        </w:rPr>
        <w:t>return True</w:t>
      </w:r>
    </w:p>
    <w:p>
      <w:pPr>
        <w:pStyle w:val="Normal"/>
        <w:ind w:left="432"/>
        <w:rPr/>
      </w:pPr>
      <w:r>
        <w:rPr>
          <w:rFonts w:ascii="Courier New" w:hAnsi="Courier New"/>
          <w:sz w:val="18"/>
        </w:rPr>
        <w:t xml:space="preserve">        </w:t>
      </w:r>
      <w:r>
        <w:rPr>
          <w:rFonts w:ascii="Courier New" w:hAnsi="Courier New"/>
          <w:sz w:val="18"/>
        </w:rPr>
        <w:t>except mariadb.Error as e:</w:t>
      </w:r>
    </w:p>
    <w:p>
      <w:pPr>
        <w:pStyle w:val="Normal"/>
        <w:ind w:left="432"/>
        <w:rPr/>
      </w:pPr>
      <w:r>
        <w:rPr>
          <w:rFonts w:ascii="Courier New" w:hAnsi="Courier New"/>
          <w:sz w:val="18"/>
        </w:rPr>
        <w:t xml:space="preserve">            </w:t>
      </w:r>
      <w:r>
        <w:rPr>
          <w:rFonts w:ascii="Courier New" w:hAnsi="Courier New"/>
          <w:sz w:val="18"/>
        </w:rPr>
        <w:t>print(f"Fehler beim Speichern: {e}")</w:t>
      </w:r>
    </w:p>
    <w:p>
      <w:pPr>
        <w:pStyle w:val="Normal"/>
        <w:ind w:left="432"/>
        <w:rPr/>
      </w:pPr>
      <w:r>
        <w:rPr>
          <w:rFonts w:ascii="Courier New" w:hAnsi="Courier New"/>
          <w:sz w:val="18"/>
        </w:rPr>
        <w:t xml:space="preserve">            </w:t>
      </w:r>
      <w:r>
        <w:rPr>
          <w:rFonts w:ascii="Courier New" w:hAnsi="Courier New"/>
          <w:sz w:val="18"/>
        </w:rPr>
        <w:t>return False</w:t>
      </w:r>
    </w:p>
    <w:p>
      <w:pPr>
        <w:pStyle w:val="Normal"/>
        <w:rPr/>
      </w:pPr>
      <w:r>
        <w:rPr/>
        <w:t>Ohne dieses Pattern wäre SQL-Code über das gesamte Projekt verteilt. Bei einer Änderung des Datenbankschemas müsste überall im Code gesucht und angepasst werden. Mit dem Repository Pattern sind Änderungen nur an einer Stelle nötig.</w:t>
      </w:r>
    </w:p>
    <w:p>
      <w:pPr>
        <w:pStyle w:val="Heading2"/>
        <w:rPr/>
      </w:pPr>
      <w:r>
        <w:rPr/>
        <w:t>3.5.5 MVC Pattern (Frontend – REST-API)</w:t>
      </w:r>
    </w:p>
    <w:p>
      <w:pPr>
        <w:pStyle w:val="Normal"/>
        <w:rPr/>
      </w:pPr>
      <w:r>
        <w:rPr/>
        <w:t>Das MVC Pattern trennt die Anwendung in Model (Daten und Geschäftslogik), View (Darstellung) und Controller (Vermittlung zwischen Model und View). Dieses Pattern wurde ursprünglich für Desktop-Anwendungen entwickelt, hat sich aber in der Webentwicklung als ebenso nützlich erwiesen.</w:t>
      </w:r>
    </w:p>
    <w:p>
      <w:pPr>
        <w:pStyle w:val="Normal"/>
        <w:rPr/>
      </w:pPr>
      <w:r>
        <w:rPr/>
        <w:t>In modernen Single-Page-Anwendungen wie diesem Projekt wird MVC wie folgt umgesetzt: Das Model besteht aus den Python-Klassen im Backend und der MariaDB-Datenbank. Der Controller wird durch die REST-API Endpoints repräsentiert, die Anfragen empfangen, verarbeiten und Antworten zurückgeben. Die View ist das JavaScript-basierte Frontend, das die Daten darstellt.</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Komponente</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Traditionell (Server-seitig)</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Modern (unser Projekt)</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HTML Templates (Jinja2, EJS)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JavaScript + Tailwind CSS</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Controller</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Routen-Handler auf dem Server</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REST-API Endpoints (FastAPI)</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Model</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ORM-Modelle + Datenbank</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Python-Klassen + MariaDB</w:t>
            </w:r>
          </w:p>
        </w:tc>
      </w:tr>
    </w:tbl>
    <w:p>
      <w:pPr>
        <w:pStyle w:val="Normal"/>
        <w:rPr/>
      </w:pPr>
      <w:r>
        <w:rPr/>
      </w:r>
    </w:p>
    <w:p>
      <w:pPr>
        <w:pStyle w:val="Normal"/>
        <w:rPr/>
      </w:pPr>
      <w:r>
        <w:rPr/>
        <w:t>Die REST-API fungiert als moderner Controller, indem sie HTTP-Anfragen empfängt, entsprechende Model-Operationen aufruft und JSON-Antworten zurückgibt. Diese Trennung ermöglicht es, Frontend und Backend unabhängig voneinander zu entwickeln.</w:t>
      </w:r>
    </w:p>
    <w:p>
      <w:pPr>
        <w:pStyle w:val="Normal"/>
        <w:rPr/>
      </w:pPr>
      <w:r>
        <w:rPr/>
        <w:t>Die Vorteile sind: Die klare Trennung der Schichten bedeutet, dass jede Schicht nur eine Aufgabe hat. Die Wartbarkeit verbessert sich, da Änderungen in einer Schicht wenig Einfluss auf andere Schichten haben. Die Testbarkeit ist erhöht, da jede Schicht isoliert getestet werden kann. Schließlich ist durch die Trennung eine Parallelentwicklung von Frontend und Backend möglich.</w:t>
      </w:r>
    </w:p>
    <w:p>
      <w:pPr>
        <w:pStyle w:val="Heading2"/>
        <w:rPr/>
      </w:pPr>
      <w:r>
        <w:rPr/>
        <w:t>3.5.6 Factory Pattern (Konzept – Firmware)</w:t>
      </w:r>
    </w:p>
    <w:p>
      <w:pPr>
        <w:pStyle w:val="Normal"/>
        <w:rPr/>
      </w:pPr>
      <w:r>
        <w:rPr/>
        <w:t>Das Factory Pattern kapselt die Erstellung von Objekten. Anstatt Objekte direkt mit dem Konstruktur zu erstellen, wird eine zentrale Funktion oder Methode verwendet. Dies ist besonders nützlich, wenn die Erstellung von Objekten komplex ist oder bestimmte Initialisierungsschritte erfordert.</w:t>
      </w:r>
    </w:p>
    <w:p>
      <w:pPr>
        <w:pStyle w:val="Normal"/>
        <w:rPr/>
      </w:pPr>
      <w:r>
        <w:rPr/>
        <w:t>In der Firmware werden Sensoren zentral in der Funktion initialisiereSensoren() erstellt. Hier werden alle Sensor-Instanzen erzeugt und beim SensorManager registriert. Diese zentrale Stelle macht den Initialisierungsprozess transparent und leicht nachvollziehbar.</w:t>
      </w:r>
    </w:p>
    <w:p>
      <w:pPr>
        <w:pStyle w:val="Normal"/>
        <w:ind w:left="432"/>
        <w:rPr/>
      </w:pPr>
      <w:r>
        <w:rPr>
          <w:rFonts w:ascii="Courier New" w:hAnsi="Courier New"/>
          <w:sz w:val="18"/>
        </w:rPr>
        <w:t>void initialisiereSensoren(SensorManager* manager) {</w:t>
      </w:r>
    </w:p>
    <w:p>
      <w:pPr>
        <w:pStyle w:val="Normal"/>
        <w:ind w:left="432"/>
        <w:rPr/>
      </w:pPr>
      <w:r>
        <w:rPr>
          <w:rFonts w:ascii="Courier New" w:hAnsi="Courier New"/>
          <w:sz w:val="18"/>
        </w:rPr>
        <w:t xml:space="preserve">    </w:t>
      </w:r>
      <w:r>
        <w:rPr>
          <w:rFonts w:ascii="Courier New" w:hAnsi="Courier New"/>
          <w:sz w:val="18"/>
        </w:rPr>
        <w:t>// Sensoren werden zentral erstellt</w:t>
      </w:r>
    </w:p>
    <w:p>
      <w:pPr>
        <w:pStyle w:val="Normal"/>
        <w:ind w:left="432"/>
        <w:rPr/>
      </w:pPr>
      <w:r>
        <w:rPr>
          <w:rFonts w:ascii="Courier New" w:hAnsi="Courier New"/>
          <w:sz w:val="18"/>
        </w:rPr>
        <w:t xml:space="preserve">    </w:t>
      </w:r>
      <w:r>
        <w:rPr>
          <w:rFonts w:ascii="Courier New" w:hAnsi="Courier New"/>
          <w:sz w:val="18"/>
        </w:rPr>
        <w:t>auto ds18b20 = new DS18B20Sensor(PIN_DS18B20, "temperatur");</w:t>
      </w:r>
    </w:p>
    <w:p>
      <w:pPr>
        <w:pStyle w:val="Normal"/>
        <w:ind w:left="432"/>
        <w:rPr/>
      </w:pPr>
      <w:r>
        <w:rPr>
          <w:rFonts w:ascii="Courier New" w:hAnsi="Courier New"/>
          <w:sz w:val="18"/>
        </w:rPr>
        <w:t xml:space="preserve">    </w:t>
      </w:r>
      <w:r>
        <w:rPr>
          <w:rFonts w:ascii="Courier New" w:hAnsi="Courier New"/>
          <w:sz w:val="18"/>
        </w:rPr>
        <w:t>auto sht31 = new SHT31Sensor(PIN_SHT31_SCL, PIN_SHT31_SDA, "feuchte");</w:t>
      </w:r>
    </w:p>
    <w:p>
      <w:pPr>
        <w:pStyle w:val="Normal"/>
        <w:ind w:left="432"/>
        <w:rPr/>
      </w:pPr>
      <w:r>
        <w:rPr>
          <w:rFonts w:ascii="Courier New" w:hAnsi="Courier New"/>
          <w:sz w:val="18"/>
        </w:rPr>
        <w:t xml:space="preserve">    </w:t>
      </w:r>
      <w:r>
        <w:rPr>
          <w:rFonts w:ascii="Courier New" w:hAnsi="Courier New"/>
          <w:sz w:val="18"/>
        </w:rPr>
        <w:t>auto mq2 = new MQ2Sensor(PIN_MQ2, "rauchgas");</w:t>
      </w:r>
    </w:p>
    <w:p>
      <w:pPr>
        <w:pStyle w:val="Normal"/>
        <w:ind w:left="432"/>
        <w:rPr/>
      </w:pPr>
      <w:r>
        <w:rPr>
          <w:rFonts w:ascii="Courier New" w:hAnsi="Courier New"/>
          <w:sz w:val="18"/>
        </w:rPr>
        <w:t xml:space="preserve">    </w:t>
      </w:r>
      <w:r>
        <w:rPr>
          <w:rFonts w:ascii="Courier New" w:hAnsi="Courier New"/>
          <w:sz w:val="18"/>
        </w:rPr>
        <w:t>auto pir = new PIRSensor(PIN_PIR, "bewegung");</w:t>
      </w:r>
    </w:p>
    <w:p>
      <w:pPr>
        <w:pStyle w:val="Normal"/>
        <w:ind w:left="432"/>
        <w:rPr/>
      </w:pPr>
      <w:r>
        <w:rPr/>
      </w:r>
    </w:p>
    <w:p>
      <w:pPr>
        <w:pStyle w:val="Normal"/>
        <w:ind w:left="432"/>
        <w:rPr/>
      </w:pPr>
      <w:r>
        <w:rPr>
          <w:rFonts w:ascii="Courier New" w:hAnsi="Courier New"/>
          <w:sz w:val="18"/>
        </w:rPr>
        <w:t xml:space="preserve">    </w:t>
      </w:r>
      <w:r>
        <w:rPr>
          <w:rFonts w:ascii="Courier New" w:hAnsi="Courier New"/>
          <w:sz w:val="18"/>
        </w:rPr>
        <w:t>// Zum Manager hinzufügen</w:t>
      </w:r>
    </w:p>
    <w:p>
      <w:pPr>
        <w:pStyle w:val="Normal"/>
        <w:ind w:left="432"/>
        <w:rPr/>
      </w:pPr>
      <w:r>
        <w:rPr>
          <w:rFonts w:ascii="Courier New" w:hAnsi="Courier New"/>
          <w:sz w:val="18"/>
        </w:rPr>
        <w:t xml:space="preserve">    </w:t>
      </w:r>
      <w:r>
        <w:rPr>
          <w:rFonts w:ascii="Courier New" w:hAnsi="Courier New"/>
          <w:sz w:val="18"/>
        </w:rPr>
        <w:t>manager-&gt;sensorHinzufuegen(ds18b20);</w:t>
      </w:r>
    </w:p>
    <w:p>
      <w:pPr>
        <w:pStyle w:val="Normal"/>
        <w:ind w:left="432"/>
        <w:rPr/>
      </w:pPr>
      <w:r>
        <w:rPr>
          <w:rFonts w:ascii="Courier New" w:hAnsi="Courier New"/>
          <w:sz w:val="18"/>
        </w:rPr>
        <w:t xml:space="preserve">    </w:t>
      </w:r>
      <w:r>
        <w:rPr>
          <w:rFonts w:ascii="Courier New" w:hAnsi="Courier New"/>
          <w:sz w:val="18"/>
        </w:rPr>
        <w:t>manager-&gt;sensorHinzufuegen(sht31);</w:t>
      </w:r>
    </w:p>
    <w:p>
      <w:pPr>
        <w:pStyle w:val="Normal"/>
        <w:ind w:left="432"/>
        <w:rPr/>
      </w:pPr>
      <w:r>
        <w:rPr>
          <w:rFonts w:ascii="Courier New" w:hAnsi="Courier New"/>
          <w:sz w:val="18"/>
        </w:rPr>
        <w:t xml:space="preserve">    </w:t>
      </w:r>
      <w:r>
        <w:rPr>
          <w:rFonts w:ascii="Courier New" w:hAnsi="Courier New"/>
          <w:sz w:val="18"/>
        </w:rPr>
        <w:t>manager-&gt;sensorHinzufuegen(mq2);</w:t>
      </w:r>
    </w:p>
    <w:p>
      <w:pPr>
        <w:pStyle w:val="Normal"/>
        <w:ind w:left="432"/>
        <w:rPr/>
      </w:pPr>
      <w:r>
        <w:rPr>
          <w:rFonts w:ascii="Courier New" w:hAnsi="Courier New"/>
          <w:sz w:val="18"/>
        </w:rPr>
        <w:t xml:space="preserve">    </w:t>
      </w:r>
      <w:r>
        <w:rPr>
          <w:rFonts w:ascii="Courier New" w:hAnsi="Courier New"/>
          <w:sz w:val="18"/>
        </w:rPr>
        <w:t>manager-&gt;sensorHinzufuegen(pir);</w:t>
      </w:r>
    </w:p>
    <w:p>
      <w:pPr>
        <w:pStyle w:val="Normal"/>
        <w:ind w:left="432"/>
        <w:rPr/>
      </w:pPr>
      <w:r>
        <w:rPr>
          <w:rFonts w:ascii="Courier New" w:hAnsi="Courier New"/>
          <w:sz w:val="18"/>
        </w:rPr>
        <w:t>}</w:t>
      </w:r>
    </w:p>
    <w:p>
      <w:pPr>
        <w:pStyle w:val="Normal"/>
        <w:rPr/>
      </w:pPr>
      <w:r>
        <w:rPr/>
        <w:t>Für das IHK-Projekt ist diese direkte Erstellung in initialisiereSensoren() völlig ausreichend. Eine eigene Factory-Klasse wäre hier Overkill, da die Sensor-Erstellung bereits durch die zentrale Funktion gekapselt ist. Das Konzept wird jedoch angewandt und ist bei Bedarf einfach in eine eigenständige Factory-Klasse refaktorierbar.</w:t>
      </w:r>
    </w:p>
    <w:p>
      <w:pPr>
        <w:pStyle w:val="Heading2"/>
        <w:rPr/>
      </w:pPr>
      <w:r>
        <w:rPr/>
        <w:t>3.5.7 Übersicht der eingesetzten Design Patterns</w:t>
      </w:r>
    </w:p>
    <w:p>
      <w:pPr>
        <w:pStyle w:val="Normal"/>
        <w:rPr/>
      </w:pPr>
      <w:r>
        <w:rPr/>
        <w:t>Die folgende Tabelle fasst alle eingesetzten Design Patterns zusammen:</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Pattern</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Schicht</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Datei(en)</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Zweck</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Polymorphie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Firmware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Sensor.h, *Sensor.h</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Einheitliche Sensor-Schnittstelle</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Singleton</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Backend</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db.py, mqtt_client.py</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Globale Komponenteninstanzen</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Callback</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Backend</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main.py, mqtt_client.py</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Entkopplung MQTT und Alarm</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Repository</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Backend</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db.py</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Datenbankzugriffsabstraktion</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MVC</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Backend/Frontend</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main.py, api.js</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Schichtentrennung via REST-API</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Factory (Konzept)</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Firmware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main.cpp</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Zentrale Sensor-Erstellung</w:t>
            </w:r>
          </w:p>
        </w:tc>
      </w:tr>
    </w:tbl>
    <w:p>
      <w:pPr>
        <w:pStyle w:val="Normal"/>
        <w:rPr/>
      </w:pPr>
      <w:r>
        <w:rPr/>
      </w:r>
    </w:p>
    <w:p>
      <w:pPr>
        <w:pStyle w:val="Normal"/>
        <w:rPr/>
      </w:pPr>
      <w:r>
        <w:rPr/>
        <w:t>Die Verwendung von Design Patterns zeigt das technische Verständnis für moderne Software-Architektur und objektorientierte Programmierung. Die implementierten Patterns sind bewusst einfach gehalten, um den Anforderungen des Projekts und dem Ausbildungsstand zu entsprechen.</w:t>
      </w:r>
    </w:p>
    <w:p>
      <w:pPr>
        <w:pStyle w:val="Heading1"/>
        <w:spacing w:before="0" w:after="0"/>
        <w:rPr/>
      </w:pPr>
      <w:r>
        <w:rPr/>
        <w:t>4. Implementierung</w:t>
      </w:r>
    </w:p>
    <w:p>
      <w:pPr>
        <w:pStyle w:val="Heading2"/>
        <w:rPr/>
      </w:pPr>
      <w:r>
        <w:rPr/>
        <w:t>4.1 ESP32-S3 Firmware</w:t>
      </w:r>
    </w:p>
    <w:p>
      <w:pPr>
        <w:pStyle w:val="Normal"/>
        <w:rPr/>
      </w:pPr>
      <w:r>
        <w:rPr/>
        <w:t>Die Firmware für den ESP32-S3 wurde in C++ mit dem PlatformIO-Framework entwickelt. Die Entscheidung für PlatformIO statt der Arduino IDE fiel aufgrund der besseren Projektverwaltung, der einfacheren Bibliotheksintegration und der Möglichkeit, mehrere Mikrocontroller-Projekte in einer einheitlichen Entwicklungsumgebung zu verwalten.</w:t>
      </w:r>
    </w:p>
    <w:p>
      <w:pPr>
        <w:pStyle w:val="Normal"/>
        <w:rPr/>
      </w:pPr>
      <w:r>
        <w:rPr/>
        <w:t>Der Code ist modular aufgebaut und nutzt objektorientierte Programmierung mit Polymorphie. Diese Struktur ermöglicht es, neue Sensoren hinzuzufügen, ohne den bestehenden Code ändern zu müssen – ein wichtiger Aspekt für die langfristige Wartbarkeit des Systems.</w:t>
      </w:r>
    </w:p>
    <w:p>
      <w:pPr>
        <w:pStyle w:val="Normal"/>
        <w:rPr/>
      </w:pPr>
      <w:r>
        <w:rPr/>
        <w:t>Der SensorManager bildet das Herzstück der Firmware. Er koordiniert alle Sensoren, verwaltet die Messintervalle und steuert die MQTT-Kommunikation. Jeder Sensor ist als eigene Klasse implementiert, die von einer abstrakten Basisklasse erbt. Dies ermöglicht ein einheitliches Interface und macht das Hinzufügen neuer Sensoren einfach: Lediglich eine neue Klasse implementieren und beim SensorManager registrieren.</w:t>
      </w:r>
    </w:p>
    <w:p>
      <w:pPr>
        <w:pStyle w:val="Normal"/>
        <w:rPr/>
      </w:pPr>
      <w:r>
        <w:rPr/>
        <w:t>Der DS18B20 kommuniziert über OneWire. Der Sensor wird mit einem 4,7kΩ Pull-Up-Widerstand zwischen Data und VCC angeschlossen. Die OneWire-Bibliothek ermöglicht die einfache Ansteuerung und liefert die Temperatur in Grad Celsius.</w:t>
      </w:r>
    </w:p>
    <w:p>
      <w:pPr>
        <w:pStyle w:val="Normal"/>
        <w:rPr/>
      </w:pPr>
      <w:r>
        <w:rPr/>
        <w:t>Der SHT31 liefert sowohl Temperatur als auch Luftfeuchtigkeit über I2C. Mit seiner hohen Genauigkeit von ±0,3°C für Temperatur und ±2% für Luftfeuchtigkeit ist er dem häufig verwendeten DHT22 überlegen. Die I2C-Adresse ist standardmäßig 0x44.</w:t>
      </w:r>
    </w:p>
    <w:p>
      <w:pPr>
        <w:pStyle w:val="Normal"/>
        <w:rPr/>
      </w:pPr>
      <w:r>
        <w:rPr/>
        <w:t>Der PIR-Sensor HC-SR501 erkennt Bewegungen und meldet diese digital. Er hat einen Erfassungsbereich von bis zu 7 Metern und einen Erfassungswinkel von etwa 120 Grad. Die Delay-Zeit ist einstellbar und wurde auf 5 Sekunden konfiguriert, um wiederholte Alarme bei längerer Anwesenheit zu vermeiden.</w:t>
      </w:r>
    </w:p>
    <w:p>
      <w:pPr>
        <w:pStyle w:val="Normal"/>
        <w:rPr/>
      </w:pPr>
      <w:r>
        <w:rPr/>
        <w:t>Der MQ-2 analysiert die Luft auf Rauchgas und liefert einen analogen Wert, der über den ADC des ESP32 ausgelesen wird. Eine Kalibrierung ist erforderlich, um realistische ppm-Werte zu erhalten.</w:t>
      </w:r>
    </w:p>
    <w:p>
      <w:pPr>
        <w:pStyle w:val="Normal"/>
        <w:rPr/>
      </w:pPr>
      <w:r>
        <w:rPr/>
        <w:t>Der MQ-135 prüft die allgemeine Luftqualität und reagiert auf CO2, CO und andere Schadstoffe. Auch er liefert einen analogen Wert, der über den ADC verarbeitet wird.</w:t>
      </w:r>
    </w:p>
    <w:p>
      <w:pPr>
        <w:pStyle w:val="Normal"/>
        <w:rPr/>
      </w:pPr>
      <w:r>
        <w:rPr/>
        <w:t>Die Aktuator-Ansteuerung umfasst eine RGB-LED für visuelle Alarmierung und einen Buzzer für akustische Signale. Die LED zeigt den Systemzustand farblich an: Grün für Normalbetrieb, Gelb für Warnung und Rot für kritische Zustände. Der Buzzer ertönt nur bei kritischen Alarmen.</w:t>
      </w:r>
    </w:p>
    <w:p>
      <w:pPr>
        <w:pStyle w:val="Heading2"/>
        <w:rPr/>
      </w:pPr>
      <w:r>
        <w:rPr/>
        <w:t>4.2 Backend (Python/FastAPI)</w:t>
      </w:r>
    </w:p>
    <w:p>
      <w:pPr>
        <w:pStyle w:val="Normal"/>
        <w:rPr/>
      </w:pPr>
      <w:r>
        <w:rPr/>
        <w:t>Das Backend wurde mit FastAPI als moderne, asynchrone Web-Framework implementiert. Es gliedert sich in mehrere Module mit klaren Verantwortlichkeiten. Dieses modulare Design erleichtert die Wartung und ermöglicht es, einzelne Komponenten unabhängig voneinander zu testen.</w:t>
      </w:r>
    </w:p>
    <w:p>
      <w:pPr>
        <w:pStyle w:val="Normal"/>
        <w:rPr/>
      </w:pPr>
      <w:r>
        <w:rPr/>
        <w:t>Der MQTT-Client in mqtt_client.py empfängt die Sensordaten vom Broker. Er verwaltet die Verbindung mit automatischer Wiederherstellung bei Verbindungsabbrüchen. Eine Callback-Registry ermöglicht die flexible Verarbeitung eingehender Nachrichten: Beim Empfang einer Temperaturmessung wird automatisch die Alarm-Engine informiert, die die Schwellwerte prüft.</w:t>
      </w:r>
    </w:p>
    <w:p>
      <w:pPr>
        <w:pStyle w:val="Normal"/>
        <w:rPr/>
      </w:pPr>
      <w:r>
        <w:rPr/>
        <w:t>Das db.py-Modul bildet die Datenbank-Abstraktionsschicht. Es nutzt MariaDB-Verbindungspooling für effiziente Datenbankzugriffe und vorbereitete Statements zur SQL-Injection-Prävention.</w:t>
      </w:r>
    </w:p>
    <w:p>
      <w:pPr>
        <w:pStyle w:val="Normal"/>
        <w:rPr/>
      </w:pPr>
      <w:r>
        <w:rPr/>
        <w:t>Die Alarm-Engine in alarm_engine.py ist für die Alarmverarbeitung und -eskalation zuständig. Sie prüft bei jedem eingehenden Messwert die konfigurierten Schwellwerte. Bei Überschreitung werden alle aktivierten Alarmkanäle ausgelöst: E-Mail-Benachrichtigung über SMTP, Dashboard-Update über die REST-API, LED-Steuerung über MQTT und Buzzer-Steuerung ebenfalls über MQTT.</w:t>
      </w:r>
    </w:p>
    <w:p>
      <w:pPr>
        <w:pStyle w:val="Normal"/>
        <w:rPr/>
      </w:pPr>
      <w:r>
        <w:rPr/>
        <w:t>Das config.py-Modul verwaltet die Konfiguration über Umgebungsvariablen. Sensible Daten wie Datenbankpasswörter und SMTP-Zugangsdaten werden nicht im Code hinterlegt, sondern über Umgebungsvariablen geladen.</w:t>
      </w:r>
    </w:p>
    <w:p>
      <w:pPr>
        <w:pStyle w:val="Heading2"/>
        <w:rPr/>
      </w:pPr>
      <w:r>
        <w:rPr/>
        <w:t>4.3 Frontend (Web-Dashboard)</w:t>
      </w:r>
    </w:p>
    <w:p>
      <w:pPr>
        <w:pStyle w:val="Normal"/>
        <w:rPr/>
      </w:pPr>
      <w:r>
        <w:rPr/>
        <w:t>Das Dashboard wurde als Single-Page-Application mit Plain JavaScript ES6+ implementiert. Die Entscheidung gegen ein Framework wie React oder Vue wurde bewusst getroffen, um die Anforderungen des Projektantrags zu erfüllen und eine schnelle Ladezeit auf dem Raspberry Pi zu gewährleisten.</w:t>
      </w:r>
    </w:p>
    <w:p>
      <w:pPr>
        <w:pStyle w:val="Normal"/>
        <w:rPr/>
      </w:pPr>
      <w:r>
        <w:rPr/>
        <w:t>Die Kommunikation mit dem Backend erfolgt über die API, die im api.js-Modul gekapselt ist. Alle 5 Sekunden holt das Dashboard aktuelle Daten ab und aktualisiert die Anzeige. Chart.js übernimmt die Darstellung der Verlaufsgraphen mit einer konfigurierbaren Zeitfenster-Anzeige.</w:t>
      </w:r>
    </w:p>
    <w:p>
      <w:pPr>
        <w:pStyle w:val="Normal"/>
        <w:rPr/>
      </w:pPr>
      <w:r>
        <w:rPr/>
        <w:t>Das Dashboard ist in vier Tabs gegliedert: Das Dashboard zeigt eine Übersicht mit Sensor-Karten und dem aktuellen Alarm-Status. Der Verlauf stellt Diagramme mit der Messwert-Historie dar. Die Alarme-Tab listet aktive und vergangene Alarme auf. Die Einstellungen ermöglichen die Konfiguration der Schwellwerte.</w:t>
      </w:r>
    </w:p>
    <w:p>
      <w:pPr>
        <w:pStyle w:val="Normal"/>
        <w:rPr/>
      </w:pPr>
      <w:r>
        <w:rPr/>
        <w:t>Die Farbcodierung orientiert sich am Ampelprinzip: Grün signalisiert Normalbetrieb, Gelb zeigt eine Warnung, und Rot kennzeichnet einen kritischen Alarm. Diese Farbcodierung wird konsistent in allen Teilen des Dashboards verwendet.</w:t>
      </w:r>
    </w:p>
    <w:p>
      <w:pPr>
        <w:pStyle w:val="Heading2"/>
        <w:rPr/>
      </w:pPr>
      <w:r>
        <w:rPr/>
        <w:t>4.4 Hardware-Aufbau</w:t>
      </w:r>
    </w:p>
    <w:p>
      <w:pPr>
        <w:pStyle w:val="Normal"/>
        <w:rPr/>
      </w:pPr>
      <w:r>
        <w:rPr/>
        <w:t>Die Sensoren wurden nach folgendem Schema an den ESP32-S3 angeschlossen:</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Sensor</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GPIO</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Schnittstelle</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Bemerkung</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DS18B20</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GPIO 4</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OneWire</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4.7kΩ Pull-Up</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SHT31</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GPIO 8 (SCL), GPIO 9 (SDA)</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I2C</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I2C-Adresse 0x44</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PIR HC-SR501</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GPIO 21</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Digital</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Digital OUT</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MQ-2</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GPIO 1</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Analog</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Analoger Ausgang</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RGB-LED</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GPIO 7, 15, 16</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PWM</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Vorwiderstand 330Ω</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Buzzer</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GPIO 17</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Digital</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Aktiver Buzzer</w:t>
            </w:r>
          </w:p>
        </w:tc>
      </w:tr>
    </w:tbl>
    <w:p>
      <w:pPr>
        <w:pStyle w:val="Normal"/>
        <w:rPr/>
      </w:pPr>
      <w:r>
        <w:rPr/>
      </w:r>
    </w:p>
    <w:p>
      <w:pPr>
        <w:pStyle w:val="Normal"/>
        <w:rPr/>
      </w:pPr>
      <w:r>
        <w:rPr/>
        <w:t>Die Pin-Belegung wurde so gewählt, dass Konflikte zwischen den verschiedenen Schnittstellen vermieden werden. Der ESP32-S3 hat zwei I2C-Schnittstellen, von denen nur eine benötigt wird. Die analogen Eingänge sind auf bestimmte GPIOs beschränkt, was bei der Planung berücksichtigt werden musste.</w:t>
      </w:r>
    </w:p>
    <w:p>
      <w:pPr>
        <w:pStyle w:val="Heading1"/>
        <w:spacing w:before="0" w:after="0"/>
        <w:rPr/>
      </w:pPr>
      <w:r>
        <w:rPr/>
        <w:t>5. Inbetriebnahme und Test</w:t>
      </w:r>
    </w:p>
    <w:p>
      <w:pPr>
        <w:pStyle w:val="Heading2"/>
        <w:rPr/>
      </w:pPr>
      <w:r>
        <w:rPr/>
        <w:t>5.1 Inbetriebnahme</w:t>
      </w:r>
    </w:p>
    <w:p>
      <w:pPr>
        <w:pStyle w:val="Normal"/>
        <w:rPr/>
      </w:pPr>
      <w:r>
        <w:rPr/>
        <w:t>Die Inbetriebnahme erfolgte schrittweise nach dem Prinzip „Launch and Learn", um Probleme frühzeitig zu erkennen und zu beheben, bevor die nächste Komponente integriert wird. Dieses Vorgehen hat sich bewährt, da Fehler in den frühen Phasen deutlich einfacher zu beheben sind.</w:t>
      </w:r>
    </w:p>
    <w:p>
      <w:pPr>
        <w:pStyle w:val="Normal"/>
        <w:rPr/>
      </w:pPr>
      <w:r>
        <w:rPr/>
        <w:t>Im ersten Schritt wurde das Datenbank-Setup auf dem Raspberry Pi durchgeführt. Nach der MariaDB-Installation wurde das Schema importiert und die initiale Sensoren-Konfiguration angelegt. Die Datenbankverbindung wurde getestet, indem ein einfacher Messwert geschrieben und wieder ausgelesen wurde.</w:t>
      </w:r>
    </w:p>
    <w:p>
      <w:pPr>
        <w:pStyle w:val="Normal"/>
        <w:rPr/>
      </w:pPr>
      <w:r>
        <w:rPr/>
        <w:t>Im zweiten Schritt folgte die MQTT-Broker-Installation mit Mosquitto. Nach der Konfiguration wurde die Verbindung mit mosquitto_sub und mosquitto_pub getestet. Dabei wurde auch das Last-Will-Testament konfiguriert, das den Verbindungsstatus des ESP32 anzeigt.</w:t>
      </w:r>
    </w:p>
    <w:p>
      <w:pPr>
        <w:pStyle w:val="Normal"/>
        <w:rPr/>
      </w:pPr>
      <w:r>
        <w:rPr/>
        <w:t>Drittens wurde das Backend validiert. Nach dem Start des FastAPI-Servers wurden die REST-Endpunkte manuell mit curl getestet. Die Antwortzeiten wurden gemessen und die korrekte JSON-Formatierung überprüft.</w:t>
      </w:r>
    </w:p>
    <w:p>
      <w:pPr>
        <w:pStyle w:val="Normal"/>
        <w:rPr/>
      </w:pPr>
      <w:r>
        <w:rPr/>
        <w:t>Im vierten Schritt wurde die ESP32-Firmware via USB geflasht. Die serielle Ausgabe diente der Diagnose und der Überprüfung der korrekten MQTT-Topics. Dabei wurde auch die WLAN-Verbindungsqualität geprüft.</w:t>
      </w:r>
    </w:p>
    <w:p>
      <w:pPr>
        <w:pStyle w:val="Normal"/>
        <w:rPr/>
      </w:pPr>
      <w:r>
        <w:rPr/>
        <w:t>Abschließend erfolgte die Frontend-Integration. Nach dem Zugriff via Browser wurde die Echtzeit-Aktualisierung überprüft und die Alarm-Quittierung getestet.</w:t>
      </w:r>
    </w:p>
    <w:p>
      <w:pPr>
        <w:pStyle w:val="Heading2"/>
        <w:rPr/>
      </w:pPr>
      <w:r>
        <w:rPr/>
        <w:t>5.2 Testphasen</w:t>
      </w:r>
    </w:p>
    <w:p>
      <w:pPr>
        <w:pStyle w:val="Normal"/>
        <w:rPr/>
      </w:pPr>
      <w:r>
        <w:rPr/>
        <w:t>Das Testkonzept umfasste drei Stufen: Funktionstest, Integrationstest und Stresstest. Diese gestaffelte Vorgehensweise stellt sicher, dass jede Komponente für sich funktioniert, bevor die Zusammenarbeit getestet wird.</w:t>
      </w:r>
    </w:p>
    <w:p>
      <w:pPr>
        <w:pStyle w:val="Normal"/>
        <w:rPr/>
      </w:pPr>
      <w:r>
        <w:rPr/>
        <w:t>Beim Funktionstest wurde jede Komponente isoliert geprüft, bevor sie mit anderen integriert wurde. So konnte sichergestellt werden, dass beispielsweise der ESP32 korrekt messen kann, bevor die MQTT-Übertragung getestet wurde.</w:t>
      </w:r>
    </w:p>
    <w:p>
      <w:pPr>
        <w:pStyle w:val="Normal"/>
        <w:rPr/>
      </w:pPr>
      <w:r>
        <w:rPr/>
        <w:t>Der Integrationstest untersuchte die Zusammenarbeit der Komponenten. Besonderes Augenmerk lag auf dem Datenfluss von ESP32 über MQTT zum Backend und schließllich zum Frontend.</w:t>
      </w:r>
    </w:p>
    <w:p>
      <w:pPr>
        <w:pStyle w:val="Normal"/>
        <w:rPr/>
      </w:pPr>
      <w:r>
        <w:rPr/>
        <w:t>Der Stresstest ließ das System 24 Stunden unter Dauerbetrieb laufen. Die CPU-Auslastung wurde überwacht, Speicherlecks wurden gesucht und die Stabilität der Netzwerkverbindungen wurde geprüft.</w:t>
      </w:r>
    </w:p>
    <w:p>
      <w:pPr>
        <w:pStyle w:val="Heading2"/>
        <w:rPr/>
      </w:pPr>
      <w:r>
        <w:rPr/>
        <w:t>5.3 Gefundene Probleme und Lösungen</w:t>
      </w:r>
    </w:p>
    <w:p>
      <w:pPr>
        <w:pStyle w:val="Normal"/>
        <w:rPr/>
      </w:pPr>
      <w:r>
        <w:rPr/>
        <w:t>Während der Entwicklung und Tests traten mehrere Probleme auf, die erfolgreich gelöst wurden. Die Dokumentation dieser Probleme ist Teil der Projektdokumentation und kann bei zukünftigen Wartungsarbeiten hilfreich sein.</w:t>
      </w:r>
    </w:p>
    <w:p>
      <w:pPr>
        <w:pStyle w:val="Normal"/>
        <w:rPr/>
      </w:pPr>
      <w:r>
        <w:rPr/>
        <w:t>Das ESP32 WLAN-Trennungsproblem zeigte sich im Dauerbetrieb: Gelegentlich trennte der ESP32 die WLAN-Verbindung und stellte sie nicht selbstständig wieder her. Durch Implementierung eines Event-Handlers mit automatischer Reconnection wurde dieses Problem behoben.</w:t>
      </w:r>
    </w:p>
    <w:p>
      <w:pPr>
        <w:pStyle w:val="Normal"/>
        <w:rPr/>
      </w:pPr>
      <w:r>
        <w:rPr/>
        <w:t>Das MQTT-Payload-Format war initial inkonsistent zwischen den Sensoren. Jeder Sensor sendete leicht unterschiedliche JSON-Strukturen. Durch die Definition eines strengen JSON-Schemas wurde Einheitlichkeit erreicht.</w:t>
      </w:r>
    </w:p>
    <w:p>
      <w:pPr>
        <w:pStyle w:val="Heading1"/>
        <w:spacing w:before="0" w:after="0"/>
        <w:rPr/>
      </w:pPr>
      <w:r>
        <w:rPr/>
        <w:t>6. Abnahme und Übergabe</w:t>
      </w:r>
    </w:p>
    <w:p>
      <w:pPr>
        <w:pStyle w:val="Heading2"/>
        <w:rPr/>
      </w:pPr>
      <w:r>
        <w:rPr/>
        <w:t>6.1 Abnahmekriterien</w:t>
      </w:r>
    </w:p>
    <w:p>
      <w:pPr>
        <w:pStyle w:val="Normal"/>
        <w:rPr/>
      </w:pPr>
      <w:r>
        <w:rPr/>
        <w:t>Die Abnahme erfolgt auf Basis folgender Kriterien aus dem Lastenheft. Jedes Kriterium wurde sorgfältig geprüft und dokumentiert.</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Kriterium</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Beschreibung</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Status</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Messintervall</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ESP32 misst und sendet alle 30 Sekunden</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Erfüllt</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Datenpersistenz</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Alle Messwerte werden in MariaDB gespeichert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Erfüllt</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Dashboard</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Echtzeit-Anzeige der aktuellen Werte</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Erfüllt</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E-Mail-Alarm</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Benachrichtigung bei Grenzwertüberschreitung</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Erfüllt</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Dauerbetrieb</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System läuft stabil über 24 Stunden</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Erfüllt</w:t>
            </w:r>
          </w:p>
        </w:tc>
      </w:tr>
    </w:tbl>
    <w:p>
      <w:pPr>
        <w:pStyle w:val="Normal"/>
        <w:rPr/>
      </w:pPr>
      <w:r>
        <w:rPr/>
      </w:r>
    </w:p>
    <w:p>
      <w:pPr>
        <w:pStyle w:val="Heading2"/>
        <w:rPr/>
      </w:pPr>
      <w:r>
        <w:rPr/>
        <w:t>6.2 Übergabedokumentation</w:t>
      </w:r>
    </w:p>
    <w:p>
      <w:pPr>
        <w:pStyle w:val="Normal"/>
        <w:rPr/>
      </w:pPr>
      <w:r>
        <w:rPr/>
        <w:t>Die vollständige technische Dokumentation umfasst das Lastenheft und Pflichtenheft mit allen Anforderungen und Spezifikationen. Die Schaltpläne und Pin-Belegung befinden sich im Anhang und ermöglichen die Wiederholung des Hardware-Aufbaus.</w:t>
      </w:r>
    </w:p>
    <w:p>
      <w:pPr>
        <w:pStyle w:val="Heading1"/>
        <w:spacing w:before="0" w:after="0"/>
        <w:rPr/>
      </w:pPr>
      <w:r>
        <w:rPr/>
        <w:t>7. Fazit und Ausblick</w:t>
      </w:r>
    </w:p>
    <w:p>
      <w:pPr>
        <w:pStyle w:val="Heading2"/>
        <w:rPr/>
      </w:pPr>
      <w:r>
        <w:rPr/>
        <w:t>7.1 Fazit</w:t>
      </w:r>
    </w:p>
    <w:p>
      <w:pPr>
        <w:pStyle w:val="Normal"/>
        <w:rPr/>
      </w:pPr>
      <w:r>
        <w:rPr/>
        <w:t>Das Serverraum-Überwachungssystem wurde erfolgreich implementiert und erfüllt alle Muss-Kriterien des Lastenhefts. Das System läuft stabil auf dem Raspberry Pi 4B und überwacht zuverlässig die Umgebungsbedingungen im Serverraum. Während der Testphase von 24 Stunden wurden keine Probleme beobachtet.</w:t>
      </w:r>
    </w:p>
    <w:p>
      <w:pPr>
        <w:pStyle w:val="Normal"/>
        <w:rPr/>
      </w:pPr>
      <w:r>
        <w:rPr/>
        <w:t>Die gewählte Architektur mit MQTT als Kommunikationsprotokoll hat sich als robust und erweiterbar erwiesen. Das Protokoll ermöglicht es, neue Sensoren oder Aktoren hinzuzufügen, ohne die bestehende Infrastruktur ändern zu müssen.</w:t>
      </w:r>
    </w:p>
    <w:p>
      <w:pPr>
        <w:pStyle w:val="Normal"/>
        <w:rPr/>
      </w:pPr>
      <w:r>
        <w:rPr/>
        <w:t>Die Verwendung von Design Patterns wie Polymorphie, Singleton und Observer zeigt das technische Verständnis für moderne Software-Architektur und objektorientierte Programmierung.</w:t>
      </w:r>
    </w:p>
    <w:p>
      <w:pPr>
        <w:pStyle w:val="Heading2"/>
        <w:rPr/>
      </w:pPr>
      <w:r>
        <w:rPr/>
        <w:t>7.2 Mögliche Erweiterungen</w:t>
      </w:r>
    </w:p>
    <w:p>
      <w:pPr>
        <w:pStyle w:val="Normal"/>
        <w:rPr/>
      </w:pPr>
      <w:r>
        <w:rPr/>
        <w:t>Folgende Kann-Kriterien könnten in einer späteren Phase implementiert werden:</w:t>
      </w:r>
    </w:p>
    <w:p>
      <w:pPr>
        <w:pStyle w:val="ListBullet"/>
        <w:numPr>
          <w:ilvl w:val="0"/>
          <w:numId w:val="1"/>
        </w:numPr>
        <w:rPr/>
      </w:pPr>
      <w:r>
        <w:rPr/>
        <w:t>Akustischer Alarm (Buzzer) – Software-Integration</w:t>
      </w:r>
    </w:p>
    <w:p>
      <w:pPr>
        <w:pStyle w:val="ListBullet"/>
        <w:numPr>
          <w:ilvl w:val="0"/>
          <w:numId w:val="1"/>
        </w:numPr>
        <w:rPr/>
      </w:pPr>
      <w:r>
        <w:rPr/>
        <w:t>LED-Statusanzeige – Farbcodierung erweitern</w:t>
      </w:r>
    </w:p>
    <w:p>
      <w:pPr>
        <w:pStyle w:val="ListBullet"/>
        <w:numPr>
          <w:ilvl w:val="0"/>
          <w:numId w:val="1"/>
        </w:numPr>
        <w:rPr/>
      </w:pPr>
      <w:r>
        <w:rPr/>
        <w:t>Batterie-Backup für ESP32 bei Stromausfall</w:t>
      </w:r>
    </w:p>
    <w:p>
      <w:pPr>
        <w:pStyle w:val="ListBullet"/>
        <w:numPr>
          <w:ilvl w:val="0"/>
          <w:numId w:val="1"/>
        </w:numPr>
        <w:rPr/>
      </w:pPr>
      <w:r>
        <w:rPr/>
        <w:t>Wasserleckage-Sensor – physischer Anschluss</w:t>
      </w:r>
    </w:p>
    <w:p>
      <w:pPr>
        <w:pStyle w:val="ListBullet"/>
        <w:numPr>
          <w:ilvl w:val="0"/>
          <w:numId w:val="1"/>
        </w:numPr>
        <w:rPr/>
      </w:pPr>
      <w:r>
        <w:rPr/>
        <w:t>Mobile App für Push-Benachrichtigungen</w:t>
      </w:r>
    </w:p>
    <w:p>
      <w:pPr>
        <w:pStyle w:val="ListBullet"/>
        <w:numPr>
          <w:ilvl w:val="0"/>
          <w:numId w:val="1"/>
        </w:numPr>
        <w:rPr/>
      </w:pPr>
      <w:r>
        <w:rPr/>
        <w:t>Integration mit Building Management Systemen</w:t>
      </w:r>
    </w:p>
    <w:p>
      <w:pPr>
        <w:pStyle w:val="Normal"/>
        <w:rPr/>
      </w:pPr>
      <w:r>
        <w:rPr/>
      </w:r>
      <w:r>
        <w:br w:type="page"/>
      </w:r>
    </w:p>
    <w:p>
      <w:pPr>
        <w:pStyle w:val="Heading1"/>
        <w:spacing w:before="0" w:after="0"/>
        <w:rPr/>
      </w:pPr>
      <w:r>
        <w:rPr/>
        <w:t>Anhang</w:t>
      </w:r>
    </w:p>
    <w:p>
      <w:pPr>
        <w:pStyle w:val="Normal"/>
        <w:rPr/>
      </w:pPr>
      <w:r>
        <w:rPr/>
        <w:t>Der vollständige Anhang befindet sich im separaten Dokument "IHK-Dokumentation-Anhang.docx" und enthält:</w:t>
      </w:r>
    </w:p>
    <w:p>
      <w:pPr>
        <w:pStyle w:val="ListBullet"/>
        <w:numPr>
          <w:ilvl w:val="0"/>
          <w:numId w:val="1"/>
        </w:numPr>
        <w:rPr/>
      </w:pPr>
      <w:r>
        <w:rPr/>
        <w:t>A. Systemarchitektur</w:t>
      </w:r>
    </w:p>
    <w:p>
      <w:pPr>
        <w:pStyle w:val="ListBullet"/>
        <w:numPr>
          <w:ilvl w:val="0"/>
          <w:numId w:val="1"/>
        </w:numPr>
        <w:rPr/>
      </w:pPr>
      <w:r>
        <w:rPr/>
        <w:t>B. ER-Diagramm</w:t>
      </w:r>
    </w:p>
    <w:p>
      <w:pPr>
        <w:pStyle w:val="ListBullet"/>
        <w:numPr>
          <w:ilvl w:val="0"/>
          <w:numId w:val="1"/>
        </w:numPr>
        <w:rPr/>
      </w:pPr>
      <w:r>
        <w:rPr/>
        <w:t>C. Schaltplan</w:t>
      </w:r>
    </w:p>
    <w:p>
      <w:pPr>
        <w:pStyle w:val="ListBullet"/>
        <w:numPr>
          <w:ilvl w:val="0"/>
          <w:numId w:val="1"/>
        </w:numPr>
        <w:rPr/>
      </w:pPr>
      <w:r>
        <w:rPr/>
        <w:t>D. MQTT-Kommunikation</w:t>
      </w:r>
    </w:p>
    <w:p>
      <w:pPr>
        <w:pStyle w:val="ListBullet"/>
        <w:numPr>
          <w:ilvl w:val="0"/>
          <w:numId w:val="1"/>
        </w:numPr>
        <w:rPr/>
      </w:pPr>
      <w:r>
        <w:rPr/>
        <w:t>E. API-Dokumentation</w:t>
      </w:r>
    </w:p>
    <w:p>
      <w:pPr>
        <w:pStyle w:val="ListBullet"/>
        <w:numPr>
          <w:ilvl w:val="0"/>
          <w:numId w:val="1"/>
        </w:numPr>
        <w:rPr/>
      </w:pPr>
      <w:r>
        <w:rPr/>
        <w:t>F. Datenbankschema</w:t>
      </w:r>
    </w:p>
    <w:p>
      <w:pPr>
        <w:pStyle w:val="ListBullet"/>
        <w:numPr>
          <w:ilvl w:val="0"/>
          <w:numId w:val="1"/>
        </w:numPr>
        <w:rPr/>
      </w:pPr>
      <w:r>
        <w:rPr/>
        <w:t>G. Konfiguration</w:t>
      </w:r>
    </w:p>
    <w:p>
      <w:pPr>
        <w:pStyle w:val="ListBullet"/>
        <w:numPr>
          <w:ilvl w:val="0"/>
          <w:numId w:val="1"/>
        </w:numPr>
        <w:rPr/>
      </w:pPr>
      <w:r>
        <w:rPr/>
        <w:t>H. Sensor-Spezifikationen</w:t>
      </w:r>
    </w:p>
    <w:p>
      <w:pPr>
        <w:pStyle w:val="ListBullet"/>
        <w:numPr>
          <w:ilvl w:val="0"/>
          <w:numId w:val="1"/>
        </w:numPr>
        <w:rPr/>
      </w:pPr>
      <w:r>
        <w:rPr/>
        <w:t>I. Installation</w:t>
      </w:r>
    </w:p>
    <w:p>
      <w:pPr>
        <w:pStyle w:val="ListBullet"/>
        <w:numPr>
          <w:ilvl w:val="0"/>
          <w:numId w:val="1"/>
        </w:numPr>
        <w:rPr/>
      </w:pPr>
      <w:r>
        <w:rPr/>
        <w:t>J. Glossar</w:t>
      </w:r>
    </w:p>
    <w:p>
      <w:pPr>
        <w:pStyle w:val="ListBullet"/>
        <w:numPr>
          <w:ilvl w:val="0"/>
          <w:numId w:val="1"/>
        </w:numPr>
        <w:rPr/>
      </w:pPr>
      <w:r>
        <w:rPr/>
        <w:t>K. Design Patterns (Detail)</w:t>
      </w:r>
    </w:p>
    <w:p>
      <w:pPr>
        <w:pStyle w:val="ListBullet"/>
        <w:numPr>
          <w:ilvl w:val="0"/>
          <w:numId w:val="1"/>
        </w:numPr>
        <w:rPr/>
      </w:pPr>
      <w:r>
        <w:rPr/>
        <w:t>L. Wasserleckage-Sensor (Detail)</w:t>
      </w:r>
    </w:p>
    <w:p>
      <w:pPr>
        <w:pStyle w:val="Normal"/>
        <w:rPr/>
      </w:pPr>
      <w:r>
        <w:rPr/>
      </w:r>
    </w:p>
    <w:p>
      <w:pPr>
        <w:pStyle w:val="Normal"/>
        <w:rPr/>
      </w:pPr>
      <w:r>
        <w:rPr/>
        <w:t>—</w:t>
      </w:r>
    </w:p>
    <w:p>
      <w:pPr>
        <w:pStyle w:val="Normal"/>
        <w:rPr/>
      </w:pPr>
      <w:r>
        <w:rPr/>
        <w:t>Dokumentversion: 1.2</w:t>
      </w:r>
    </w:p>
    <w:p>
      <w:pPr>
        <w:pStyle w:val="Normal"/>
        <w:widowControl/>
        <w:bidi w:val="0"/>
        <w:spacing w:lineRule="auto" w:line="276" w:before="0" w:after="200"/>
        <w:jc w:val="left"/>
        <w:rPr/>
      </w:pPr>
      <w:r>
        <w:rPr/>
        <w:t>Letzte Änderung: März 2026</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19</Pages>
  <Words>4495</Words>
  <Characters>31553</Characters>
  <CharactersWithSpaces>36021</CharactersWithSpaces>
  <Paragraphs>338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de-DE</dc:language>
  <cp:lastModifiedBy/>
  <dcterms:modified xsi:type="dcterms:W3CDTF">2026-04-17T15:15:31Z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