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Soll-Ist-Vergleich</w:t>
      </w:r>
    </w:p>
    <w:p>
      <w:r>
        <w:t>Detaillierte Gegenüberstellung von geplanten und tatsächlichen Aufwänden: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Arbeitspaket</w:t>
            </w:r>
          </w:p>
        </w:tc>
        <w:tc>
          <w:tcPr>
            <w:tcW w:type="dxa" w:w="166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Beschreibung</w:t>
            </w:r>
          </w:p>
        </w:tc>
        <w:tc>
          <w:tcPr>
            <w:tcW w:type="dxa" w:w="166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Soll (Std)</w:t>
            </w:r>
          </w:p>
        </w:tc>
        <w:tc>
          <w:tcPr>
            <w:tcW w:type="dxa" w:w="166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Ist (Std)</w:t>
            </w:r>
          </w:p>
        </w:tc>
        <w:tc>
          <w:tcPr>
            <w:tcW w:type="dxa" w:w="166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Diff</w:t>
            </w:r>
          </w:p>
        </w:tc>
        <w:tc>
          <w:tcPr>
            <w:tcW w:type="dxa" w:w="1662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Begründung</w:t>
            </w:r>
          </w:p>
        </w:tc>
      </w:tr>
      <w:tr>
        <w:tc>
          <w:tcPr>
            <w:tcW w:type="dxa" w:w="1662"/>
          </w:tcPr>
          <w:p>
            <w:r>
              <w:t>AP-01</w:t>
            </w:r>
          </w:p>
        </w:tc>
        <w:tc>
          <w:tcPr>
            <w:tcW w:type="dxa" w:w="1662"/>
          </w:tcPr>
          <w:p>
            <w:r>
              <w:t>Analyse und Definition</w:t>
            </w:r>
          </w:p>
        </w:tc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±0</w:t>
            </w:r>
          </w:p>
        </w:tc>
        <w:tc>
          <w:tcPr>
            <w:tcW w:type="dxa" w:w="1662"/>
          </w:tcPr>
          <w:p>
            <w:r>
              <w:t>Planmäßig abgeschlossen</w:t>
            </w:r>
          </w:p>
        </w:tc>
      </w:tr>
      <w:tr>
        <w:tc>
          <w:tcPr>
            <w:tcW w:type="dxa" w:w="1662"/>
          </w:tcPr>
          <w:p>
            <w:r>
              <w:t>AP-02</w:t>
            </w:r>
          </w:p>
        </w:tc>
        <w:tc>
          <w:tcPr>
            <w:tcW w:type="dxa" w:w="1662"/>
          </w:tcPr>
          <w:p>
            <w:r>
              <w:t>Planung und Entwurf</w:t>
            </w:r>
          </w:p>
        </w:tc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±0</w:t>
            </w:r>
          </w:p>
        </w:tc>
        <w:tc>
          <w:tcPr>
            <w:tcW w:type="dxa" w:w="1662"/>
          </w:tcPr>
          <w:p>
            <w:r>
              <w:t>Planmäßig abgeschlossen</w:t>
            </w:r>
          </w:p>
        </w:tc>
      </w:tr>
      <w:tr>
        <w:tc>
          <w:tcPr>
            <w:tcW w:type="dxa" w:w="1662"/>
          </w:tcPr>
          <w:p>
            <w:r>
              <w:t>AP-03a</w:t>
            </w:r>
          </w:p>
        </w:tc>
        <w:tc>
          <w:tcPr>
            <w:tcW w:type="dxa" w:w="1662"/>
          </w:tcPr>
          <w:p>
            <w:r>
              <w:t>Firmware-Entwicklung ESP32</w:t>
            </w:r>
          </w:p>
        </w:tc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10</w:t>
            </w:r>
          </w:p>
        </w:tc>
        <w:tc>
          <w:tcPr>
            <w:tcW w:type="dxa" w:w="1662"/>
          </w:tcPr>
          <w:p>
            <w:r>
              <w:t>+2</w:t>
            </w:r>
          </w:p>
        </w:tc>
        <w:tc>
          <w:tcPr>
            <w:tcW w:type="dxa" w:w="1662"/>
          </w:tcPr>
          <w:p>
            <w:r>
              <w:t>Debugging MQTT-Reconnect</w:t>
            </w:r>
          </w:p>
        </w:tc>
      </w:tr>
      <w:tr>
        <w:tc>
          <w:tcPr>
            <w:tcW w:type="dxa" w:w="1662"/>
          </w:tcPr>
          <w:p>
            <w:r>
              <w:t>AP-03b</w:t>
            </w:r>
          </w:p>
        </w:tc>
        <w:tc>
          <w:tcPr>
            <w:tcW w:type="dxa" w:w="1662"/>
          </w:tcPr>
          <w:p>
            <w:r>
              <w:t>Backend Python/FastAPI</w:t>
            </w:r>
          </w:p>
        </w:tc>
        <w:tc>
          <w:tcPr>
            <w:tcW w:type="dxa" w:w="1662"/>
          </w:tcPr>
          <w:p>
            <w:r>
              <w:t>14</w:t>
            </w:r>
          </w:p>
        </w:tc>
        <w:tc>
          <w:tcPr>
            <w:tcW w:type="dxa" w:w="1662"/>
          </w:tcPr>
          <w:p>
            <w:r>
              <w:t>14</w:t>
            </w:r>
          </w:p>
        </w:tc>
        <w:tc>
          <w:tcPr>
            <w:tcW w:type="dxa" w:w="1662"/>
          </w:tcPr>
          <w:p>
            <w:r>
              <w:t>±0</w:t>
            </w:r>
          </w:p>
        </w:tc>
        <w:tc>
          <w:tcPr>
            <w:tcW w:type="dxa" w:w="1662"/>
          </w:tcPr>
          <w:p>
            <w:r>
              <w:t>Planmäßig abgeschlossen</w:t>
            </w:r>
          </w:p>
        </w:tc>
      </w:tr>
      <w:tr>
        <w:tc>
          <w:tcPr>
            <w:tcW w:type="dxa" w:w="1662"/>
          </w:tcPr>
          <w:p>
            <w:r>
              <w:t>AP-03c</w:t>
            </w:r>
          </w:p>
        </w:tc>
        <w:tc>
          <w:tcPr>
            <w:tcW w:type="dxa" w:w="1662"/>
          </w:tcPr>
          <w:p>
            <w:r>
              <w:t>Frontend JavaScript/SPA</w:t>
            </w:r>
          </w:p>
        </w:tc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±0</w:t>
            </w:r>
          </w:p>
        </w:tc>
        <w:tc>
          <w:tcPr>
            <w:tcW w:type="dxa" w:w="1662"/>
          </w:tcPr>
          <w:p>
            <w:r>
              <w:t>Planmäßig abgeschlossen</w:t>
            </w:r>
          </w:p>
        </w:tc>
      </w:tr>
      <w:tr>
        <w:tc>
          <w:tcPr>
            <w:tcW w:type="dxa" w:w="1662"/>
          </w:tcPr>
          <w:p>
            <w:r>
              <w:t>AP-04</w:t>
            </w:r>
          </w:p>
        </w:tc>
        <w:tc>
          <w:tcPr>
            <w:tcW w:type="dxa" w:w="1662"/>
          </w:tcPr>
          <w:p>
            <w:r>
              <w:t>Qualitätssicherung und Tests</w:t>
            </w:r>
          </w:p>
        </w:tc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10</w:t>
            </w:r>
          </w:p>
        </w:tc>
        <w:tc>
          <w:tcPr>
            <w:tcW w:type="dxa" w:w="1662"/>
          </w:tcPr>
          <w:p>
            <w:r>
              <w:t>+2</w:t>
            </w:r>
          </w:p>
        </w:tc>
        <w:tc>
          <w:tcPr>
            <w:tcW w:type="dxa" w:w="1662"/>
          </w:tcPr>
          <w:p>
            <w:r>
              <w:t>24h-Stresstest + Deadlock-Fix</w:t>
            </w:r>
          </w:p>
        </w:tc>
      </w:tr>
      <w:tr>
        <w:tc>
          <w:tcPr>
            <w:tcW w:type="dxa" w:w="1662"/>
          </w:tcPr>
          <w:p>
            <w:r>
              <w:t>AP-05</w:t>
            </w:r>
          </w:p>
        </w:tc>
        <w:tc>
          <w:tcPr>
            <w:tcW w:type="dxa" w:w="1662"/>
          </w:tcPr>
          <w:p>
            <w:r>
              <w:t>Abschluss und Dokumentation</w:t>
            </w:r>
          </w:p>
        </w:tc>
        <w:tc>
          <w:tcPr>
            <w:tcW w:type="dxa" w:w="1662"/>
          </w:tcPr>
          <w:p>
            <w:r>
              <w:t>15</w:t>
            </w:r>
          </w:p>
        </w:tc>
        <w:tc>
          <w:tcPr>
            <w:tcW w:type="dxa" w:w="1662"/>
          </w:tcPr>
          <w:p>
            <w:r>
              <w:t>11</w:t>
            </w:r>
          </w:p>
        </w:tc>
        <w:tc>
          <w:tcPr>
            <w:tcW w:type="dxa" w:w="1662"/>
          </w:tcPr>
          <w:p>
            <w:r>
              <w:t>-4</w:t>
            </w:r>
          </w:p>
        </w:tc>
        <w:tc>
          <w:tcPr>
            <w:tcW w:type="dxa" w:w="1662"/>
          </w:tcPr>
          <w:p>
            <w:r>
              <w:t>Effizientere Arbeitsweise</w:t>
            </w:r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GESAMT</w:t>
            </w:r>
          </w:p>
        </w:tc>
        <w:tc>
          <w:tcPr>
            <w:tcW w:type="dxa" w:w="1662"/>
          </w:tcPr>
          <w:p>
            <w:r>
              <w:t>80</w:t>
            </w:r>
          </w:p>
        </w:tc>
        <w:tc>
          <w:tcPr>
            <w:tcW w:type="dxa" w:w="1662"/>
          </w:tcPr>
          <w:p>
            <w:r>
              <w:t>80</w:t>
            </w:r>
          </w:p>
        </w:tc>
        <w:tc>
          <w:tcPr>
            <w:tcW w:type="dxa" w:w="1662"/>
          </w:tcPr>
          <w:p>
            <w:r>
              <w:t>±0</w:t>
            </w:r>
          </w:p>
        </w:tc>
        <w:tc>
          <w:tcPr>
            <w:tcW w:type="dxa" w:w="1662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2. Gantt-Diagramm</w:t>
      </w:r>
    </w:p>
    <w:p>
      <w:r>
        <w:t>Zeitliche Planung über 9 Kalenderwochen (März - April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2E5090"/>
          </w:tcPr>
          <w:p>
            <w:pPr>
              <w:jc w:val="center"/>
            </w:pPr>
            <w:r>
              <w:rPr>
                <w:b/>
                <w:sz w:val="16"/>
              </w:rPr>
              <w:t>Phase</w:t>
            </w:r>
          </w:p>
        </w:tc>
        <w:tc>
          <w:tcPr>
            <w:tcW w:type="dxa" w:w="1246"/>
            <w:shd w:val="clear" w:color="auto" w:fill="2E5090"/>
          </w:tcPr>
          <w:p>
            <w:pPr>
              <w:jc w:val="center"/>
            </w:pPr>
            <w:r>
              <w:rPr>
                <w:b/>
                <w:sz w:val="16"/>
              </w:rPr>
              <w:t>KW 11</w:t>
            </w:r>
          </w:p>
        </w:tc>
        <w:tc>
          <w:tcPr>
            <w:tcW w:type="dxa" w:w="1246"/>
            <w:shd w:val="clear" w:color="auto" w:fill="2E5090"/>
          </w:tcPr>
          <w:p>
            <w:pPr>
              <w:jc w:val="center"/>
            </w:pPr>
            <w:r>
              <w:rPr>
                <w:b/>
                <w:sz w:val="16"/>
              </w:rPr>
              <w:t>KW 12</w:t>
            </w:r>
          </w:p>
        </w:tc>
        <w:tc>
          <w:tcPr>
            <w:tcW w:type="dxa" w:w="1246"/>
            <w:shd w:val="clear" w:color="auto" w:fill="2E5090"/>
          </w:tcPr>
          <w:p>
            <w:pPr>
              <w:jc w:val="center"/>
            </w:pPr>
            <w:r>
              <w:rPr>
                <w:b/>
                <w:sz w:val="16"/>
              </w:rPr>
              <w:t>KW 13</w:t>
            </w:r>
          </w:p>
        </w:tc>
        <w:tc>
          <w:tcPr>
            <w:tcW w:type="dxa" w:w="1246"/>
            <w:shd w:val="clear" w:color="auto" w:fill="2E5090"/>
          </w:tcPr>
          <w:p>
            <w:pPr>
              <w:jc w:val="center"/>
            </w:pPr>
            <w:r>
              <w:rPr>
                <w:b/>
                <w:sz w:val="16"/>
              </w:rPr>
              <w:t>KW 14</w:t>
            </w:r>
          </w:p>
        </w:tc>
        <w:tc>
          <w:tcPr>
            <w:tcW w:type="dxa" w:w="1246"/>
            <w:shd w:val="clear" w:color="auto" w:fill="2E5090"/>
          </w:tcPr>
          <w:p>
            <w:pPr>
              <w:jc w:val="center"/>
            </w:pPr>
            <w:r>
              <w:rPr>
                <w:b/>
                <w:sz w:val="16"/>
              </w:rPr>
              <w:t>KW 15</w:t>
            </w:r>
          </w:p>
        </w:tc>
        <w:tc>
          <w:tcPr>
            <w:tcW w:type="dxa" w:w="1246"/>
            <w:shd w:val="clear" w:color="auto" w:fill="2E5090"/>
          </w:tcPr>
          <w:p>
            <w:pPr>
              <w:jc w:val="center"/>
            </w:pPr>
            <w:r>
              <w:rPr>
                <w:b/>
                <w:sz w:val="16"/>
              </w:rPr>
              <w:t>KW 16</w:t>
            </w:r>
          </w:p>
        </w:tc>
        <w:tc>
          <w:tcPr>
            <w:tcW w:type="dxa" w:w="1246"/>
            <w:shd w:val="clear" w:color="auto" w:fill="2E5090"/>
          </w:tcPr>
          <w:p>
            <w:pPr>
              <w:jc w:val="center"/>
            </w:pPr>
            <w:r>
              <w:rPr>
                <w:b/>
                <w:sz w:val="16"/>
              </w:rPr>
              <w:t>KW 17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  <w:t>I. Analyse und Definition</w:t>
            </w:r>
          </w:p>
        </w:tc>
        <w:tc>
          <w:tcPr>
            <w:tcW w:type="dxa" w:w="1246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  <w:sz w:val="16"/>
              </w:rPr>
              <w:t>████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  <w:t>II. Planung und Entwurf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  <w:sz w:val="16"/>
              </w:rPr>
              <w:t>████████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  <w:t>IIIa. Firmware ESP32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  <w:sz w:val="16"/>
              </w:rPr>
              <w:t>████████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  <w:t>IIIb. Backend Python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  <w:sz w:val="16"/>
              </w:rPr>
              <w:t>████████</w:t>
            </w:r>
          </w:p>
        </w:tc>
        <w:tc>
          <w:tcPr>
            <w:tcW w:type="dxa" w:w="1246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  <w:sz w:val="16"/>
              </w:rPr>
              <w:t>████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  <w:t>IIIc. Frontend SPA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  <w:sz w:val="16"/>
              </w:rPr>
              <w:t>████████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  <w:t>IV. Qualitätssicherung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  <w:sz w:val="16"/>
              </w:rPr>
              <w:t>████████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  <w:t>V. Abschluss/Dokumentation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46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  <w:sz w:val="16"/>
              </w:rPr>
              <w:t>████████████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3. UML-Klassendiagramm (Sensor-Architektur)</w:t>
      </w:r>
    </w:p>
    <w:p>
      <w:r>
        <w:t>Objektorientierte Struktur der ESP32-Firmware mit Polymorphie:</w:t>
      </w:r>
    </w:p>
    <w:p>
      <w:pPr>
        <w:ind w:left="283"/>
      </w:pPr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&lt;&lt;global&gt;&gt; SensorManager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- instance: SensorManager (static, Singleton)                       │</w:t>
        <w:br/>
        <w:t>│ - sensoren: Vector&lt;Sensor*&gt;                                        │</w:t>
        <w:br/>
        <w:t>│ - mqttClient: PubSubClient                                         │</w:t>
        <w:br/>
        <w:t>│ - wifiClient: WiFiClient                                           │</w:t>
        <w:br/>
        <w:t>│ - lastHeartbeat: unsigned long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+ getInstance(): SensorManager&amp;           {static}                │</w:t>
        <w:br/>
        <w:t>│ + init(): bool                                                     │</w:t>
        <w:br/>
        <w:t>│ + loop(): void                                                     │</w:t>
        <w:br/>
        <w:t>│ + sensorHinzufuegen(sensor: Sensor*): void                         │</w:t>
        <w:br/>
        <w:t>│ + sendeHeartbeat(): void                                           │</w:t>
        <w:br/>
        <w:t>│ + verbindeWiFi(): bool                                             │</w:t>
        <w:br/>
        <w:t>│ + verbindeMQTT(): bool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△</w:t>
        <w:br/>
        <w:t xml:space="preserve">                                │ verwendet</w:t>
        <w:br/>
        <w:t>┌───────────────────────────────────────────────────────────────────────┐</w:t>
        <w:br/>
        <w:t>│                    &lt;&lt;abstract&gt;&gt; Sensor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├───────────────────────────────────────────────────────────────────────┤</w:t>
        <w:br/>
        <w:t>│ # sensorTyp: String                                                 │</w:t>
        <w:br/>
        <w:t>│ # pin: int                                                          │</w:t>
        <w:br/>
        <w:t>│ # name: String                                                      │</w:t>
        <w:br/>
        <w:t>│ # lastValue: float                                                  │</w:t>
        <w:br/>
        <w:t>│ # lastReadTime: unsigned long                                        │</w:t>
        <w:br/>
        <w:t>│ # READ_INTERVAL: const unsigned long = 30000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├───────────────────────────────────────────────────────────────────────┤</w:t>
        <w:br/>
        <w:t>│ + Sensor(type: String, p: int, n: String)                          │</w:t>
        <w:br/>
        <w:t>│ + virtual readValue(): float = 0                                     │</w:t>
        <w:br/>
        <w:t>│ + virtual isReady(): bool                                            │</w:t>
        <w:br/>
        <w:t>│ + getTyp(): String                                                  │</w:t>
        <w:br/>
        <w:t>│ + getPin(): int                                                     │</w:t>
        <w:br/>
        <w:t>│ + getName(): String                                                 │</w:t>
        <w:br/>
        <w:t>│ + getLastValue(): float                                             │</w:t>
        <w:br/>
        <w:t>│ # updateValue(value: float): void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△              △              △              △</w:t>
        <w:br/>
        <w:t xml:space="preserve">         │              │              │              │</w:t>
        <w:br/>
        <w:t xml:space="preserve">    ┌────┴────┐    ┌───┴────┐    ┌────┴────┐    ┌───┴─────┐</w:t>
        <w:br/>
        <w:t xml:space="preserve">    │DS18B20  │    │ SHT31  │    │  MQ-2  │    │   PIR   │</w:t>
        <w:br/>
        <w:t xml:space="preserve">    │Sensor   │    │Sensor  │    │ Sensor │    │ Sensor  │</w:t>
        <w:br/>
        <w:t xml:space="preserve">    ├─────────┤    ├────────┤    ├────────┤    ├─────────┤</w:t>
        <w:br/>
        <w:t xml:space="preserve">    │-oneWire │    │-wire   │    │-adcPin │    │-ledPin  │</w:t>
        <w:br/>
        <w:t xml:space="preserve">    │-sensors │    │-sht31  │    │-roPin  │    │-lastMotion│</w:t>
        <w:br/>
        <w:t xml:space="preserve">    ├─────────┤    ├────────┤    ├────────┤    ├─────────┤</w:t>
        <w:br/>
        <w:t xml:space="preserve">    │+begin() │    │+begin() │    │+begin() │    │+begin() │</w:t>
        <w:br/>
        <w:t xml:space="preserve">    │+readVal │    │+readVal │    │+readVal │    │+readVal │</w:t>
        <w:br/>
        <w:t xml:space="preserve">    │+isReady │    │+isReady │    │+isReady │    │+isReady │</w:t>
        <w:br/>
        <w:t xml:space="preserve">    └─────────┘    └────────┘    └────────┘    └─────────┘</w:t>
        <w:br/>
      </w:r>
    </w:p>
    <w:p>
      <w:r>
        <w:br w:type="page"/>
      </w:r>
    </w:p>
    <w:p>
      <w:pPr>
        <w:pStyle w:val="Heading1"/>
      </w:pPr>
      <w:r>
        <w:t>4. ER-Diagramm (Entity-Relationship)</w:t>
      </w:r>
    </w:p>
    <w:p>
      <w:r>
        <w:t>Datenbankmodell nach dritter Normalform (3NF):</w:t>
      </w:r>
    </w:p>
    <w:p>
      <w:pPr>
        <w:ind w:left="283"/>
      </w:pPr>
      <w:r>
        <w:rPr>
          <w:rFonts w:ascii="Courier New" w:hAnsi="Courier New"/>
          <w:sz w:val="16"/>
        </w:rPr>
        <w:br/>
        <w:t>┌──────────────┐         ┌──────────────────┐         ┌──────────────┐</w:t>
        <w:br/>
        <w:t>│    users     │         │     alarms       │         │   sensors    │</w:t>
        <w:br/>
        <w:t>├──────────────┤         ├──────────────────┤         ├──────────────┤</w:t>
        <w:br/>
        <w:t>│ PK id        │         │ PK id            │    1:n  │ PK id        │</w:t>
        <w:br/>
        <w:t>│    username  │         │ FK sensor_id ●────┼────────▶│    name      │</w:t>
        <w:br/>
        <w:t>│    email     │         │ FK user_id  ●────┼────────▶│    typ       │</w:t>
        <w:br/>
        <w:t>│    password  │         │    typ           │         │    einheit   │</w:t>
        <w:br/>
        <w:t>│    is_admin  │         │    nachricht      │         │    aktiv     │</w:t>
        <w:br/>
        <w:t>│    created   │         │    wert           │         │    min/max   │</w:t>
        <w:br/>
        <w:t>└──────────────┘         │    zeitstempel    │         └──────────────┘</w:t>
        <w:br/>
        <w:t xml:space="preserve">     1:n                 │    quittiert      │                 │</w:t>
        <w:br/>
        <w:t xml:space="preserve">     │                   │    quittiert_von │                 │</w:t>
        <w:br/>
        <w:t xml:space="preserve">     └───────────────────┤    quittiert_zeit │                 │</w:t>
        <w:br/>
        <w:t xml:space="preserve">                         └──────────────────┘                 │</w:t>
        <w:br/>
        <w:t xml:space="preserve">                                                           1:n</w:t>
        <w:br/>
        <w:t xml:space="preserve">                                  ┌──────────────────┐      │</w:t>
        <w:br/>
        <w:t xml:space="preserve">                                  │   measurements   │◀─────┘</w:t>
        <w:br/>
        <w:t xml:space="preserve">                                  ├──────────────────┤</w:t>
        <w:br/>
        <w:t xml:space="preserve">                                  │ PK id            │</w:t>
        <w:br/>
        <w:t xml:space="preserve">                                  │ FK sensor_id ●───┼──┐</w:t>
        <w:br/>
        <w:t xml:space="preserve">                                  │    wert          │◀─┘</w:t>
        <w:br/>
        <w:t xml:space="preserve">                                  │    zeitstempel   │</w:t>
        <w:br/>
        <w:t xml:space="preserve">                                  └──────────────────┘</w:t>
        <w:br/>
      </w:r>
    </w:p>
    <w:p>
      <w:r>
        <w:br/>
        <w:t>Beziehungen:</w:t>
      </w:r>
    </w:p>
    <w:p>
      <w:r>
        <w:t>• users 1:n alarms (Ein Benutzer kann mehrere Alarme auslösen)</w:t>
      </w:r>
    </w:p>
    <w:p>
      <w:r>
        <w:t>• sensors 1:n alarms (Ein Sensor kann mehrere Alarme auslösen)</w:t>
      </w:r>
    </w:p>
    <w:p>
      <w:r>
        <w:t>• sensors 1:n measurements (Ein Sensor erfasst mehrere Messwerte)</w:t>
      </w:r>
    </w:p>
    <w:p>
      <w:r>
        <w:br w:type="page"/>
      </w:r>
    </w:p>
    <w:p>
      <w:pPr>
        <w:pStyle w:val="Heading1"/>
      </w:pPr>
      <w:r>
        <w:t>5. Sequenzdiagramm (Alarm-Auslösung)</w:t>
      </w:r>
    </w:p>
    <w:p>
      <w:r>
        <w:t>Kommunikationsablauf bei Grenzwertüberschreitung:</w:t>
      </w:r>
    </w:p>
    <w:p>
      <w:pPr>
        <w:ind w:left="283"/>
      </w:pPr>
      <w:r>
        <w:rPr>
          <w:rFonts w:ascii="Courier New" w:hAnsi="Courier New"/>
          <w:sz w:val="16"/>
        </w:rPr>
        <w:br/>
        <w:t>ESP32        Mosquitto       Backend          MariaDB         Dashboard</w:t>
        <w:br/>
        <w:t xml:space="preserve">   │              │              │               │                │</w:t>
        <w:br/>
        <w:t xml:space="preserve">   │──Messung───▶│              │               │                │</w:t>
        <w:br/>
        <w:t xml:space="preserve">   │              │              │               │                │</w:t>
        <w:br/>
        <w:t xml:space="preserve">   │◀─Sensor lesen─▶│              │               │                │</w:t>
        <w:br/>
        <w:t xml:space="preserve">   │              │              │               │                │</w:t>
        <w:br/>
        <w:t xml:space="preserve">   │──MQTT Publish──▶│              │               │                │</w:t>
        <w:br/>
        <w:t xml:space="preserve">   │              │              │               │                │</w:t>
        <w:br/>
        <w:t xml:space="preserve">   │              │──Daten──────▶│               │                │</w:t>
        <w:br/>
        <w:t xml:space="preserve">   │              │              │               │                │</w:t>
        <w:br/>
        <w:t xml:space="preserve">   │              │              │──INSERT──────▶│               │</w:t>
        <w:br/>
        <w:t xml:space="preserve">   │              │              │◀─OK──────────│               │</w:t>
        <w:br/>
        <w:t xml:space="preserve">   │              │              │               │                │</w:t>
        <w:br/>
        <w:t xml:space="preserve">   │              │              │──Schwellwert prüfen──▶│       │</w:t>
        <w:br/>
        <w:t xml:space="preserve">   │              │              │◀─ALARM!──────│                │</w:t>
        <w:br/>
        <w:t xml:space="preserve">   │              │              │               │                │</w:t>
        <w:br/>
        <w:t xml:space="preserve">   │              │              │──INSERT Alarm──────────────────▶│</w:t>
        <w:br/>
        <w:t xml:space="preserve">   │              │              │               │                │</w:t>
        <w:br/>
        <w:t xml:space="preserve">   │              │◀──Alert────│               │                │</w:t>
        <w:br/>
        <w:t xml:space="preserve">   │◀─ACK─────────│              │               │                │</w:t>
        <w:br/>
        <w:t xml:space="preserve">   │              │              │──E-Mail senden──▶│               │</w:t>
        <w:br/>
        <w:t xml:space="preserve">   │              │              │               │                │</w:t>
        <w:br/>
        <w:t xml:space="preserve">   │              │              │◀─GET /alarms─────────────│</w:t>
        <w:br/>
        <w:t xml:space="preserve">   │              │              │──JSON Response────────────────▶│</w:t>
        <w:br/>
        <w:t xml:space="preserve">   │              │              │               │                │</w:t>
        <w:br/>
        <w:t xml:space="preserve">   │              │              │◀─WebSocket──────────────────│</w:t>
        <w:br/>
        <w:t xml:space="preserve">   │◀─LED/RGB────│              │               │◀─Update────────│</w:t>
        <w:br/>
      </w:r>
    </w:p>
    <w:p>
      <w:r>
        <w:br w:type="page"/>
      </w:r>
    </w:p>
    <w:p>
      <w:pPr>
        <w:pStyle w:val="Heading1"/>
      </w:pPr>
      <w:r>
        <w:t>6. Systemarchitektur</w:t>
      </w:r>
    </w:p>
    <w:p>
      <w:r>
        <w:t>Drei-Schichten-Architektur des Serverraum-Überwachungssystems:</w:t>
      </w:r>
    </w:p>
    <w:p>
      <w:pPr>
        <w:ind w:left="283"/>
      </w:pPr>
      <w:r>
        <w:rPr>
          <w:rFonts w:ascii="Courier New" w:hAnsi="Courier New"/>
          <w:sz w:val="16"/>
        </w:rPr>
        <w:br/>
        <w:t>┌═══════════════════════════════════════════════════════════════════════┐</w:t>
        <w:br/>
        <w:t>│                         SERVERRAUM                                     │</w:t>
        <w:br/>
        <w:t>├═══════════════════════════════════════════════════════════════════════┤</w:t>
        <w:br/>
        <w:t>│   ┌───────────────────────────────────────────────────────────┐   │</w:t>
        <w:br/>
        <w:t>│   │                    ESP32-S3 DevKitC-1                      │   │</w:t>
        <w:br/>
        <w:t>│   │  ┌──────────────────────────────────────────────────────┐ │   │</w:t>
        <w:br/>
        <w:t>│   │  │ SensorManager | MQTTClient | AlertManager | WiFiManager│ │   │</w:t>
        <w:br/>
        <w:t>│   │  └──────────────────────────────────────────────────────┘ │   │</w:t>
        <w:br/>
        <w:t>│   │         │                │                │                  │   │</w:t>
        <w:br/>
        <w:t>│   │   ┌─────┴─────┐   ┌──────┴──────┐   ┌─────┴─────┐        │   │</w:t>
        <w:br/>
        <w:t>│   │   │  Sensors  │   │    WiFi     │   │  Actors   │        │   │</w:t>
        <w:br/>
        <w:t>│   │   └───────────┘   └─────────────┘   └───────────┘        │   │</w:t>
        <w:br/>
        <w:t>│   └───────────────────────────────────────────────────────────┘   │</w:t>
        <w:br/>
        <w:t>│        │              │              │              │                  │</w:t>
        <w:br/>
        <w:t>│   ┌────┴────┐   ┌────┴────┐  ┌─────┴─────┐  ┌────┴────┐      │</w:t>
        <w:br/>
        <w:t>│   │DS18B20  │   │  SHT31   │  │   MQ-2    │  │   PIR   │      │</w:t>
        <w:br/>
        <w:t>│   │(Temp)  │   │(Temp+Feu)│  │  (Rauch)  │  │(Bewegung)│      │</w:t>
        <w:br/>
        <w:t>│   └─────────┘   └──────────┘  └───────────┘  └─────────┘      │</w:t>
        <w:br/>
        <w:t>│   ┌────┴────┐   ┌──────────┐                                     │</w:t>
        <w:br/>
        <w:t>│   │RGB-LED │   │  Buzzer  │                                     │</w:t>
        <w:br/>
        <w:t>│   └─────────┘   └──────────┘                                     │</w:t>
        <w:br/>
        <w:t>└═══════════════════════════════════════════════════════════════════════┘</w:t>
        <w:br/>
        <w:t xml:space="preserve">                              │</w:t>
        <w:br/>
        <w:t xml:space="preserve">                              │ WLAN (802.11 b/g/n)</w:t>
        <w:br/>
        <w:t xml:space="preserve">                              │</w:t>
        <w:br/>
        <w:t>┌═══════════════════════════════════════════════════════════════════════┐</w:t>
        <w:br/>
        <w:t>│                        RASPBERRY PI 4B                                 │</w:t>
        <w:br/>
        <w:t>├═══════════════════════════════════════════════════════════════════════┤</w:t>
        <w:br/>
        <w:t>│   ┌────────────┐  ┌────────────┐  ┌────────────┐  ┌────────────┐   │</w:t>
        <w:br/>
        <w:t>│   │ Mosquitto  │  │  FastAPI   │  │  MariaDB   │  │ Alarm-     │   │</w:t>
        <w:br/>
        <w:t>│   │  Broker   │  │  Backend   │  │  10.11    │  │  Engine    │   │</w:t>
        <w:br/>
        <w:t>│   │ Port 1883 │  │ REST :8000 │  │            │  │ SMTP-Mail  │   │</w:t>
        <w:br/>
        <w:t>│   └─────┬──────┘  └─────┬──────┘  └─────┬──────┘  └─────┬──────┘   │</w:t>
        <w:br/>
        <w:t>│         │                │                │                │          │</w:t>
        <w:br/>
        <w:t>│         │         ┌──────┴──────┐         │                │          │</w:t>
        <w:br/>
        <w:t>│         │         │  Alarm-     │         │                │          │</w:t>
        <w:br/>
        <w:t>│         │         │  Engine     │         │                │          │</w:t>
        <w:br/>
        <w:t>│         │         └────────────┘         │                │          │</w:t>
        <w:br/>
        <w:t>└─────────┴────────────────────────────────────────────────────────────┘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│ REST (Port 8000)</w:t>
        <w:br/>
        <w:t xml:space="preserve">                              │</w:t>
        <w:br/>
        <w:t>┌═══════════════════════════════════════════════════════════════════════┐</w:t>
        <w:br/>
        <w:t>│                         BROWSER / DASHBOARD                           │</w:t>
        <w:br/>
        <w:t>├═══════════════════════════════════════════════════════════════════════┤</w:t>
        <w:br/>
        <w:t>│   ┌───────────────────────────────────────────────────────────┐   │</w:t>
        <w:br/>
        <w:t>│   │              JavaScript SPA (Vanilla JS)                   │   │</w:t>
        <w:br/>
        <w:t>│   │   Übersicht  |  Detailansicht  |  Alarm-Management          │   │</w:t>
        <w:br/>
        <w:t>│   │   Tailwind CSS   |   Chart.js    |   Fetch Polling         │   │</w:t>
        <w:br/>
        <w:t>│   └───────────────────────────────────────────────────────────┘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└───────────────────────────────────────────────────────────────────────┘</w:t>
        <w:br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