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7C1D49" w14:paraId="02DF5C83" w14:textId="77777777" w:rsidTr="007C1D49">
        <w:trPr>
          <w:trHeight w:val="1265"/>
        </w:trPr>
        <w:tc>
          <w:tcPr>
            <w:tcW w:w="10030" w:type="dxa"/>
            <w:vAlign w:val="center"/>
            <w:hideMark/>
          </w:tcPr>
          <w:p w14:paraId="50372106" w14:textId="77777777" w:rsidR="007C1D49" w:rsidRDefault="007C1D4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6DFAB3BA" w14:textId="77777777" w:rsidR="007C1D49" w:rsidRDefault="007C1D49">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45CDCA86" w14:textId="7709712A" w:rsidR="007C1D49" w:rsidRDefault="007C1D49">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 xml:space="preserve">(ĐỀ SỐ </w:t>
            </w:r>
            <w:r w:rsidR="00032844">
              <w:rPr>
                <w:rFonts w:eastAsia="Calibri"/>
                <w:b/>
                <w:bCs/>
                <w:sz w:val="28"/>
                <w:szCs w:val="28"/>
                <w:lang w:val="en"/>
              </w:rPr>
              <w:t>10</w:t>
            </w:r>
            <w:r>
              <w:rPr>
                <w:rFonts w:eastAsia="Calibri"/>
                <w:b/>
                <w:bCs/>
                <w:sz w:val="28"/>
                <w:szCs w:val="28"/>
                <w:lang w:val="en"/>
              </w:rPr>
              <w:t>)</w:t>
            </w:r>
          </w:p>
        </w:tc>
      </w:tr>
    </w:tbl>
    <w:p w14:paraId="02F6EF2F" w14:textId="77777777" w:rsidR="00E21EBF" w:rsidRDefault="00E21EBF">
      <w:pPr>
        <w:spacing w:line="264" w:lineRule="auto"/>
      </w:pPr>
    </w:p>
    <w:p w14:paraId="56428F73" w14:textId="77777777" w:rsidR="00E21EBF" w:rsidRDefault="00944D7E">
      <w:pPr>
        <w:spacing w:line="264" w:lineRule="auto"/>
        <w:ind w:firstLine="357"/>
        <w:jc w:val="both"/>
      </w:pPr>
      <w:r>
        <w:rPr>
          <w:b/>
          <w:bCs/>
          <w:sz w:val="28"/>
          <w:szCs w:val="28"/>
        </w:rPr>
        <w:t>Câu 1. Theo quy định của điều lệnh nội vụ CAND, phương án nào sau đây đúng và chính xác nhất về chức trách, nhiệm vụ của cán bộ, chiến sỹ CAND?</w:t>
      </w:r>
    </w:p>
    <w:p w14:paraId="52862384" w14:textId="77777777" w:rsidR="00E21EBF" w:rsidRDefault="00944D7E">
      <w:pPr>
        <w:spacing w:line="264" w:lineRule="auto"/>
        <w:ind w:firstLine="357"/>
        <w:jc w:val="both"/>
      </w:pPr>
      <w:r>
        <w:rPr>
          <w:b/>
          <w:bCs/>
          <w:sz w:val="28"/>
          <w:szCs w:val="28"/>
        </w:rPr>
        <w:t>A.</w:t>
      </w:r>
      <w:r>
        <w:rPr>
          <w:sz w:val="28"/>
          <w:szCs w:val="28"/>
        </w:rPr>
        <w:t xml:space="preserve"> Chấp hành nghiêm chỉnh sự lãnh đạo, chỉ đạo, chương trình, kế hoạch công tác; thực hiện đúng quy chế làm việc, quy trình công tác, điều lệnh CAND, chấp hành nghiêm túc việc xây dựng chương trình, kế hoạch công tác, phấn đấu hoàn thành xuất sắc nhiệm vụ được giao.</w:t>
      </w:r>
    </w:p>
    <w:p w14:paraId="7F0D6FA4" w14:textId="77777777" w:rsidR="00E21EBF" w:rsidRDefault="00944D7E">
      <w:pPr>
        <w:spacing w:line="264" w:lineRule="auto"/>
        <w:ind w:firstLine="357"/>
        <w:jc w:val="both"/>
      </w:pPr>
      <w:r>
        <w:rPr>
          <w:b/>
          <w:bCs/>
          <w:sz w:val="28"/>
          <w:szCs w:val="28"/>
        </w:rPr>
        <w:t>B.</w:t>
      </w:r>
      <w:r>
        <w:rPr>
          <w:sz w:val="28"/>
          <w:szCs w:val="28"/>
        </w:rPr>
        <w:t xml:space="preserve"> Chấp hành nghiêm chỉnh sự lãnh đạo, chỉ đạo, chương trình, kế hoạch công tác; thực hiện đúng quy chế làm việc, quy trình công tác, điều lệnh CAND, phấn đấu hoàn thành tốt nhiệm vụ được giao.</w:t>
      </w:r>
    </w:p>
    <w:p w14:paraId="4180EDF9" w14:textId="77777777" w:rsidR="00E21EBF" w:rsidRDefault="00944D7E">
      <w:pPr>
        <w:spacing w:line="264" w:lineRule="auto"/>
        <w:ind w:firstLine="357"/>
        <w:jc w:val="both"/>
      </w:pPr>
      <w:r>
        <w:rPr>
          <w:b/>
          <w:bCs/>
          <w:sz w:val="28"/>
          <w:szCs w:val="28"/>
        </w:rPr>
        <w:t>C.</w:t>
      </w:r>
      <w:r>
        <w:rPr>
          <w:sz w:val="28"/>
          <w:szCs w:val="28"/>
        </w:rPr>
        <w:t xml:space="preserve"> Chấp hành nghiêm chỉnh sự lãnh đạo, chỉ đạo, chương trình, kế hoạch công tác; thực hiện đúng quy chế làm việc, quy trình công tác, điều lệnh CAND, phấn đấu hoàn thành xuất sắc nhiệm vụ được giao.</w:t>
      </w:r>
    </w:p>
    <w:p w14:paraId="0A364BFE" w14:textId="77777777" w:rsidR="00E21EBF" w:rsidRDefault="00944D7E">
      <w:pPr>
        <w:spacing w:line="264" w:lineRule="auto"/>
        <w:ind w:firstLine="357"/>
        <w:jc w:val="both"/>
      </w:pPr>
      <w:r>
        <w:rPr>
          <w:b/>
          <w:bCs/>
          <w:sz w:val="28"/>
          <w:szCs w:val="28"/>
        </w:rPr>
        <w:t>Câu 2. Cấp trên ra chỉ thị, mệnh lệnh như thế nào cho đúng với quy định của Điều lệnh nội vụ CAND?</w:t>
      </w:r>
    </w:p>
    <w:p w14:paraId="600DFD47" w14:textId="77777777" w:rsidR="00E21EBF" w:rsidRDefault="00944D7E">
      <w:pPr>
        <w:spacing w:line="264" w:lineRule="auto"/>
        <w:ind w:firstLine="357"/>
        <w:jc w:val="both"/>
      </w:pPr>
      <w:r>
        <w:rPr>
          <w:b/>
          <w:bCs/>
          <w:sz w:val="28"/>
          <w:szCs w:val="28"/>
        </w:rPr>
        <w:t>A.</w:t>
      </w:r>
      <w:r>
        <w:rPr>
          <w:sz w:val="28"/>
          <w:szCs w:val="28"/>
        </w:rPr>
        <w:t xml:space="preserve"> Tùy tình hình thực tế công việc, nhiệm vụ mà cấp trên đã giao cho đơn vị để ra chỉ thị, mệnh lệnh đối với CBCS cho phù hợp.</w:t>
      </w:r>
    </w:p>
    <w:p w14:paraId="13BA7ADE" w14:textId="77777777" w:rsidR="00E21EBF" w:rsidRDefault="00944D7E">
      <w:pPr>
        <w:spacing w:line="264" w:lineRule="auto"/>
        <w:ind w:firstLine="357"/>
        <w:jc w:val="both"/>
      </w:pPr>
      <w:r>
        <w:rPr>
          <w:b/>
          <w:bCs/>
          <w:sz w:val="28"/>
          <w:szCs w:val="28"/>
        </w:rPr>
        <w:t>B.</w:t>
      </w:r>
      <w:r>
        <w:rPr>
          <w:sz w:val="28"/>
          <w:szCs w:val="28"/>
        </w:rPr>
        <w:t xml:space="preserve"> Ra chỉ thị, mệnh lệnh trực tiếp không cần qua thủ trưởng quản lý CBCS.</w:t>
      </w:r>
    </w:p>
    <w:p w14:paraId="7408439A" w14:textId="77777777" w:rsidR="00E21EBF" w:rsidRDefault="00944D7E">
      <w:pPr>
        <w:spacing w:line="264" w:lineRule="auto"/>
        <w:ind w:firstLine="357"/>
        <w:jc w:val="both"/>
      </w:pPr>
      <w:r>
        <w:rPr>
          <w:b/>
          <w:bCs/>
          <w:sz w:val="28"/>
          <w:szCs w:val="28"/>
        </w:rPr>
        <w:t>C.</w:t>
      </w:r>
      <w:r>
        <w:rPr>
          <w:sz w:val="28"/>
          <w:szCs w:val="28"/>
        </w:rPr>
        <w:t xml:space="preserve"> Cấp trên ra chỉ thị, mệnh lệnh phải qua từng cấp, từ trên xuống dưới theo hệ thống tổ chức của lực lượng CAND.</w:t>
      </w:r>
    </w:p>
    <w:p w14:paraId="7C166A8B" w14:textId="77777777" w:rsidR="00E21EBF" w:rsidRDefault="00944D7E">
      <w:pPr>
        <w:spacing w:line="264" w:lineRule="auto"/>
        <w:ind w:firstLine="357"/>
        <w:jc w:val="both"/>
      </w:pPr>
      <w:r>
        <w:rPr>
          <w:b/>
          <w:bCs/>
          <w:sz w:val="28"/>
          <w:szCs w:val="28"/>
        </w:rPr>
        <w:t>Câu 3. Theo quy định của Điều lệnh nội vụ CAND, các đơn vị Công an nhân dân khi tổ chức hội nghị, cuộc họp, buổi lễ, học tập, giao ban có phải phân công người chủ trì, cử người ghi biên bản và phân công cán bộ trực ban không?</w:t>
      </w:r>
    </w:p>
    <w:p w14:paraId="03026397" w14:textId="77777777" w:rsidR="00E21EBF" w:rsidRDefault="00944D7E">
      <w:pPr>
        <w:spacing w:line="264" w:lineRule="auto"/>
        <w:ind w:firstLine="357"/>
        <w:jc w:val="both"/>
      </w:pPr>
      <w:r>
        <w:rPr>
          <w:b/>
          <w:bCs/>
          <w:sz w:val="28"/>
          <w:szCs w:val="28"/>
        </w:rPr>
        <w:t>A.</w:t>
      </w:r>
      <w:r>
        <w:rPr>
          <w:sz w:val="28"/>
          <w:szCs w:val="28"/>
        </w:rPr>
        <w:t xml:space="preserve"> Phải phân công người chủ trì và cử người ghi biên bản; tùy theo tính chất, nội dung của hội nghị, cuộc họp, buổi lễ, học tập, ban tổ chức hoặc người chủ trì quyết định việc phân công cán bộ trực ban.</w:t>
      </w:r>
    </w:p>
    <w:p w14:paraId="0DB34C89" w14:textId="77777777" w:rsidR="00E21EBF" w:rsidRDefault="00944D7E">
      <w:pPr>
        <w:spacing w:line="264" w:lineRule="auto"/>
        <w:ind w:firstLine="357"/>
        <w:jc w:val="both"/>
      </w:pPr>
      <w:r>
        <w:rPr>
          <w:b/>
          <w:bCs/>
          <w:sz w:val="28"/>
          <w:szCs w:val="28"/>
        </w:rPr>
        <w:t>B.</w:t>
      </w:r>
      <w:r>
        <w:rPr>
          <w:sz w:val="28"/>
          <w:szCs w:val="28"/>
        </w:rPr>
        <w:t xml:space="preserve"> Phải phân công người chủ trì; tùy theo tính chất, nội dung của hội nghị, cuộc họp, buổi lễ, học tập, ban tổ chức hoặc người chủ trì quyết định việc cử người ghi biên bản và phân công cán bộ trực ban.</w:t>
      </w:r>
    </w:p>
    <w:p w14:paraId="328BCB7C" w14:textId="77777777" w:rsidR="00E21EBF" w:rsidRDefault="00944D7E">
      <w:pPr>
        <w:spacing w:line="264" w:lineRule="auto"/>
        <w:ind w:firstLine="357"/>
        <w:jc w:val="both"/>
      </w:pPr>
      <w:r>
        <w:rPr>
          <w:b/>
          <w:bCs/>
          <w:sz w:val="28"/>
          <w:szCs w:val="28"/>
        </w:rPr>
        <w:t>C.</w:t>
      </w:r>
      <w:r>
        <w:rPr>
          <w:sz w:val="28"/>
          <w:szCs w:val="28"/>
        </w:rPr>
        <w:t xml:space="preserve"> Tùy tính chất của hội nghị, cuộc họp, buổi lễ để phân công người chủ trì, cử người ghi biên bản và phân công cán bộ trực ban.</w:t>
      </w:r>
    </w:p>
    <w:p w14:paraId="380A28DE" w14:textId="77777777" w:rsidR="00E21EBF" w:rsidRDefault="00944D7E">
      <w:pPr>
        <w:spacing w:line="264" w:lineRule="auto"/>
        <w:ind w:firstLine="357"/>
        <w:jc w:val="both"/>
      </w:pPr>
      <w:r>
        <w:rPr>
          <w:b/>
          <w:bCs/>
          <w:sz w:val="28"/>
          <w:szCs w:val="28"/>
        </w:rPr>
        <w:t>Câu 4. Theo quy định của Điều lệnh nội vụ CAND, việc tổ chức hội họp, học tập người chủ trì có phải thông báo trước và chuẩn bị nội dung cuộc họp không?</w:t>
      </w:r>
    </w:p>
    <w:p w14:paraId="78CE97CC" w14:textId="77777777" w:rsidR="00E21EBF" w:rsidRDefault="00944D7E">
      <w:pPr>
        <w:spacing w:line="264" w:lineRule="auto"/>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28A2746E" w14:textId="77777777" w:rsidR="00E21EBF" w:rsidRDefault="00944D7E">
      <w:pPr>
        <w:spacing w:line="264" w:lineRule="auto"/>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7B597B98" w14:textId="77777777" w:rsidR="00E21EBF" w:rsidRDefault="00944D7E">
      <w:pPr>
        <w:spacing w:line="264" w:lineRule="auto"/>
        <w:ind w:firstLine="357"/>
        <w:jc w:val="both"/>
      </w:pPr>
      <w:r>
        <w:rPr>
          <w:b/>
          <w:bCs/>
          <w:sz w:val="28"/>
          <w:szCs w:val="28"/>
        </w:rPr>
        <w:t>C.</w:t>
      </w:r>
      <w:r>
        <w:rPr>
          <w:sz w:val="28"/>
          <w:szCs w:val="28"/>
        </w:rPr>
        <w:t xml:space="preserve"> Thông báo trước 01 giờ là đảm bảo thời gian cho CBCS làm công tác chuẩn bị.</w:t>
      </w:r>
    </w:p>
    <w:p w14:paraId="32E77C0B" w14:textId="77777777" w:rsidR="00E21EBF" w:rsidRDefault="00944D7E">
      <w:pPr>
        <w:spacing w:line="264" w:lineRule="auto"/>
        <w:ind w:firstLine="357"/>
        <w:jc w:val="both"/>
      </w:pPr>
      <w:r>
        <w:rPr>
          <w:b/>
          <w:bCs/>
          <w:sz w:val="28"/>
          <w:szCs w:val="28"/>
        </w:rPr>
        <w:lastRenderedPageBreak/>
        <w:t>Câu 5. Điều lệnh nội vụ CAND quy định Công an đơn vị, địa phương thực hiện nhiệm vụ trực chỉ huy, trực ban, thường trực chiến đấu như thế nào?</w:t>
      </w:r>
    </w:p>
    <w:p w14:paraId="758E755B" w14:textId="77777777" w:rsidR="00E21EBF" w:rsidRDefault="00944D7E">
      <w:pPr>
        <w:spacing w:line="264" w:lineRule="auto"/>
        <w:ind w:firstLine="357"/>
        <w:jc w:val="both"/>
      </w:pPr>
      <w:r>
        <w:rPr>
          <w:b/>
          <w:bCs/>
          <w:sz w:val="28"/>
          <w:szCs w:val="28"/>
        </w:rPr>
        <w:t>A.</w:t>
      </w:r>
      <w:r>
        <w:rPr>
          <w:sz w:val="28"/>
          <w:szCs w:val="28"/>
        </w:rPr>
        <w:t xml:space="preserve"> Phải duy trì chế độ trực bảo đảm quân số thường trực chiến đấu theo đúng chức trách nhiệm vụ, quyền hạn được giao.</w:t>
      </w:r>
    </w:p>
    <w:p w14:paraId="75390935" w14:textId="77777777" w:rsidR="00E21EBF" w:rsidRDefault="00944D7E">
      <w:pPr>
        <w:spacing w:line="264" w:lineRule="auto"/>
        <w:ind w:firstLine="357"/>
        <w:jc w:val="both"/>
      </w:pPr>
      <w:r>
        <w:rPr>
          <w:b/>
          <w:bCs/>
          <w:sz w:val="28"/>
          <w:szCs w:val="28"/>
        </w:rPr>
        <w:t>B.</w:t>
      </w:r>
      <w:r>
        <w:rPr>
          <w:sz w:val="28"/>
          <w:szCs w:val="28"/>
        </w:rPr>
        <w:t xml:space="preserve"> Phải tổ chức nghiêm túc chế độ trực ban, trực chỉ huy bảo đảm quân số thường trực chiến đấu theo quy định của Bộ trưởng Bộ Công an.</w:t>
      </w:r>
    </w:p>
    <w:p w14:paraId="28233EDA" w14:textId="77777777" w:rsidR="00E21EBF" w:rsidRDefault="00944D7E">
      <w:pPr>
        <w:spacing w:line="264" w:lineRule="auto"/>
        <w:ind w:firstLine="357"/>
        <w:jc w:val="both"/>
      </w:pPr>
      <w:r>
        <w:rPr>
          <w:b/>
          <w:bCs/>
          <w:sz w:val="28"/>
          <w:szCs w:val="28"/>
        </w:rPr>
        <w:t>C.</w:t>
      </w:r>
      <w:r>
        <w:rPr>
          <w:sz w:val="28"/>
          <w:szCs w:val="28"/>
        </w:rPr>
        <w:t xml:space="preserve"> Phải đảm bảo các điều kiện cần thiết phục vụ công tác trực sẵn sàng chiến đấu theo quy định của Bộ trưởng Bộ Công an.</w:t>
      </w:r>
    </w:p>
    <w:p w14:paraId="6B2EE9C4" w14:textId="77777777" w:rsidR="00E21EBF" w:rsidRDefault="00944D7E">
      <w:pPr>
        <w:spacing w:line="264" w:lineRule="auto"/>
        <w:ind w:firstLine="357"/>
        <w:jc w:val="both"/>
      </w:pPr>
      <w:r>
        <w:rPr>
          <w:b/>
          <w:bCs/>
          <w:sz w:val="28"/>
          <w:szCs w:val="28"/>
        </w:rPr>
        <w:t>Câu 6. Điều lệnh nội vụ CAND quy định nhiệm vụ của lãnh đạo trực chỉ huy như thế nào?</w:t>
      </w:r>
    </w:p>
    <w:p w14:paraId="01CAE35E" w14:textId="77777777" w:rsidR="00E21EBF" w:rsidRDefault="00944D7E">
      <w:pPr>
        <w:spacing w:line="264" w:lineRule="auto"/>
        <w:ind w:firstLine="357"/>
        <w:jc w:val="both"/>
      </w:pPr>
      <w:r>
        <w:rPr>
          <w:b/>
          <w:bCs/>
          <w:sz w:val="28"/>
          <w:szCs w:val="28"/>
        </w:rPr>
        <w:t>A.</w:t>
      </w:r>
      <w:r>
        <w:rPr>
          <w:sz w:val="28"/>
          <w:szCs w:val="28"/>
        </w:rPr>
        <w:t xml:space="preserve"> Phải nắm vững tình hình mọi mặt của đơn vị để xử lý và giải quyết các công việc theo đúng chức trách nhiệm vụ, quyền hạn được giao.</w:t>
      </w:r>
    </w:p>
    <w:p w14:paraId="5F8134A2" w14:textId="77777777" w:rsidR="00E21EBF" w:rsidRDefault="00944D7E">
      <w:pPr>
        <w:spacing w:line="264" w:lineRule="auto"/>
        <w:ind w:firstLine="357"/>
        <w:jc w:val="both"/>
      </w:pPr>
      <w:r>
        <w:rPr>
          <w:b/>
          <w:bCs/>
          <w:sz w:val="28"/>
          <w:szCs w:val="28"/>
        </w:rPr>
        <w:t>B.</w:t>
      </w:r>
      <w:r>
        <w:rPr>
          <w:sz w:val="28"/>
          <w:szCs w:val="28"/>
        </w:rPr>
        <w:t xml:space="preserve"> Nắm vững tình hình về công tác xây dựng lực lượng để xử lý và giải quyết theo chức trách, nhiệm vụ được giao.</w:t>
      </w:r>
    </w:p>
    <w:p w14:paraId="7ACD207D" w14:textId="77777777" w:rsidR="00E21EBF" w:rsidRDefault="00944D7E">
      <w:pPr>
        <w:spacing w:line="264" w:lineRule="auto"/>
        <w:ind w:firstLine="357"/>
        <w:jc w:val="both"/>
      </w:pPr>
      <w:r>
        <w:rPr>
          <w:b/>
          <w:bCs/>
          <w:sz w:val="28"/>
          <w:szCs w:val="28"/>
        </w:rPr>
        <w:t>C.</w:t>
      </w:r>
      <w:r>
        <w:rPr>
          <w:sz w:val="28"/>
          <w:szCs w:val="28"/>
        </w:rPr>
        <w:t xml:space="preserve"> Nắm vững quân số đơn vị, xử lý và giải quyết các yêu cầu công tác khác theo chức trách, nhiệm vụ được giao.</w:t>
      </w:r>
    </w:p>
    <w:p w14:paraId="2A6452FF" w14:textId="77777777" w:rsidR="00E21EBF" w:rsidRDefault="00944D7E">
      <w:pPr>
        <w:spacing w:line="264" w:lineRule="auto"/>
        <w:ind w:firstLine="357"/>
        <w:jc w:val="both"/>
      </w:pPr>
      <w:r>
        <w:rPr>
          <w:b/>
          <w:bCs/>
          <w:sz w:val="28"/>
          <w:szCs w:val="28"/>
        </w:rPr>
        <w:t>Câu 7. Đồng chí cho biết việc đeo huân chương, huy chương, kỷ niệm chương, danh hiệu vinh dự Nhà nước ở vị trí nào trên ngực áo?</w:t>
      </w:r>
    </w:p>
    <w:p w14:paraId="65D0D694" w14:textId="77777777" w:rsidR="00E21EBF" w:rsidRDefault="00944D7E">
      <w:pPr>
        <w:spacing w:line="264" w:lineRule="auto"/>
        <w:ind w:firstLine="357"/>
        <w:jc w:val="both"/>
      </w:pPr>
      <w:r>
        <w:rPr>
          <w:b/>
          <w:bCs/>
          <w:sz w:val="28"/>
          <w:szCs w:val="28"/>
        </w:rPr>
        <w:t>A.</w:t>
      </w:r>
      <w:r>
        <w:rPr>
          <w:sz w:val="28"/>
          <w:szCs w:val="28"/>
        </w:rPr>
        <w:t xml:space="preserve"> Đeo ở ngực áo bên phải.</w:t>
      </w:r>
    </w:p>
    <w:p w14:paraId="17C4D2B8" w14:textId="77777777" w:rsidR="00E21EBF" w:rsidRDefault="00944D7E">
      <w:pPr>
        <w:spacing w:line="264" w:lineRule="auto"/>
        <w:ind w:firstLine="357"/>
        <w:jc w:val="both"/>
      </w:pPr>
      <w:r>
        <w:rPr>
          <w:b/>
          <w:bCs/>
          <w:sz w:val="28"/>
          <w:szCs w:val="28"/>
        </w:rPr>
        <w:t>B.</w:t>
      </w:r>
      <w:r>
        <w:rPr>
          <w:sz w:val="28"/>
          <w:szCs w:val="28"/>
        </w:rPr>
        <w:t xml:space="preserve"> Đeo ở ngực áo bên trái.</w:t>
      </w:r>
    </w:p>
    <w:p w14:paraId="74D4A658" w14:textId="77777777" w:rsidR="00E21EBF" w:rsidRDefault="00944D7E">
      <w:pPr>
        <w:spacing w:line="264" w:lineRule="auto"/>
        <w:ind w:firstLine="357"/>
        <w:jc w:val="both"/>
      </w:pPr>
      <w:r>
        <w:rPr>
          <w:b/>
          <w:bCs/>
          <w:sz w:val="28"/>
          <w:szCs w:val="28"/>
        </w:rPr>
        <w:t>C.</w:t>
      </w:r>
      <w:r>
        <w:rPr>
          <w:sz w:val="28"/>
          <w:szCs w:val="28"/>
        </w:rPr>
        <w:t xml:space="preserve"> Đeo ở hai bên ngực áo.</w:t>
      </w:r>
    </w:p>
    <w:p w14:paraId="1CFE8571" w14:textId="77777777" w:rsidR="00E21EBF" w:rsidRDefault="00944D7E">
      <w:pPr>
        <w:spacing w:line="264" w:lineRule="auto"/>
        <w:ind w:firstLine="357"/>
        <w:jc w:val="both"/>
      </w:pPr>
      <w:r>
        <w:rPr>
          <w:b/>
          <w:bCs/>
          <w:sz w:val="28"/>
          <w:szCs w:val="28"/>
        </w:rPr>
        <w:t>Câu 8. Điều lệnh nội vụ CAND quy định: CBCS đội mũ cứng khi mặc trang phục CAND trong các trường hợp nào?</w:t>
      </w:r>
    </w:p>
    <w:p w14:paraId="6B52031C" w14:textId="77777777" w:rsidR="00E21EBF" w:rsidRDefault="00944D7E">
      <w:pPr>
        <w:spacing w:line="264" w:lineRule="auto"/>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14:paraId="444E38D1" w14:textId="77777777" w:rsidR="00E21EBF" w:rsidRDefault="00944D7E">
      <w:pPr>
        <w:spacing w:line="264" w:lineRule="auto"/>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14:paraId="07E67648" w14:textId="77777777" w:rsidR="00E21EBF" w:rsidRDefault="00944D7E">
      <w:pPr>
        <w:spacing w:line="264" w:lineRule="auto"/>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14:paraId="2F545F28" w14:textId="77777777" w:rsidR="00E21EBF" w:rsidRDefault="00944D7E">
      <w:pPr>
        <w:spacing w:line="264" w:lineRule="auto"/>
        <w:ind w:firstLine="357"/>
        <w:jc w:val="both"/>
      </w:pPr>
      <w:r>
        <w:rPr>
          <w:b/>
          <w:bCs/>
          <w:sz w:val="28"/>
          <w:szCs w:val="28"/>
        </w:rPr>
        <w:t>Câu 9. Những trường hợp cán bộ, chiến sĩ CAND do yêu cầu công tác hoặc cần xã hội hóa được mặc thường phục khi được thủ trưởng cấp nào quyết định?</w:t>
      </w:r>
    </w:p>
    <w:p w14:paraId="52D34172" w14:textId="77777777" w:rsidR="00E21EBF" w:rsidRPr="000714D6" w:rsidRDefault="00944D7E">
      <w:pPr>
        <w:spacing w:line="264" w:lineRule="auto"/>
        <w:ind w:firstLine="357"/>
        <w:jc w:val="both"/>
        <w:rPr>
          <w:spacing w:val="-4"/>
        </w:rPr>
      </w:pPr>
      <w:r w:rsidRPr="000714D6">
        <w:rPr>
          <w:b/>
          <w:bCs/>
          <w:spacing w:val="-4"/>
          <w:sz w:val="28"/>
          <w:szCs w:val="28"/>
        </w:rPr>
        <w:t>A.</w:t>
      </w:r>
      <w:r w:rsidRPr="000714D6">
        <w:rPr>
          <w:spacing w:val="-4"/>
          <w:sz w:val="28"/>
          <w:szCs w:val="28"/>
        </w:rPr>
        <w:t xml:space="preserve"> Cục trưởng, Giám đốc Công an tỉnh, thành phố trực thuộc Trung ương và tương đương.</w:t>
      </w:r>
    </w:p>
    <w:p w14:paraId="0D8289EF" w14:textId="77777777" w:rsidR="00E21EBF" w:rsidRDefault="00944D7E">
      <w:pPr>
        <w:spacing w:line="264" w:lineRule="auto"/>
        <w:ind w:firstLine="357"/>
        <w:jc w:val="both"/>
      </w:pPr>
      <w:r>
        <w:rPr>
          <w:b/>
          <w:bCs/>
          <w:sz w:val="28"/>
          <w:szCs w:val="28"/>
        </w:rPr>
        <w:t>B.</w:t>
      </w:r>
      <w:r>
        <w:rPr>
          <w:sz w:val="28"/>
          <w:szCs w:val="28"/>
        </w:rPr>
        <w:t xml:space="preserve"> Cấp Trưởng phòng và tương đương; Trưởng Công an xã, phường, đồn.</w:t>
      </w:r>
    </w:p>
    <w:p w14:paraId="63F24F4B" w14:textId="77777777" w:rsidR="00E21EBF" w:rsidRDefault="00944D7E">
      <w:pPr>
        <w:spacing w:line="264" w:lineRule="auto"/>
        <w:ind w:firstLine="357"/>
        <w:jc w:val="both"/>
      </w:pPr>
      <w:r>
        <w:rPr>
          <w:b/>
          <w:bCs/>
          <w:sz w:val="28"/>
          <w:szCs w:val="28"/>
        </w:rPr>
        <w:t>C.</w:t>
      </w:r>
      <w:r>
        <w:rPr>
          <w:sz w:val="28"/>
          <w:szCs w:val="28"/>
        </w:rPr>
        <w:t xml:space="preserve"> Lãnh đạo, chỉ huy trực tiếp phụ trách lĩnh vực khi thực hiện các yêu cầu công tác.</w:t>
      </w:r>
    </w:p>
    <w:p w14:paraId="61D8D64C" w14:textId="77777777" w:rsidR="00E21EBF" w:rsidRDefault="00944D7E">
      <w:pPr>
        <w:spacing w:line="264" w:lineRule="auto"/>
        <w:ind w:firstLine="357"/>
        <w:jc w:val="both"/>
      </w:pPr>
      <w:r>
        <w:rPr>
          <w:b/>
          <w:bCs/>
          <w:sz w:val="28"/>
          <w:szCs w:val="28"/>
        </w:rPr>
        <w:t>Câu 10. Khi có đoàn kiểm tra hoặc cấp trên đến thăm, làm việc với đơn vị, trước khi cấp trên ra về, chỉ huy hay trực ban đơn vị phải làm gì?</w:t>
      </w:r>
    </w:p>
    <w:p w14:paraId="56A20A95" w14:textId="77777777" w:rsidR="00E21EBF" w:rsidRDefault="00944D7E">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217CE254" w14:textId="77777777" w:rsidR="00E21EBF" w:rsidRDefault="00944D7E">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4F036F15" w14:textId="77777777" w:rsidR="00E21EBF" w:rsidRDefault="00944D7E">
      <w:pPr>
        <w:spacing w:line="264" w:lineRule="auto"/>
        <w:ind w:firstLine="357"/>
        <w:jc w:val="both"/>
      </w:pPr>
      <w:r>
        <w:rPr>
          <w:b/>
          <w:bCs/>
          <w:sz w:val="28"/>
          <w:szCs w:val="28"/>
        </w:rPr>
        <w:lastRenderedPageBreak/>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51C945CE" w14:textId="77777777" w:rsidR="00E21EBF" w:rsidRDefault="00944D7E">
      <w:pPr>
        <w:spacing w:line="264" w:lineRule="auto"/>
        <w:ind w:firstLine="357"/>
        <w:jc w:val="both"/>
      </w:pPr>
      <w:r>
        <w:rPr>
          <w:b/>
          <w:bCs/>
          <w:sz w:val="28"/>
          <w:szCs w:val="28"/>
        </w:rPr>
        <w:t>Câu 11. Đồng chí cho biết Điều lệnh đội ngũ CAND quy định dãn cách giữa hai cán bộ, chiến sĩ đứng cạnh nhau là bao nhiêu cen-ti-mét (cm)?</w:t>
      </w:r>
    </w:p>
    <w:p w14:paraId="3187CD1F" w14:textId="77777777" w:rsidR="00E21EBF" w:rsidRDefault="00944D7E">
      <w:pPr>
        <w:spacing w:line="264" w:lineRule="auto"/>
        <w:ind w:firstLine="357"/>
        <w:jc w:val="both"/>
      </w:pPr>
      <w:r>
        <w:rPr>
          <w:b/>
          <w:bCs/>
          <w:sz w:val="28"/>
          <w:szCs w:val="28"/>
        </w:rPr>
        <w:t>A.</w:t>
      </w:r>
      <w:r>
        <w:rPr>
          <w:sz w:val="28"/>
          <w:szCs w:val="28"/>
        </w:rPr>
        <w:t xml:space="preserve"> 70 cen-ti-mét (cm).</w:t>
      </w:r>
    </w:p>
    <w:p w14:paraId="41D4FD92" w14:textId="77777777" w:rsidR="00E21EBF" w:rsidRDefault="00944D7E">
      <w:pPr>
        <w:spacing w:line="264" w:lineRule="auto"/>
        <w:ind w:firstLine="357"/>
        <w:jc w:val="both"/>
      </w:pPr>
      <w:r>
        <w:rPr>
          <w:b/>
          <w:bCs/>
          <w:sz w:val="28"/>
          <w:szCs w:val="28"/>
        </w:rPr>
        <w:t>B.</w:t>
      </w:r>
      <w:r>
        <w:rPr>
          <w:sz w:val="28"/>
          <w:szCs w:val="28"/>
        </w:rPr>
        <w:t xml:space="preserve"> 75 cen-ti-mét (cm).</w:t>
      </w:r>
    </w:p>
    <w:p w14:paraId="2310A5AE" w14:textId="77777777" w:rsidR="00E21EBF" w:rsidRDefault="00944D7E">
      <w:pPr>
        <w:spacing w:line="264" w:lineRule="auto"/>
        <w:ind w:firstLine="357"/>
        <w:jc w:val="both"/>
      </w:pPr>
      <w:r>
        <w:rPr>
          <w:b/>
          <w:bCs/>
          <w:sz w:val="28"/>
          <w:szCs w:val="28"/>
        </w:rPr>
        <w:t>C.</w:t>
      </w:r>
      <w:r>
        <w:rPr>
          <w:sz w:val="28"/>
          <w:szCs w:val="28"/>
        </w:rPr>
        <w:t xml:space="preserve"> 85 cen-ti-mét (cm).</w:t>
      </w:r>
    </w:p>
    <w:p w14:paraId="50B0BD4E" w14:textId="77777777" w:rsidR="00E21EBF" w:rsidRDefault="00944D7E">
      <w:pPr>
        <w:spacing w:line="264" w:lineRule="auto"/>
        <w:ind w:firstLine="357"/>
        <w:jc w:val="both"/>
      </w:pPr>
      <w:r>
        <w:rPr>
          <w:b/>
          <w:bCs/>
          <w:sz w:val="28"/>
          <w:szCs w:val="28"/>
        </w:rPr>
        <w:t>Câu 12. Đồng chí cho biết Điều lệnh đội ngũ CAND quy định cự ly giữa hai cán bộ, chiến sĩ đứng liền trước sau nhau là bao nhiêu cen-ti-mét (cm)?</w:t>
      </w:r>
    </w:p>
    <w:p w14:paraId="275B42E9" w14:textId="77777777" w:rsidR="00E21EBF" w:rsidRDefault="00944D7E">
      <w:pPr>
        <w:spacing w:line="264" w:lineRule="auto"/>
        <w:ind w:firstLine="357"/>
        <w:jc w:val="both"/>
      </w:pPr>
      <w:r>
        <w:rPr>
          <w:b/>
          <w:bCs/>
          <w:sz w:val="28"/>
          <w:szCs w:val="28"/>
        </w:rPr>
        <w:t>A.</w:t>
      </w:r>
      <w:r>
        <w:rPr>
          <w:sz w:val="28"/>
          <w:szCs w:val="28"/>
        </w:rPr>
        <w:t xml:space="preserve"> 75 cen-ti-mét (cm).</w:t>
      </w:r>
    </w:p>
    <w:p w14:paraId="7322BBDC" w14:textId="77777777" w:rsidR="00E21EBF" w:rsidRDefault="00944D7E">
      <w:pPr>
        <w:spacing w:line="264" w:lineRule="auto"/>
        <w:ind w:firstLine="357"/>
        <w:jc w:val="both"/>
      </w:pPr>
      <w:r>
        <w:rPr>
          <w:b/>
          <w:bCs/>
          <w:sz w:val="28"/>
          <w:szCs w:val="28"/>
        </w:rPr>
        <w:t>B.</w:t>
      </w:r>
      <w:r>
        <w:rPr>
          <w:sz w:val="28"/>
          <w:szCs w:val="28"/>
        </w:rPr>
        <w:t xml:space="preserve"> 85 cen-ti-mét (cm).</w:t>
      </w:r>
    </w:p>
    <w:p w14:paraId="168DD13F" w14:textId="77777777" w:rsidR="00E21EBF" w:rsidRDefault="00944D7E">
      <w:pPr>
        <w:spacing w:line="264" w:lineRule="auto"/>
        <w:ind w:firstLine="357"/>
        <w:jc w:val="both"/>
      </w:pPr>
      <w:r>
        <w:rPr>
          <w:b/>
          <w:bCs/>
          <w:sz w:val="28"/>
          <w:szCs w:val="28"/>
        </w:rPr>
        <w:t>C.</w:t>
      </w:r>
      <w:r>
        <w:rPr>
          <w:sz w:val="28"/>
          <w:szCs w:val="28"/>
        </w:rPr>
        <w:t xml:space="preserve"> 100 cen-ti-mét (cm).</w:t>
      </w:r>
    </w:p>
    <w:p w14:paraId="59A12E22" w14:textId="77777777" w:rsidR="00E21EBF" w:rsidRDefault="00944D7E">
      <w:pPr>
        <w:spacing w:line="264" w:lineRule="auto"/>
        <w:ind w:firstLine="357"/>
        <w:jc w:val="both"/>
      </w:pPr>
      <w:r>
        <w:rPr>
          <w:b/>
          <w:bCs/>
          <w:sz w:val="28"/>
          <w:szCs w:val="28"/>
        </w:rPr>
        <w:t>Câu 13. Đồng chí cho biết Điều lệnh đội ngũ CAND quy định độ dài bước đi đều, đi nghiêm là bao nhiêu cen-ti-mét (cm)?</w:t>
      </w:r>
    </w:p>
    <w:p w14:paraId="1773BCCC" w14:textId="77777777" w:rsidR="00E21EBF" w:rsidRDefault="00944D7E">
      <w:pPr>
        <w:spacing w:line="264" w:lineRule="auto"/>
        <w:ind w:firstLine="357"/>
        <w:jc w:val="both"/>
      </w:pPr>
      <w:r>
        <w:rPr>
          <w:b/>
          <w:bCs/>
          <w:sz w:val="28"/>
          <w:szCs w:val="28"/>
        </w:rPr>
        <w:t>A.</w:t>
      </w:r>
      <w:r>
        <w:rPr>
          <w:sz w:val="28"/>
          <w:szCs w:val="28"/>
        </w:rPr>
        <w:t xml:space="preserve"> 70 cen-ti-mét (cm).</w:t>
      </w:r>
    </w:p>
    <w:p w14:paraId="4E1EADE8" w14:textId="77777777" w:rsidR="00E21EBF" w:rsidRDefault="00944D7E">
      <w:pPr>
        <w:spacing w:line="264" w:lineRule="auto"/>
        <w:ind w:firstLine="357"/>
        <w:jc w:val="both"/>
      </w:pPr>
      <w:r>
        <w:rPr>
          <w:b/>
          <w:bCs/>
          <w:sz w:val="28"/>
          <w:szCs w:val="28"/>
        </w:rPr>
        <w:t>B.</w:t>
      </w:r>
      <w:r>
        <w:rPr>
          <w:sz w:val="28"/>
          <w:szCs w:val="28"/>
        </w:rPr>
        <w:t xml:space="preserve"> 75 cen-ti-mét (cm).</w:t>
      </w:r>
    </w:p>
    <w:p w14:paraId="0A028848" w14:textId="77777777" w:rsidR="00E21EBF" w:rsidRDefault="00944D7E">
      <w:pPr>
        <w:spacing w:line="264" w:lineRule="auto"/>
        <w:ind w:firstLine="357"/>
        <w:jc w:val="both"/>
      </w:pPr>
      <w:r>
        <w:rPr>
          <w:b/>
          <w:bCs/>
          <w:sz w:val="28"/>
          <w:szCs w:val="28"/>
        </w:rPr>
        <w:t>C.</w:t>
      </w:r>
      <w:r>
        <w:rPr>
          <w:sz w:val="28"/>
          <w:szCs w:val="28"/>
        </w:rPr>
        <w:t xml:space="preserve"> 85 cen-ti-mét (cm).</w:t>
      </w:r>
    </w:p>
    <w:p w14:paraId="1E32F452" w14:textId="77777777" w:rsidR="00E21EBF" w:rsidRDefault="00944D7E">
      <w:pPr>
        <w:spacing w:line="264" w:lineRule="auto"/>
        <w:ind w:firstLine="357"/>
        <w:jc w:val="both"/>
      </w:pPr>
      <w:r>
        <w:rPr>
          <w:b/>
          <w:bCs/>
          <w:sz w:val="28"/>
          <w:szCs w:val="28"/>
        </w:rPr>
        <w:t>Câu 14. Khi lãnh đạo cấp trên trao Huân chương hoặc Bằng khen, Giấy khen, trước khi nhận, CBCS phải thực hiện những động tác nào?</w:t>
      </w:r>
    </w:p>
    <w:p w14:paraId="23D3B02D" w14:textId="77777777" w:rsidR="00E21EBF" w:rsidRDefault="00944D7E">
      <w:pPr>
        <w:spacing w:line="264" w:lineRule="auto"/>
        <w:ind w:firstLine="357"/>
        <w:jc w:val="both"/>
      </w:pPr>
      <w:r>
        <w:rPr>
          <w:b/>
          <w:bCs/>
          <w:sz w:val="28"/>
          <w:szCs w:val="28"/>
        </w:rPr>
        <w:t>A.</w:t>
      </w:r>
      <w:r>
        <w:rPr>
          <w:sz w:val="28"/>
          <w:szCs w:val="28"/>
        </w:rPr>
        <w:t xml:space="preserve"> Tiến 1 bước, thực hiện động tác chào, đưa tay ra bắt tay cấp trên và chờ nhận khen thưởng.</w:t>
      </w:r>
    </w:p>
    <w:p w14:paraId="0B1A85A5" w14:textId="77777777" w:rsidR="00E21EBF" w:rsidRDefault="00944D7E">
      <w:pPr>
        <w:spacing w:line="264" w:lineRule="auto"/>
        <w:ind w:firstLine="357"/>
        <w:jc w:val="both"/>
      </w:pPr>
      <w:r>
        <w:rPr>
          <w:b/>
          <w:bCs/>
          <w:sz w:val="28"/>
          <w:szCs w:val="28"/>
        </w:rPr>
        <w:t>B.</w:t>
      </w:r>
      <w:r>
        <w:rPr>
          <w:sz w:val="28"/>
          <w:szCs w:val="28"/>
        </w:rPr>
        <w:t xml:space="preserve"> Tiến 1 bước, thực hiện động tác chào và bắt tay cấp trên khi cấp trên đưa tay ra bắt tay trước.</w:t>
      </w:r>
    </w:p>
    <w:p w14:paraId="1385AF82" w14:textId="77777777" w:rsidR="00E21EBF" w:rsidRDefault="00944D7E">
      <w:pPr>
        <w:spacing w:line="264" w:lineRule="auto"/>
        <w:ind w:firstLine="357"/>
        <w:jc w:val="both"/>
      </w:pPr>
      <w:r>
        <w:rPr>
          <w:b/>
          <w:bCs/>
          <w:sz w:val="28"/>
          <w:szCs w:val="28"/>
        </w:rPr>
        <w:t>C.</w:t>
      </w:r>
      <w:r>
        <w:rPr>
          <w:sz w:val="28"/>
          <w:szCs w:val="28"/>
        </w:rPr>
        <w:t xml:space="preserve"> Tiến 1 bước, thực hiện động tác chào và chủ động đưa tay ra bắt tay cấp trên.</w:t>
      </w:r>
    </w:p>
    <w:p w14:paraId="0AAADA48" w14:textId="77777777" w:rsidR="00E21EBF" w:rsidRDefault="00944D7E">
      <w:pPr>
        <w:spacing w:line="264" w:lineRule="auto"/>
        <w:ind w:firstLine="357"/>
        <w:jc w:val="both"/>
      </w:pPr>
      <w:r>
        <w:rPr>
          <w:b/>
          <w:bCs/>
          <w:sz w:val="28"/>
          <w:szCs w:val="28"/>
        </w:rPr>
        <w:t>Câu 15. Sau khi nhận phần thưởng là các loại bằng khen, giấy khen hoặc các quyết định có khung thì việc đi về vị trí như thế nào cho đúng với quy định của điều lệnh CAND?</w:t>
      </w:r>
    </w:p>
    <w:p w14:paraId="5784BDA4" w14:textId="77777777" w:rsidR="00E21EBF" w:rsidRDefault="00944D7E">
      <w:pPr>
        <w:spacing w:line="264" w:lineRule="auto"/>
        <w:ind w:firstLine="357"/>
        <w:jc w:val="both"/>
      </w:pPr>
      <w:r>
        <w:rPr>
          <w:b/>
          <w:bCs/>
          <w:sz w:val="28"/>
          <w:szCs w:val="28"/>
        </w:rPr>
        <w:t>A.</w:t>
      </w:r>
      <w:r>
        <w:rPr>
          <w:sz w:val="28"/>
          <w:szCs w:val="28"/>
        </w:rPr>
        <w:t xml:space="preserve"> Trước khi đi về vị trí, chuyển phần thưởng sang tay trái, mặt trước quay ra ngoài, cánh tay trái thẳng, 4 ngón con nắm giữa khung, lòng bàn tay quay vào trong sát thân người rồi đi đều về vị trí.</w:t>
      </w:r>
    </w:p>
    <w:p w14:paraId="1A6C3358" w14:textId="77777777" w:rsidR="00E21EBF" w:rsidRDefault="00944D7E">
      <w:pPr>
        <w:spacing w:line="264" w:lineRule="auto"/>
        <w:ind w:firstLine="357"/>
        <w:jc w:val="both"/>
      </w:pPr>
      <w:r>
        <w:rPr>
          <w:b/>
          <w:bCs/>
          <w:sz w:val="28"/>
          <w:szCs w:val="28"/>
        </w:rPr>
        <w:t>B.</w:t>
      </w:r>
      <w:r>
        <w:rPr>
          <w:sz w:val="28"/>
          <w:szCs w:val="28"/>
        </w:rPr>
        <w:t xml:space="preserve"> Trước khi đi về vị trí, chuyển phần thưởng sang tay phải, mặt trước quay ra ngoài, cánh tay phải thẳng, 4 ngón con nắm giữa khung, lòng bàn tay quay vào trong sát thân người rồi đi đều về vị trí.</w:t>
      </w:r>
    </w:p>
    <w:p w14:paraId="43FA66A0" w14:textId="77777777" w:rsidR="00E21EBF" w:rsidRDefault="00944D7E">
      <w:pPr>
        <w:spacing w:line="264" w:lineRule="auto"/>
        <w:ind w:firstLine="357"/>
        <w:jc w:val="both"/>
      </w:pPr>
      <w:r>
        <w:rPr>
          <w:b/>
          <w:bCs/>
          <w:sz w:val="28"/>
          <w:szCs w:val="28"/>
        </w:rPr>
        <w:t>C.</w:t>
      </w:r>
      <w:r>
        <w:rPr>
          <w:sz w:val="28"/>
          <w:szCs w:val="28"/>
        </w:rPr>
        <w:t xml:space="preserve"> Giữ nguyên phần thưởng như lúc nhận (2 bàn tay ngửa nắm cạnh dưới của khung) rồi đi đều về vị trí.</w:t>
      </w:r>
    </w:p>
    <w:p w14:paraId="783FCFAE" w14:textId="77777777" w:rsidR="00E21EBF" w:rsidRDefault="00944D7E">
      <w:pPr>
        <w:spacing w:line="264" w:lineRule="auto"/>
        <w:ind w:firstLine="357"/>
        <w:jc w:val="both"/>
      </w:pPr>
      <w:r>
        <w:rPr>
          <w:b/>
          <w:bCs/>
          <w:sz w:val="28"/>
          <w:szCs w:val="28"/>
        </w:rPr>
        <w:t>Câu 16. 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14:paraId="430F31F5" w14:textId="77777777" w:rsidR="00E21EBF" w:rsidRDefault="00944D7E">
      <w:pPr>
        <w:spacing w:line="264" w:lineRule="auto"/>
        <w:ind w:firstLine="357"/>
        <w:jc w:val="both"/>
      </w:pPr>
      <w:r>
        <w:rPr>
          <w:b/>
          <w:bCs/>
          <w:sz w:val="28"/>
          <w:szCs w:val="28"/>
        </w:rPr>
        <w:t>A.</w:t>
      </w:r>
      <w:r>
        <w:rPr>
          <w:sz w:val="28"/>
          <w:szCs w:val="28"/>
        </w:rPr>
        <w:t xml:space="preserve">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14:paraId="38FC65A3" w14:textId="77777777" w:rsidR="00E21EBF" w:rsidRDefault="00944D7E" w:rsidP="00253912">
      <w:pPr>
        <w:ind w:firstLine="357"/>
        <w:jc w:val="both"/>
      </w:pPr>
      <w:r>
        <w:rPr>
          <w:b/>
          <w:bCs/>
          <w:sz w:val="28"/>
          <w:szCs w:val="28"/>
        </w:rPr>
        <w:lastRenderedPageBreak/>
        <w:t>B.</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14:paraId="45D3EBB1" w14:textId="77777777" w:rsidR="00E21EBF" w:rsidRDefault="00944D7E" w:rsidP="00253912">
      <w:pPr>
        <w:ind w:firstLine="357"/>
        <w:jc w:val="both"/>
      </w:pPr>
      <w:r>
        <w:rPr>
          <w:b/>
          <w:bCs/>
          <w:sz w:val="28"/>
          <w:szCs w:val="28"/>
        </w:rPr>
        <w:t>C.</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14:paraId="6E05B818" w14:textId="77777777" w:rsidR="00E21EBF" w:rsidRDefault="00944D7E" w:rsidP="00253912">
      <w:pPr>
        <w:ind w:firstLine="357"/>
        <w:jc w:val="both"/>
      </w:pPr>
      <w:r>
        <w:rPr>
          <w:b/>
          <w:bCs/>
          <w:sz w:val="28"/>
          <w:szCs w:val="28"/>
        </w:rPr>
        <w:t>Câu 17. Khoản 1, Điều 3, Thông tư số 113/2025/TT-BCA của Bộ Công an quy định về nguyên tắc xử lý vi phạm điều lệnh CAND, đáp án nào sau đây là đúng?</w:t>
      </w:r>
    </w:p>
    <w:p w14:paraId="6C7465E7" w14:textId="77777777" w:rsidR="00E21EBF" w:rsidRDefault="00944D7E" w:rsidP="00253912">
      <w:pPr>
        <w:ind w:firstLine="357"/>
        <w:jc w:val="both"/>
      </w:pPr>
      <w:r>
        <w:rPr>
          <w:b/>
          <w:bCs/>
          <w:sz w:val="28"/>
          <w:szCs w:val="28"/>
        </w:rPr>
        <w:t>A.</w:t>
      </w:r>
      <w:r>
        <w:rPr>
          <w:sz w:val="28"/>
          <w:szCs w:val="28"/>
        </w:rPr>
        <w:t xml:space="preserve"> Mọi hành vi vi phạm điều lệnh của đơn vị, cán bộ, chiến sĩ đều phải được xử lý theo quy định của Thông tư này và quy định khác có liên quan đến điều lệnh CAND.</w:t>
      </w:r>
    </w:p>
    <w:p w14:paraId="4876526B" w14:textId="77777777" w:rsidR="00E21EBF" w:rsidRDefault="00944D7E" w:rsidP="00253912">
      <w:pPr>
        <w:ind w:firstLine="357"/>
        <w:jc w:val="both"/>
      </w:pPr>
      <w:r>
        <w:rPr>
          <w:b/>
          <w:bCs/>
          <w:sz w:val="28"/>
          <w:szCs w:val="28"/>
        </w:rPr>
        <w:t>B.</w:t>
      </w:r>
      <w:r>
        <w:rPr>
          <w:sz w:val="28"/>
          <w:szCs w:val="28"/>
        </w:rPr>
        <w:t xml:space="preserve"> Mọi hành vi vi phạm chỉ bị xử lý một lần. Trường hợp vi phạm nhiều lần với cùng hành vi vi phạm thì xử lý cao hơn một bậc so với hình thức xử lý tương ứng với hành vi đó.</w:t>
      </w:r>
    </w:p>
    <w:p w14:paraId="7E44A451" w14:textId="77777777" w:rsidR="00E21EBF" w:rsidRDefault="00944D7E" w:rsidP="00253912">
      <w:pPr>
        <w:ind w:firstLine="357"/>
        <w:jc w:val="both"/>
      </w:pPr>
      <w:r>
        <w:rPr>
          <w:b/>
          <w:bCs/>
          <w:sz w:val="28"/>
          <w:szCs w:val="28"/>
        </w:rPr>
        <w:t>C.</w:t>
      </w:r>
      <w:r>
        <w:rPr>
          <w:sz w:val="28"/>
          <w:szCs w:val="28"/>
        </w:rPr>
        <w:t xml:space="preserve"> Bảo đảm kịp thời, khách quan, công khai, dân chủ, xử lý đúng người, đúng hành vi vi phạm, đúng quy định của Bộ Công an.</w:t>
      </w:r>
    </w:p>
    <w:p w14:paraId="2A60A246" w14:textId="77777777" w:rsidR="00E21EBF" w:rsidRDefault="00944D7E" w:rsidP="00253912">
      <w:pPr>
        <w:ind w:firstLine="357"/>
        <w:jc w:val="both"/>
      </w:pPr>
      <w:r>
        <w:rPr>
          <w:b/>
          <w:bCs/>
          <w:sz w:val="28"/>
          <w:szCs w:val="28"/>
        </w:rPr>
        <w:t>Câu 18. Thông tư số 113/2025/TT-BCA của Bộ Công an quy định về xử lý vi phạm điều lệnh CAND, tại Khoản 1, Điều 12 quy định về xử lý liên đới tránh nhiệm khi đơn vị vi phạm bị xử lý bằng hình thức hạ hai bậc danh hiệu thi đua năm đến hạ hai bậc xếp loại đơn vị trong năm (vi phạm nhiều lần), Thủ trưởng đơn vị bị xử lý hình thức nào?</w:t>
      </w:r>
    </w:p>
    <w:p w14:paraId="583E322B" w14:textId="77777777" w:rsidR="00E21EBF" w:rsidRDefault="00944D7E" w:rsidP="00253912">
      <w:pPr>
        <w:ind w:firstLine="357"/>
        <w:jc w:val="both"/>
      </w:pPr>
      <w:r>
        <w:rPr>
          <w:b/>
          <w:bCs/>
          <w:sz w:val="28"/>
          <w:szCs w:val="28"/>
        </w:rPr>
        <w:t>A.</w:t>
      </w:r>
      <w:r>
        <w:rPr>
          <w:sz w:val="28"/>
          <w:szCs w:val="28"/>
        </w:rPr>
        <w:t xml:space="preserve"> Hạ hai bậc danh hiệu thi đua năm.</w:t>
      </w:r>
    </w:p>
    <w:p w14:paraId="6517742F" w14:textId="77777777" w:rsidR="00E21EBF" w:rsidRDefault="00944D7E" w:rsidP="00253912">
      <w:pPr>
        <w:ind w:firstLine="357"/>
        <w:jc w:val="both"/>
      </w:pPr>
      <w:r>
        <w:rPr>
          <w:b/>
          <w:bCs/>
          <w:sz w:val="28"/>
          <w:szCs w:val="28"/>
        </w:rPr>
        <w:t>B.</w:t>
      </w:r>
      <w:r>
        <w:rPr>
          <w:sz w:val="28"/>
          <w:szCs w:val="28"/>
        </w:rPr>
        <w:t xml:space="preserve"> Hạ một bậc danh hiệu thi đua năm.</w:t>
      </w:r>
    </w:p>
    <w:p w14:paraId="4FD123BD" w14:textId="77777777" w:rsidR="00E21EBF" w:rsidRDefault="00944D7E" w:rsidP="00253912">
      <w:pPr>
        <w:ind w:firstLine="357"/>
        <w:jc w:val="both"/>
      </w:pPr>
      <w:r>
        <w:rPr>
          <w:b/>
          <w:bCs/>
          <w:sz w:val="28"/>
          <w:szCs w:val="28"/>
        </w:rPr>
        <w:t>C.</w:t>
      </w:r>
      <w:r>
        <w:rPr>
          <w:sz w:val="28"/>
          <w:szCs w:val="28"/>
        </w:rPr>
        <w:t xml:space="preserve"> Không xét tặng danh hiệu thi đua năm.</w:t>
      </w:r>
    </w:p>
    <w:p w14:paraId="2554DC62" w14:textId="77777777" w:rsidR="00E21EBF" w:rsidRDefault="00944D7E" w:rsidP="00253912">
      <w:pPr>
        <w:ind w:firstLine="357"/>
        <w:jc w:val="both"/>
      </w:pPr>
      <w:r>
        <w:rPr>
          <w:b/>
          <w:bCs/>
          <w:sz w:val="28"/>
          <w:szCs w:val="28"/>
        </w:rPr>
        <w:t>Câu 19. Khoản 2, Điều 6, Thông tư số 12/2023/TT-BCA của Bộ Công an, quy định về ứng xử với cấp trên, đáp án nào sau đây là đúng?</w:t>
      </w:r>
    </w:p>
    <w:p w14:paraId="43976375" w14:textId="77777777" w:rsidR="00E21EBF" w:rsidRDefault="00944D7E" w:rsidP="00253912">
      <w:pPr>
        <w:ind w:firstLine="357"/>
        <w:jc w:val="both"/>
      </w:pPr>
      <w:r>
        <w:rPr>
          <w:b/>
          <w:bCs/>
          <w:sz w:val="28"/>
          <w:szCs w:val="28"/>
        </w:rPr>
        <w:t>A.</w:t>
      </w:r>
      <w:r>
        <w:rPr>
          <w:sz w:val="28"/>
          <w:szCs w:val="28"/>
        </w:rPr>
        <w:t xml:space="preserve"> Báo cáo trung thực, kịp thời, đầy đủ với cấp trên về tình hình, kết quả thực hiện nhiệm vụ được giao.</w:t>
      </w:r>
    </w:p>
    <w:p w14:paraId="21CF60C3" w14:textId="77777777" w:rsidR="00E21EBF" w:rsidRDefault="00944D7E" w:rsidP="00253912">
      <w:pPr>
        <w:ind w:firstLine="357"/>
        <w:jc w:val="both"/>
      </w:pPr>
      <w:r>
        <w:rPr>
          <w:b/>
          <w:bCs/>
          <w:sz w:val="28"/>
          <w:szCs w:val="28"/>
        </w:rPr>
        <w:t>B.</w:t>
      </w:r>
      <w:r>
        <w:rPr>
          <w:sz w:val="28"/>
          <w:szCs w:val="28"/>
        </w:rPr>
        <w:t xml:space="preserve"> Phục tùng sự chỉ đạo, chỉ thị, mệnh lệnh và nhiệm vụ cấp trên giao; tôn trọng, tin tưởng cấp trên.</w:t>
      </w:r>
    </w:p>
    <w:p w14:paraId="2BBFE9D7" w14:textId="77777777" w:rsidR="00E21EBF" w:rsidRDefault="00944D7E" w:rsidP="00253912">
      <w:pPr>
        <w:ind w:firstLine="357"/>
        <w:jc w:val="both"/>
      </w:pPr>
      <w:r>
        <w:rPr>
          <w:b/>
          <w:bCs/>
          <w:sz w:val="28"/>
          <w:szCs w:val="28"/>
        </w:rPr>
        <w:t>C.</w:t>
      </w:r>
      <w:r>
        <w:rPr>
          <w:sz w:val="28"/>
          <w:szCs w:val="28"/>
        </w:rPr>
        <w:t xml:space="preserve"> Chấp hành nghiêm túc mọi chỉ thị, mệnh lệnh của cấp trên, thực hiện nghiêm việc đi báo cáo, về báo kết quả.</w:t>
      </w:r>
    </w:p>
    <w:p w14:paraId="7C7A9E24" w14:textId="77777777" w:rsidR="00E21EBF" w:rsidRDefault="00944D7E" w:rsidP="00253912">
      <w:pPr>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14:paraId="0711BE66" w14:textId="57E749CD" w:rsidR="00E21EBF" w:rsidRDefault="00944D7E" w:rsidP="00253912">
      <w:pPr>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20</w:t>
      </w:r>
      <w:r w:rsidR="000714D6">
        <w:rPr>
          <w:sz w:val="28"/>
          <w:szCs w:val="28"/>
          <w:vertAlign w:val="superscript"/>
        </w:rPr>
        <w:t>0</w:t>
      </w:r>
      <w:r>
        <w:rPr>
          <w:sz w:val="28"/>
          <w:szCs w:val="28"/>
        </w:rPr>
        <w:t>C trở lên thì cán bộ, chiến sĩ mặc trang phục xuân hè.</w:t>
      </w:r>
    </w:p>
    <w:p w14:paraId="4EC1F126" w14:textId="706B1A92" w:rsidR="00E21EBF" w:rsidRDefault="00944D7E" w:rsidP="00253912">
      <w:pPr>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w:t>
      </w:r>
      <w:r w:rsidR="000714D6">
        <w:rPr>
          <w:sz w:val="28"/>
          <w:szCs w:val="28"/>
        </w:rPr>
        <w:t>20</w:t>
      </w:r>
      <w:r w:rsidR="000714D6">
        <w:rPr>
          <w:sz w:val="28"/>
          <w:szCs w:val="28"/>
          <w:vertAlign w:val="superscript"/>
        </w:rPr>
        <w:t>0</w:t>
      </w:r>
      <w:r w:rsidR="000714D6">
        <w:rPr>
          <w:sz w:val="28"/>
          <w:szCs w:val="28"/>
        </w:rPr>
        <w:t xml:space="preserve">C </w:t>
      </w:r>
      <w:r>
        <w:rPr>
          <w:sz w:val="28"/>
          <w:szCs w:val="28"/>
        </w:rPr>
        <w:t>trở lên thì cán bộ, chiến sĩ mặc trang phục xuân hè.</w:t>
      </w:r>
    </w:p>
    <w:p w14:paraId="014D0B16" w14:textId="1489400E" w:rsidR="00E21EBF" w:rsidRDefault="00944D7E" w:rsidP="00253912">
      <w:pPr>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w:t>
      </w:r>
      <w:r w:rsidR="000714D6">
        <w:rPr>
          <w:sz w:val="28"/>
          <w:szCs w:val="28"/>
        </w:rPr>
        <w:t>20</w:t>
      </w:r>
      <w:r w:rsidR="000714D6">
        <w:rPr>
          <w:sz w:val="28"/>
          <w:szCs w:val="28"/>
          <w:vertAlign w:val="superscript"/>
        </w:rPr>
        <w:t>0</w:t>
      </w:r>
      <w:r w:rsidR="000714D6">
        <w:rPr>
          <w:sz w:val="28"/>
          <w:szCs w:val="28"/>
        </w:rPr>
        <w:t xml:space="preserve">C </w:t>
      </w:r>
      <w:r>
        <w:rPr>
          <w:sz w:val="28"/>
          <w:szCs w:val="28"/>
        </w:rPr>
        <w:t>trở lên thì cán bộ, chiến sĩ mặc trang phục xuân hè.</w:t>
      </w:r>
    </w:p>
    <w:sectPr w:rsidR="00E21EBF">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2950"/>
    <w:multiLevelType w:val="hybridMultilevel"/>
    <w:tmpl w:val="42B23024"/>
    <w:lvl w:ilvl="0" w:tplc="33D03F1A">
      <w:start w:val="1"/>
      <w:numFmt w:val="bullet"/>
      <w:lvlText w:val="●"/>
      <w:lvlJc w:val="left"/>
      <w:pPr>
        <w:ind w:left="720" w:hanging="360"/>
      </w:pPr>
    </w:lvl>
    <w:lvl w:ilvl="1" w:tplc="2FC648E6">
      <w:start w:val="1"/>
      <w:numFmt w:val="bullet"/>
      <w:lvlText w:val="○"/>
      <w:lvlJc w:val="left"/>
      <w:pPr>
        <w:ind w:left="1440" w:hanging="360"/>
      </w:pPr>
    </w:lvl>
    <w:lvl w:ilvl="2" w:tplc="173A5B56">
      <w:start w:val="1"/>
      <w:numFmt w:val="bullet"/>
      <w:lvlText w:val="■"/>
      <w:lvlJc w:val="left"/>
      <w:pPr>
        <w:ind w:left="2160" w:hanging="360"/>
      </w:pPr>
    </w:lvl>
    <w:lvl w:ilvl="3" w:tplc="80081F6C">
      <w:start w:val="1"/>
      <w:numFmt w:val="bullet"/>
      <w:lvlText w:val="●"/>
      <w:lvlJc w:val="left"/>
      <w:pPr>
        <w:ind w:left="2880" w:hanging="360"/>
      </w:pPr>
    </w:lvl>
    <w:lvl w:ilvl="4" w:tplc="F09E9456">
      <w:start w:val="1"/>
      <w:numFmt w:val="bullet"/>
      <w:lvlText w:val="○"/>
      <w:lvlJc w:val="left"/>
      <w:pPr>
        <w:ind w:left="3600" w:hanging="360"/>
      </w:pPr>
    </w:lvl>
    <w:lvl w:ilvl="5" w:tplc="1194E15C">
      <w:start w:val="1"/>
      <w:numFmt w:val="bullet"/>
      <w:lvlText w:val="■"/>
      <w:lvlJc w:val="left"/>
      <w:pPr>
        <w:ind w:left="4320" w:hanging="360"/>
      </w:pPr>
    </w:lvl>
    <w:lvl w:ilvl="6" w:tplc="200E1AD8">
      <w:start w:val="1"/>
      <w:numFmt w:val="bullet"/>
      <w:lvlText w:val="●"/>
      <w:lvlJc w:val="left"/>
      <w:pPr>
        <w:ind w:left="5040" w:hanging="360"/>
      </w:pPr>
    </w:lvl>
    <w:lvl w:ilvl="7" w:tplc="3C54AEFE">
      <w:start w:val="1"/>
      <w:numFmt w:val="bullet"/>
      <w:lvlText w:val="●"/>
      <w:lvlJc w:val="left"/>
      <w:pPr>
        <w:ind w:left="5760" w:hanging="360"/>
      </w:pPr>
    </w:lvl>
    <w:lvl w:ilvl="8" w:tplc="C23C10E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BF"/>
    <w:rsid w:val="00032844"/>
    <w:rsid w:val="000714D6"/>
    <w:rsid w:val="00253912"/>
    <w:rsid w:val="007C1D49"/>
    <w:rsid w:val="00944D7E"/>
    <w:rsid w:val="00E21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0D937"/>
  <w15:docId w15:val="{1AB8A7C4-ED72-4FC9-9E31-27E2B9DEA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5564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1598</Words>
  <Characters>9115</Characters>
  <Application>Microsoft Office Word</Application>
  <DocSecurity>0</DocSecurity>
  <Lines>75</Lines>
  <Paragraphs>21</Paragraphs>
  <ScaleCrop>false</ScaleCrop>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7</cp:revision>
  <dcterms:created xsi:type="dcterms:W3CDTF">2026-03-27T03:11:00Z</dcterms:created>
  <dcterms:modified xsi:type="dcterms:W3CDTF">2026-08-09T10:57:00Z</dcterms:modified>
</cp:coreProperties>
</file>