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AD719C" w14:paraId="4C03CB7A" w14:textId="77777777" w:rsidTr="00AD719C">
        <w:trPr>
          <w:trHeight w:val="1265"/>
        </w:trPr>
        <w:tc>
          <w:tcPr>
            <w:tcW w:w="10030" w:type="dxa"/>
            <w:vAlign w:val="center"/>
            <w:hideMark/>
          </w:tcPr>
          <w:p w14:paraId="2872CE17" w14:textId="77777777" w:rsidR="00AD719C" w:rsidRDefault="00AD719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575922A5" w14:textId="77777777" w:rsidR="00AD719C" w:rsidRDefault="00AD719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1192E910" w14:textId="57BE81F1" w:rsidR="00AD719C" w:rsidRPr="00AD719C" w:rsidRDefault="00AD719C" w:rsidP="00AD719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SỐ 16)</w:t>
            </w:r>
          </w:p>
        </w:tc>
      </w:tr>
    </w:tbl>
    <w:p w14:paraId="196E426F" w14:textId="77777777" w:rsidR="00C05C9A" w:rsidRDefault="00C05C9A">
      <w:pPr>
        <w:spacing w:line="264" w:lineRule="auto"/>
      </w:pPr>
    </w:p>
    <w:p w14:paraId="35F76515" w14:textId="77777777" w:rsidR="00C05C9A" w:rsidRDefault="00E25401">
      <w:pPr>
        <w:spacing w:line="264" w:lineRule="auto"/>
        <w:ind w:firstLine="357"/>
        <w:jc w:val="both"/>
      </w:pPr>
      <w:r>
        <w:rPr>
          <w:b/>
          <w:bCs/>
          <w:sz w:val="28"/>
          <w:szCs w:val="28"/>
        </w:rPr>
        <w:t>Câu 1. Theo quy định của điều lệnh nội vụ CAND, phương án nào sau đây đúng và chính xác nhất về chức trách, nhiệm vụ của cán bộ, chiến sỹ CAND?</w:t>
      </w:r>
    </w:p>
    <w:p w14:paraId="6EED986A" w14:textId="77777777" w:rsidR="00C05C9A" w:rsidRDefault="00E25401">
      <w:pPr>
        <w:spacing w:line="264" w:lineRule="auto"/>
        <w:ind w:firstLine="357"/>
        <w:jc w:val="both"/>
      </w:pPr>
      <w:r>
        <w:rPr>
          <w:b/>
          <w:bCs/>
          <w:sz w:val="28"/>
          <w:szCs w:val="28"/>
        </w:rPr>
        <w:t>A.</w:t>
      </w:r>
      <w:r>
        <w:rPr>
          <w:sz w:val="28"/>
          <w:szCs w:val="28"/>
        </w:rPr>
        <w:t xml:space="preserve">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14:paraId="2BFD06C8" w14:textId="77777777" w:rsidR="00C05C9A" w:rsidRDefault="00E25401">
      <w:pPr>
        <w:spacing w:line="264" w:lineRule="auto"/>
        <w:ind w:firstLine="357"/>
        <w:jc w:val="both"/>
      </w:pPr>
      <w:r>
        <w:rPr>
          <w:b/>
          <w:bCs/>
          <w:sz w:val="28"/>
          <w:szCs w:val="28"/>
        </w:rPr>
        <w:t>B.</w:t>
      </w:r>
      <w:r>
        <w:rPr>
          <w:sz w:val="28"/>
          <w:szCs w:val="28"/>
        </w:rPr>
        <w:t xml:space="preserve"> Chấp hành nghiêm chỉnh sự lãnh đạo, chỉ đạo, chương trình, kế hoạch công tác; thực hiện đúng quy chế làm việc, quy trình công tác, điều lệnh CAND, phấn đấu hoàn thành tốt nhiệm vụ được giao.</w:t>
      </w:r>
    </w:p>
    <w:p w14:paraId="24F9EC44" w14:textId="77777777" w:rsidR="00C05C9A" w:rsidRDefault="00E25401">
      <w:pPr>
        <w:spacing w:line="264" w:lineRule="auto"/>
        <w:ind w:firstLine="357"/>
        <w:jc w:val="both"/>
      </w:pPr>
      <w:r>
        <w:rPr>
          <w:b/>
          <w:bCs/>
          <w:sz w:val="28"/>
          <w:szCs w:val="28"/>
        </w:rPr>
        <w:t>C.</w:t>
      </w:r>
      <w:r>
        <w:rPr>
          <w:sz w:val="28"/>
          <w:szCs w:val="28"/>
        </w:rPr>
        <w:t xml:space="preserve"> Chấp hành nghiêm chỉnh sự lãnh đạo, chỉ đạo, chương trình, kế hoạch công tác; thực hiện đúng quy chế làm việc, quy trình công tác, điều lệnh CAND, phấn đấu hoàn thành xuất sắc nhiệm vụ được giao.</w:t>
      </w:r>
    </w:p>
    <w:p w14:paraId="22E9BCBB" w14:textId="77777777" w:rsidR="00C05C9A" w:rsidRDefault="00E25401">
      <w:pPr>
        <w:spacing w:line="264" w:lineRule="auto"/>
        <w:ind w:firstLine="357"/>
        <w:jc w:val="both"/>
      </w:pPr>
      <w:r>
        <w:rPr>
          <w:b/>
          <w:bCs/>
          <w:sz w:val="28"/>
          <w:szCs w:val="28"/>
        </w:rPr>
        <w:t>Câu 2. Điều lệnh nội vụ CAND quy định quan hệ giữa CBCS CAND là mối quan hệ như thế nào?</w:t>
      </w:r>
    </w:p>
    <w:p w14:paraId="7BFA051B" w14:textId="77777777" w:rsidR="00C05C9A" w:rsidRPr="0082409E" w:rsidRDefault="00E25401">
      <w:pPr>
        <w:spacing w:line="264" w:lineRule="auto"/>
        <w:ind w:firstLine="357"/>
        <w:jc w:val="both"/>
        <w:rPr>
          <w:spacing w:val="-4"/>
        </w:rPr>
      </w:pPr>
      <w:r w:rsidRPr="0082409E">
        <w:rPr>
          <w:b/>
          <w:bCs/>
          <w:spacing w:val="-4"/>
          <w:sz w:val="28"/>
          <w:szCs w:val="28"/>
        </w:rPr>
        <w:t>A.</w:t>
      </w:r>
      <w:r w:rsidRPr="0082409E">
        <w:rPr>
          <w:spacing w:val="-4"/>
          <w:sz w:val="28"/>
          <w:szCs w:val="28"/>
        </w:rPr>
        <w:t xml:space="preserve"> Là quan hệ bình đẳng, tôn trọng lẫn nhau, cùng thực hiện nhiệm vụ được cấp trên giao.</w:t>
      </w:r>
    </w:p>
    <w:p w14:paraId="41A2DF55" w14:textId="77777777" w:rsidR="00C05C9A" w:rsidRPr="0082409E" w:rsidRDefault="00E25401">
      <w:pPr>
        <w:spacing w:line="264" w:lineRule="auto"/>
        <w:ind w:firstLine="357"/>
        <w:jc w:val="both"/>
        <w:rPr>
          <w:spacing w:val="-6"/>
        </w:rPr>
      </w:pPr>
      <w:r w:rsidRPr="0082409E">
        <w:rPr>
          <w:b/>
          <w:bCs/>
          <w:spacing w:val="-6"/>
          <w:sz w:val="28"/>
          <w:szCs w:val="28"/>
        </w:rPr>
        <w:t>B.</w:t>
      </w:r>
      <w:r w:rsidRPr="0082409E">
        <w:rPr>
          <w:spacing w:val="-6"/>
          <w:sz w:val="28"/>
          <w:szCs w:val="28"/>
        </w:rPr>
        <w:t xml:space="preserve"> Là quan hệ bình đẳng trong tập thể đơn vị, giúp đỡ nhau thực hiện nhiệm vụ được giao.</w:t>
      </w:r>
    </w:p>
    <w:p w14:paraId="205EA9E8" w14:textId="77777777" w:rsidR="00C05C9A" w:rsidRDefault="00E25401">
      <w:pPr>
        <w:spacing w:line="264" w:lineRule="auto"/>
        <w:ind w:firstLine="357"/>
        <w:jc w:val="both"/>
      </w:pPr>
      <w:r>
        <w:rPr>
          <w:b/>
          <w:bCs/>
          <w:sz w:val="28"/>
          <w:szCs w:val="28"/>
        </w:rPr>
        <w:t>C.</w:t>
      </w:r>
      <w:r>
        <w:rPr>
          <w:sz w:val="28"/>
          <w:szCs w:val="28"/>
        </w:rPr>
        <w:t xml:space="preserve"> Là quan hệ đồng chí, đồng đội, đồng nghiệp, tôn trọng, đoàn kết, thương yêu, giúp đỡ nhau hoàn thành nhiệm vụ.</w:t>
      </w:r>
    </w:p>
    <w:p w14:paraId="6AA8DD94" w14:textId="77777777" w:rsidR="00C05C9A" w:rsidRDefault="00E25401">
      <w:pPr>
        <w:spacing w:line="264" w:lineRule="auto"/>
        <w:ind w:firstLine="357"/>
        <w:jc w:val="both"/>
      </w:pPr>
      <w:r>
        <w:rPr>
          <w:b/>
          <w:bCs/>
          <w:sz w:val="28"/>
          <w:szCs w:val="28"/>
        </w:rPr>
        <w:t>Câu 3. Cấp trên ra chỉ thị, mệnh lệnh như thế nào cho đúng với quy định của Điều lệnh nội vụ CAND?</w:t>
      </w:r>
    </w:p>
    <w:p w14:paraId="6B496EB9" w14:textId="77777777" w:rsidR="00C05C9A" w:rsidRDefault="00E25401">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14:paraId="7B29A7FD" w14:textId="77777777" w:rsidR="00C05C9A" w:rsidRDefault="00E25401">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14:paraId="081E8DA0" w14:textId="77777777" w:rsidR="00C05C9A" w:rsidRDefault="00E25401">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14:paraId="172BD838" w14:textId="77777777" w:rsidR="00C05C9A" w:rsidRDefault="00E25401">
      <w:pPr>
        <w:spacing w:line="264" w:lineRule="auto"/>
        <w:ind w:firstLine="357"/>
        <w:jc w:val="both"/>
      </w:pPr>
      <w:r>
        <w:rPr>
          <w:b/>
          <w:bCs/>
          <w:sz w:val="28"/>
          <w:szCs w:val="28"/>
        </w:rPr>
        <w:t>Câu 4. Điều lệnh nội vụ CAND quy định CBCS phải chấp hành kỷ luật lao động như thế nào cho đúng?</w:t>
      </w:r>
    </w:p>
    <w:p w14:paraId="08128C74" w14:textId="77777777" w:rsidR="00C05C9A" w:rsidRDefault="00E25401">
      <w:pPr>
        <w:spacing w:line="264" w:lineRule="auto"/>
        <w:ind w:firstLine="357"/>
        <w:jc w:val="both"/>
      </w:pPr>
      <w:r>
        <w:rPr>
          <w:b/>
          <w:bCs/>
          <w:sz w:val="28"/>
          <w:szCs w:val="28"/>
        </w:rPr>
        <w:t>A.</w:t>
      </w:r>
      <w:r>
        <w:rPr>
          <w:sz w:val="28"/>
          <w:szCs w:val="28"/>
        </w:rPr>
        <w:t xml:space="preserve"> Cán bộ, chiến sĩ CAND phải có mặt tại đơn vị trước giờ làm việc 05 phút và nghỉ đúng giờ quy định.</w:t>
      </w:r>
    </w:p>
    <w:p w14:paraId="4AA2E2C8" w14:textId="77777777" w:rsidR="00C05C9A" w:rsidRDefault="00E25401">
      <w:pPr>
        <w:spacing w:line="264" w:lineRule="auto"/>
        <w:ind w:firstLine="357"/>
        <w:jc w:val="both"/>
      </w:pPr>
      <w:r>
        <w:rPr>
          <w:b/>
          <w:bCs/>
          <w:sz w:val="28"/>
          <w:szCs w:val="28"/>
        </w:rPr>
        <w:t>B.</w:t>
      </w:r>
      <w:r>
        <w:rPr>
          <w:sz w:val="28"/>
          <w:szCs w:val="28"/>
        </w:rPr>
        <w:t xml:space="preserve"> Cán bộ, chiến sĩ CAND phải có mặt tại đơn vị trước giờ làm việc 10 phút và nghỉ đúng giờ quy định.</w:t>
      </w:r>
    </w:p>
    <w:p w14:paraId="65E2E5AD" w14:textId="77777777" w:rsidR="00C05C9A" w:rsidRDefault="00E25401">
      <w:pPr>
        <w:spacing w:line="264" w:lineRule="auto"/>
        <w:ind w:firstLine="357"/>
        <w:jc w:val="both"/>
      </w:pPr>
      <w:r>
        <w:rPr>
          <w:b/>
          <w:bCs/>
          <w:sz w:val="28"/>
          <w:szCs w:val="28"/>
        </w:rPr>
        <w:t>C.</w:t>
      </w:r>
      <w:r>
        <w:rPr>
          <w:sz w:val="28"/>
          <w:szCs w:val="28"/>
        </w:rPr>
        <w:t xml:space="preserve"> Cán bộ, chiến sĩ CAND phải có mặt tại đơn vị và nghỉ đúng giờ quy định.</w:t>
      </w:r>
    </w:p>
    <w:p w14:paraId="4C920194" w14:textId="77777777" w:rsidR="00C05C9A" w:rsidRDefault="00E25401">
      <w:pPr>
        <w:spacing w:line="264" w:lineRule="auto"/>
        <w:ind w:firstLine="357"/>
        <w:jc w:val="both"/>
      </w:pPr>
      <w:r>
        <w:rPr>
          <w:b/>
          <w:bCs/>
          <w:sz w:val="28"/>
          <w:szCs w:val="28"/>
        </w:rPr>
        <w:t>Câu 5. Điều lệnh nội vụ CAND quy định CBCS phải chấp hành kỷ luật khi công tác khi biệt phái, xã hội hóa như thế nào?</w:t>
      </w:r>
    </w:p>
    <w:p w14:paraId="18535B8B" w14:textId="77777777" w:rsidR="00C05C9A" w:rsidRDefault="00E25401">
      <w:pPr>
        <w:spacing w:line="264" w:lineRule="auto"/>
        <w:ind w:firstLine="357"/>
        <w:jc w:val="both"/>
      </w:pPr>
      <w:r>
        <w:rPr>
          <w:b/>
          <w:bCs/>
          <w:sz w:val="28"/>
          <w:szCs w:val="28"/>
        </w:rPr>
        <w:t>A.</w:t>
      </w:r>
      <w:r>
        <w:rPr>
          <w:sz w:val="28"/>
          <w:szCs w:val="28"/>
        </w:rPr>
        <w:t xml:space="preserve"> Chấp hành nghiêm túc nội quy của đơn vị, không gây ảnh hưởng đến người khác và của đơn vị trong khi thực hiện biệt phái, xã hội hóa.</w:t>
      </w:r>
    </w:p>
    <w:p w14:paraId="50EB8FA1" w14:textId="77777777" w:rsidR="00C05C9A" w:rsidRDefault="00E25401">
      <w:pPr>
        <w:spacing w:line="264" w:lineRule="auto"/>
        <w:ind w:firstLine="357"/>
        <w:jc w:val="both"/>
      </w:pPr>
      <w:r>
        <w:rPr>
          <w:b/>
          <w:bCs/>
          <w:sz w:val="28"/>
          <w:szCs w:val="28"/>
        </w:rPr>
        <w:t>B.</w:t>
      </w:r>
      <w:r>
        <w:rPr>
          <w:sz w:val="28"/>
          <w:szCs w:val="28"/>
        </w:rPr>
        <w:t xml:space="preserve"> Nêu cao tinh thần trách nhiệm, tư thế, lễ tiết tác phong nghiêm túc, giữ gìn phẩm chất, tư cách người Công an cách mệnh.</w:t>
      </w:r>
    </w:p>
    <w:p w14:paraId="77F1ECCD" w14:textId="77777777" w:rsidR="00C05C9A" w:rsidRDefault="00E25401">
      <w:pPr>
        <w:spacing w:line="264" w:lineRule="auto"/>
        <w:ind w:firstLine="357"/>
        <w:jc w:val="both"/>
      </w:pPr>
      <w:r>
        <w:rPr>
          <w:b/>
          <w:bCs/>
          <w:sz w:val="28"/>
          <w:szCs w:val="28"/>
        </w:rPr>
        <w:lastRenderedPageBreak/>
        <w:t>C.</w:t>
      </w:r>
      <w:r>
        <w:rPr>
          <w:sz w:val="28"/>
          <w:szCs w:val="28"/>
        </w:rPr>
        <w:t xml:space="preserve"> Chấp hành nghiêm các nguyên tắc, chế độ công tác do Bộ trưởng Bộ Công an quy định, luôn giữ gìn phẩm chất, tư cách người Công an cách mạng.</w:t>
      </w:r>
    </w:p>
    <w:p w14:paraId="17166218" w14:textId="77777777" w:rsidR="00C05C9A" w:rsidRDefault="00E25401">
      <w:pPr>
        <w:spacing w:line="264" w:lineRule="auto"/>
        <w:ind w:firstLine="357"/>
        <w:jc w:val="both"/>
      </w:pPr>
      <w:r>
        <w:rPr>
          <w:b/>
          <w:bCs/>
          <w:sz w:val="28"/>
          <w:szCs w:val="28"/>
        </w:rPr>
        <w:t>Câu 6. CBCS khi thường trực chiến đấu phải thực hiện những yêu cầu nào cho đúng với Điều lệnh nội vụ CAND?</w:t>
      </w:r>
    </w:p>
    <w:p w14:paraId="50BE02AB" w14:textId="77777777" w:rsidR="00C05C9A" w:rsidRDefault="00E25401">
      <w:pPr>
        <w:spacing w:line="264" w:lineRule="auto"/>
        <w:ind w:firstLine="357"/>
        <w:jc w:val="both"/>
      </w:pPr>
      <w:r>
        <w:rPr>
          <w:b/>
          <w:bCs/>
          <w:sz w:val="28"/>
          <w:szCs w:val="28"/>
        </w:rPr>
        <w:t>A.</w:t>
      </w:r>
      <w:r>
        <w:rPr>
          <w:sz w:val="28"/>
          <w:szCs w:val="28"/>
        </w:rPr>
        <w:t xml:space="preserve"> Trực tại nhà, khi nào lãnh đạo cấp trên triệu tập giải quyết công việc đột xuất của đơn vị thì có mặt để nhận nhiệm vụ.</w:t>
      </w:r>
    </w:p>
    <w:p w14:paraId="24792CB2" w14:textId="77777777" w:rsidR="00C05C9A" w:rsidRDefault="00E25401">
      <w:pPr>
        <w:spacing w:line="264" w:lineRule="auto"/>
        <w:ind w:firstLine="357"/>
        <w:jc w:val="both"/>
      </w:pPr>
      <w:r>
        <w:rPr>
          <w:b/>
          <w:bCs/>
          <w:sz w:val="28"/>
          <w:szCs w:val="28"/>
        </w:rPr>
        <w:t>B.</w:t>
      </w:r>
      <w:r>
        <w:rPr>
          <w:sz w:val="28"/>
          <w:szCs w:val="28"/>
        </w:rPr>
        <w:t xml:space="preserve"> Giờ hành chính trực tại đơn vị, hết giờ thì trực tại nhà khi cần liên lạc qua điện thoại thì đến cơ quan để giải quyết công việc.</w:t>
      </w:r>
    </w:p>
    <w:p w14:paraId="57B46295" w14:textId="77777777" w:rsidR="00C05C9A" w:rsidRDefault="00E25401">
      <w:pPr>
        <w:spacing w:line="264" w:lineRule="auto"/>
        <w:ind w:firstLine="357"/>
        <w:jc w:val="both"/>
      </w:pPr>
      <w:r>
        <w:rPr>
          <w:b/>
          <w:bCs/>
          <w:sz w:val="28"/>
          <w:szCs w:val="28"/>
        </w:rPr>
        <w:t>C.</w:t>
      </w:r>
      <w:r>
        <w:rPr>
          <w:sz w:val="28"/>
          <w:szCs w:val="28"/>
        </w:rPr>
        <w:t xml:space="preserve"> Phải có mặt tại đơn vị, mặc trang phục CAND đúng quy định, sẵn sàng giải quyết công việc khi có yêu cầu.</w:t>
      </w:r>
    </w:p>
    <w:p w14:paraId="3E36D7A1" w14:textId="77777777" w:rsidR="00C05C9A" w:rsidRDefault="00E25401">
      <w:pPr>
        <w:spacing w:line="264" w:lineRule="auto"/>
        <w:ind w:firstLine="357"/>
        <w:jc w:val="both"/>
      </w:pPr>
      <w:r>
        <w:rPr>
          <w:b/>
          <w:bCs/>
          <w:sz w:val="28"/>
          <w:szCs w:val="28"/>
        </w:rPr>
        <w:t>Câu 7. Điều lệnh nội vụ CAND quy định chế độ bảo mật như thế nào?</w:t>
      </w:r>
    </w:p>
    <w:p w14:paraId="58FB0BBC" w14:textId="77777777" w:rsidR="00C05C9A" w:rsidRDefault="00E25401">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31FE19BE" w14:textId="77777777" w:rsidR="00C05C9A" w:rsidRDefault="00E25401">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7C2E5DD2" w14:textId="77777777" w:rsidR="00C05C9A" w:rsidRDefault="00E25401">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19D22C4A" w14:textId="77777777" w:rsidR="00C05C9A" w:rsidRDefault="00E25401">
      <w:pPr>
        <w:spacing w:line="264" w:lineRule="auto"/>
        <w:ind w:firstLine="357"/>
        <w:jc w:val="both"/>
      </w:pPr>
      <w:r>
        <w:rPr>
          <w:b/>
          <w:bCs/>
          <w:sz w:val="28"/>
          <w:szCs w:val="28"/>
        </w:rPr>
        <w:t>Câu 8. Điều lệnh nội vụ CAND quy định việc quản lý tài sản, phương tiện thực hiện như thế nào?</w:t>
      </w:r>
    </w:p>
    <w:p w14:paraId="2EF9D50C" w14:textId="77777777" w:rsidR="00C05C9A" w:rsidRDefault="00E25401">
      <w:pPr>
        <w:spacing w:line="264" w:lineRule="auto"/>
        <w:ind w:firstLine="357"/>
        <w:jc w:val="both"/>
      </w:pPr>
      <w:r>
        <w:rPr>
          <w:b/>
          <w:bCs/>
          <w:sz w:val="28"/>
          <w:szCs w:val="28"/>
        </w:rPr>
        <w:t>A.</w:t>
      </w:r>
      <w:r>
        <w:rPr>
          <w:sz w:val="28"/>
          <w:szCs w:val="28"/>
        </w:rPr>
        <w:t xml:space="preserve"> Các đơn vị Công an nhân dân phải có kế hoạch, biện pháp quản lý sử dụng tài sản, phương tiện theo đúng quy định của pháp luật và của Bộ Công an bảo đảm có hiệu quả và tiết kiệm.</w:t>
      </w:r>
    </w:p>
    <w:p w14:paraId="416EEFBF" w14:textId="77777777" w:rsidR="00C05C9A" w:rsidRDefault="00E25401">
      <w:pPr>
        <w:spacing w:line="264" w:lineRule="auto"/>
        <w:ind w:firstLine="357"/>
        <w:jc w:val="both"/>
      </w:pPr>
      <w:r>
        <w:rPr>
          <w:b/>
          <w:bCs/>
          <w:sz w:val="28"/>
          <w:szCs w:val="28"/>
        </w:rPr>
        <w:t>B.</w:t>
      </w:r>
      <w:r>
        <w:rPr>
          <w:sz w:val="28"/>
          <w:szCs w:val="28"/>
        </w:rPr>
        <w:t xml:space="preserve"> Nghiêm cấm các đơn vị lập quỹ trái phép chi tiêu lãng phí, sử dụng tiền công quỹ, nhà đất hoặc tài sản của Nhà nước để thu lợi bất chính.</w:t>
      </w:r>
    </w:p>
    <w:p w14:paraId="57F049AD" w14:textId="77777777" w:rsidR="00C05C9A" w:rsidRDefault="00E25401">
      <w:pPr>
        <w:spacing w:line="264" w:lineRule="auto"/>
        <w:ind w:firstLine="357"/>
        <w:jc w:val="both"/>
      </w:pPr>
      <w:r>
        <w:rPr>
          <w:b/>
          <w:bCs/>
          <w:sz w:val="28"/>
          <w:szCs w:val="28"/>
        </w:rPr>
        <w:t>C.</w:t>
      </w:r>
      <w:r>
        <w:rPr>
          <w:sz w:val="28"/>
          <w:szCs w:val="28"/>
        </w:rPr>
        <w:t xml:space="preserve"> Cả hai phương án trên.</w:t>
      </w:r>
    </w:p>
    <w:p w14:paraId="38476324" w14:textId="77777777" w:rsidR="00C05C9A" w:rsidRDefault="00E25401">
      <w:pPr>
        <w:spacing w:line="264" w:lineRule="auto"/>
        <w:ind w:firstLine="357"/>
        <w:jc w:val="both"/>
      </w:pPr>
      <w:r>
        <w:rPr>
          <w:b/>
          <w:bCs/>
          <w:sz w:val="28"/>
          <w:szCs w:val="28"/>
        </w:rPr>
        <w:t>Câu 9. Điều lệnh nội vụ CAND quy định: Trong quá trình sản xuất, sử dụng trang phục CAND có những điểm cấm nào sau đây?</w:t>
      </w:r>
    </w:p>
    <w:p w14:paraId="25B32822" w14:textId="77777777" w:rsidR="00C05C9A" w:rsidRDefault="00E25401">
      <w:pPr>
        <w:spacing w:line="264" w:lineRule="auto"/>
        <w:ind w:firstLine="357"/>
        <w:jc w:val="both"/>
      </w:pPr>
      <w:r>
        <w:rPr>
          <w:b/>
          <w:bCs/>
          <w:sz w:val="28"/>
          <w:szCs w:val="28"/>
        </w:rPr>
        <w:t>A.</w:t>
      </w:r>
      <w:r>
        <w:rPr>
          <w:sz w:val="28"/>
          <w:szCs w:val="28"/>
        </w:rPr>
        <w:t xml:space="preserve"> Cấm sản xuất, làm giả, tàng trữ, đổi, cho, tặng, mua, bán và sử dụng trái phép trang phục, cấm viết, vẽ lên trang phục, cấm sửa chữa, thay đổi quy cách, kiểu dáng, màu sắc, chất liệu của trang phục CAND.</w:t>
      </w:r>
    </w:p>
    <w:p w14:paraId="651761D6" w14:textId="77777777" w:rsidR="00C05C9A" w:rsidRDefault="00E25401">
      <w:pPr>
        <w:spacing w:line="264" w:lineRule="auto"/>
        <w:ind w:firstLine="357"/>
        <w:jc w:val="both"/>
      </w:pPr>
      <w:r>
        <w:rPr>
          <w:b/>
          <w:bCs/>
          <w:sz w:val="28"/>
          <w:szCs w:val="28"/>
        </w:rPr>
        <w:t>B.</w:t>
      </w:r>
      <w:r>
        <w:rPr>
          <w:sz w:val="28"/>
          <w:szCs w:val="28"/>
        </w:rPr>
        <w:t xml:space="preserve"> Cấm cho mượn sửa chữa, thay đổi quy cách, kiểu dáng, màu sắc, chất liệu của trang phục; cấm lợi dụng trang phục được cấp phát để chuộc lợi cá nhân, vi phạm pháp luật, hạ uy tín của lực lượng CAND.</w:t>
      </w:r>
    </w:p>
    <w:p w14:paraId="4D114581" w14:textId="77777777" w:rsidR="00C05C9A" w:rsidRDefault="00E25401">
      <w:pPr>
        <w:spacing w:line="264" w:lineRule="auto"/>
        <w:ind w:firstLine="357"/>
        <w:jc w:val="both"/>
      </w:pPr>
      <w:r>
        <w:rPr>
          <w:b/>
          <w:bCs/>
          <w:sz w:val="28"/>
          <w:szCs w:val="28"/>
        </w:rPr>
        <w:t>C.</w:t>
      </w:r>
      <w:r>
        <w:rPr>
          <w:sz w:val="28"/>
          <w:szCs w:val="28"/>
        </w:rPr>
        <w:t xml:space="preserve"> Cấm đổi trang phục khi chưa có ý kiến của thủ trưởng đơn vị; tự ý thay đổi quy cách, kiểu dáng, màu sắc, chất liệu của trang phục, cấm sử dụng trang phục sai mục đích.</w:t>
      </w:r>
    </w:p>
    <w:p w14:paraId="2AA43BE2" w14:textId="77777777" w:rsidR="00C05C9A" w:rsidRDefault="00E25401">
      <w:pPr>
        <w:spacing w:line="264" w:lineRule="auto"/>
        <w:ind w:firstLine="357"/>
        <w:jc w:val="both"/>
      </w:pPr>
      <w:r>
        <w:rPr>
          <w:b/>
          <w:bCs/>
          <w:sz w:val="28"/>
          <w:szCs w:val="28"/>
        </w:rPr>
        <w:t>Câu 10. Theo quy định của Điều lệnh nội vụ CAND, cán bộ, chiến sĩ Công an nhân dân khi làm nhiệm vụ, hội họp, học tập có phải mặc trang phục thường dùng do Bộ Công an cấp phát không?</w:t>
      </w:r>
    </w:p>
    <w:p w14:paraId="799A14A8" w14:textId="77777777" w:rsidR="00C05C9A" w:rsidRDefault="00E25401">
      <w:pPr>
        <w:spacing w:line="264" w:lineRule="auto"/>
        <w:ind w:firstLine="357"/>
        <w:jc w:val="both"/>
      </w:pPr>
      <w:r>
        <w:rPr>
          <w:b/>
          <w:bCs/>
          <w:sz w:val="28"/>
          <w:szCs w:val="28"/>
        </w:rPr>
        <w:t>A.</w:t>
      </w:r>
      <w:r>
        <w:rPr>
          <w:sz w:val="28"/>
          <w:szCs w:val="28"/>
        </w:rPr>
        <w:t xml:space="preserve"> Cán bộ, chiến sĩ Công an nhân dân khi làm nhiệm vụ, hội họp phải mặc trang phục thường dùng do Bộ Công an cấp phát; khi học tập tùy quy định của cơ sở đào tạo.</w:t>
      </w:r>
    </w:p>
    <w:p w14:paraId="27175CC8" w14:textId="77777777" w:rsidR="00C05C9A" w:rsidRDefault="00E25401">
      <w:pPr>
        <w:spacing w:line="264" w:lineRule="auto"/>
        <w:ind w:firstLine="357"/>
        <w:jc w:val="both"/>
      </w:pPr>
      <w:r>
        <w:rPr>
          <w:b/>
          <w:bCs/>
          <w:sz w:val="28"/>
          <w:szCs w:val="28"/>
        </w:rPr>
        <w:t>B.</w:t>
      </w:r>
      <w:r>
        <w:rPr>
          <w:sz w:val="28"/>
          <w:szCs w:val="28"/>
        </w:rPr>
        <w:t xml:space="preserve"> Khi làm nhiệm vụ, hội họp, học tập, tùy theo tính chất và nội dung để mặc trang phục thường dùng do Bộ Công an cấp phát.</w:t>
      </w:r>
    </w:p>
    <w:p w14:paraId="464F1FED" w14:textId="77777777" w:rsidR="00C05C9A" w:rsidRDefault="00E25401">
      <w:pPr>
        <w:spacing w:line="264" w:lineRule="auto"/>
        <w:ind w:firstLine="357"/>
        <w:jc w:val="both"/>
      </w:pPr>
      <w:r>
        <w:rPr>
          <w:b/>
          <w:bCs/>
          <w:sz w:val="28"/>
          <w:szCs w:val="28"/>
        </w:rPr>
        <w:lastRenderedPageBreak/>
        <w:t>C.</w:t>
      </w:r>
      <w:r>
        <w:rPr>
          <w:sz w:val="28"/>
          <w:szCs w:val="28"/>
        </w:rPr>
        <w:t xml:space="preserve"> Cán bộ, chiến sĩ Công an nhân dân khi làm nhiệm vụ, hội họp, học tập phải mặc trang phục thường dùng do Bộ Công an cấp phát.</w:t>
      </w:r>
    </w:p>
    <w:p w14:paraId="64889492" w14:textId="77777777" w:rsidR="00C05C9A" w:rsidRDefault="00E25401">
      <w:pPr>
        <w:spacing w:line="264" w:lineRule="auto"/>
        <w:ind w:firstLine="357"/>
        <w:jc w:val="both"/>
      </w:pPr>
      <w:r>
        <w:rPr>
          <w:b/>
          <w:bCs/>
          <w:sz w:val="28"/>
          <w:szCs w:val="28"/>
        </w:rPr>
        <w:t>Câu 11. Cán bộ, chiến sĩ CAND được đeo khẩu trang, găng tay trong khi làm nhiệm vụ trong những trường hợp nào dưới đây?</w:t>
      </w:r>
    </w:p>
    <w:p w14:paraId="66B89E32" w14:textId="77777777" w:rsidR="00C05C9A" w:rsidRDefault="00E25401">
      <w:pPr>
        <w:spacing w:line="264" w:lineRule="auto"/>
        <w:ind w:firstLine="357"/>
        <w:jc w:val="both"/>
      </w:pPr>
      <w:r>
        <w:rPr>
          <w:b/>
          <w:bCs/>
          <w:sz w:val="28"/>
          <w:szCs w:val="28"/>
        </w:rPr>
        <w:t>A.</w:t>
      </w:r>
      <w:r>
        <w:rPr>
          <w:sz w:val="28"/>
          <w:szCs w:val="28"/>
        </w:rPr>
        <w:t xml:space="preserve"> Cán bộ, chiến sĩ làm nhiệm vụ có tính đặc thù (làm việc ở ngoài trời, nơi công cộng có nhiều khói bụi).</w:t>
      </w:r>
    </w:p>
    <w:p w14:paraId="5399D95A" w14:textId="77777777" w:rsidR="00C05C9A" w:rsidRDefault="00E25401">
      <w:pPr>
        <w:spacing w:line="264" w:lineRule="auto"/>
        <w:ind w:firstLine="357"/>
        <w:jc w:val="both"/>
      </w:pPr>
      <w:r>
        <w:rPr>
          <w:b/>
          <w:bCs/>
          <w:sz w:val="28"/>
          <w:szCs w:val="28"/>
        </w:rPr>
        <w:t>B.</w:t>
      </w:r>
      <w:r>
        <w:rPr>
          <w:sz w:val="28"/>
          <w:szCs w:val="28"/>
        </w:rPr>
        <w:t xml:space="preserve"> Lực lượng cảnh sát khi làm nhiệm vụ tuần tra, kiểm soát giữ gìn trật tự an toàn giao thông, trật tự công cộng.</w:t>
      </w:r>
    </w:p>
    <w:p w14:paraId="50342ED5" w14:textId="77777777" w:rsidR="00C05C9A" w:rsidRDefault="00E25401">
      <w:pPr>
        <w:spacing w:line="264" w:lineRule="auto"/>
        <w:ind w:firstLine="357"/>
        <w:jc w:val="both"/>
      </w:pPr>
      <w:r>
        <w:rPr>
          <w:b/>
          <w:bCs/>
          <w:sz w:val="28"/>
          <w:szCs w:val="28"/>
        </w:rPr>
        <w:t>C.</w:t>
      </w:r>
      <w:r>
        <w:rPr>
          <w:sz w:val="28"/>
          <w:szCs w:val="28"/>
        </w:rPr>
        <w:t xml:space="preserve"> Cán bộ, chiến sĩ làm nhiệm vụ có tính đặc thù (khám chữa bệnh và phòng chống dịch bệnh, giám định, khám nghiệm hiện trường, chữa cháy, cứu hộ cứu nạn và các nhiệm vụ khác tương tự).</w:t>
      </w:r>
    </w:p>
    <w:p w14:paraId="7CF572BF" w14:textId="77777777" w:rsidR="00C05C9A" w:rsidRDefault="00E25401">
      <w:pPr>
        <w:spacing w:line="264" w:lineRule="auto"/>
        <w:ind w:firstLine="357"/>
        <w:jc w:val="both"/>
      </w:pPr>
      <w:r>
        <w:rPr>
          <w:b/>
          <w:bCs/>
          <w:sz w:val="28"/>
          <w:szCs w:val="28"/>
        </w:rPr>
        <w:t>Câu 12. Điều lệnh nội vụ CAND quy định việc mặc lễ phục thu đông không theo mùa thì do cấp nào quyết định?</w:t>
      </w:r>
    </w:p>
    <w:p w14:paraId="6F4013A0" w14:textId="77777777" w:rsidR="00C05C9A" w:rsidRDefault="00E25401">
      <w:pPr>
        <w:spacing w:line="264" w:lineRule="auto"/>
        <w:ind w:firstLine="357"/>
        <w:jc w:val="both"/>
      </w:pPr>
      <w:r>
        <w:rPr>
          <w:b/>
          <w:bCs/>
          <w:sz w:val="28"/>
          <w:szCs w:val="28"/>
        </w:rPr>
        <w:t>A.</w:t>
      </w:r>
      <w:r>
        <w:rPr>
          <w:sz w:val="28"/>
          <w:szCs w:val="28"/>
        </w:rPr>
        <w:t xml:space="preserve"> Do Ban Tổ chức hoặc thủ trưởng đơn vị tổ chức buổi lễ quyết định.</w:t>
      </w:r>
    </w:p>
    <w:p w14:paraId="083DE647" w14:textId="77777777" w:rsidR="00C05C9A" w:rsidRDefault="00E25401">
      <w:pPr>
        <w:spacing w:line="264" w:lineRule="auto"/>
        <w:ind w:firstLine="357"/>
        <w:jc w:val="both"/>
      </w:pPr>
      <w:r>
        <w:rPr>
          <w:b/>
          <w:bCs/>
          <w:sz w:val="28"/>
          <w:szCs w:val="28"/>
        </w:rPr>
        <w:t>B.</w:t>
      </w:r>
      <w:r>
        <w:rPr>
          <w:sz w:val="28"/>
          <w:szCs w:val="28"/>
        </w:rPr>
        <w:t xml:space="preserve"> Do Giám đốc Công an tỉnh, thành phố trực thuộc trung ương quyết định.</w:t>
      </w:r>
    </w:p>
    <w:p w14:paraId="49B7DCBA" w14:textId="77777777" w:rsidR="00C05C9A" w:rsidRDefault="00E25401">
      <w:pPr>
        <w:spacing w:line="264" w:lineRule="auto"/>
        <w:ind w:firstLine="357"/>
        <w:jc w:val="both"/>
      </w:pPr>
      <w:r>
        <w:rPr>
          <w:b/>
          <w:bCs/>
          <w:sz w:val="28"/>
          <w:szCs w:val="28"/>
        </w:rPr>
        <w:t>C.</w:t>
      </w:r>
      <w:r>
        <w:rPr>
          <w:sz w:val="28"/>
          <w:szCs w:val="28"/>
        </w:rPr>
        <w:t xml:space="preserve"> Do đồng chí trưởng đơn vị căn cứ số lượng lễ phục đã cấp phát để quyết định.</w:t>
      </w:r>
    </w:p>
    <w:p w14:paraId="2D9BA87C" w14:textId="77777777" w:rsidR="00C05C9A" w:rsidRDefault="00E25401">
      <w:pPr>
        <w:spacing w:line="264" w:lineRule="auto"/>
        <w:ind w:firstLine="357"/>
        <w:jc w:val="both"/>
      </w:pPr>
      <w:r>
        <w:rPr>
          <w:b/>
          <w:bCs/>
          <w:sz w:val="28"/>
          <w:szCs w:val="28"/>
        </w:rPr>
        <w:t>Câu 13. Điều lệnh nội vụ CAND quy định, CBCS thực hiện chào bằng động tác tại nơi đứng phát biểu trong các trường hợp nào?</w:t>
      </w:r>
    </w:p>
    <w:p w14:paraId="479B5984" w14:textId="77777777" w:rsidR="00C05C9A" w:rsidRDefault="00E25401">
      <w:pPr>
        <w:spacing w:line="264" w:lineRule="auto"/>
        <w:ind w:firstLine="357"/>
        <w:jc w:val="both"/>
      </w:pPr>
      <w:r>
        <w:rPr>
          <w:b/>
          <w:bCs/>
          <w:sz w:val="28"/>
          <w:szCs w:val="28"/>
        </w:rPr>
        <w:t>A.</w:t>
      </w:r>
      <w:r>
        <w:rPr>
          <w:sz w:val="28"/>
          <w:szCs w:val="28"/>
        </w:rPr>
        <w:t xml:space="preserve"> Trước và sau khi thực hiện việc tuyên bố lý do, giới thiệu đại biểu; trước và sau khi phát biểu lần đầu trong hội nghị, hội thi, hội thao, buổi lễ; trước và sau khi dẫn chương trình các buổi sinh hoạt, hoạt động văn hóa, văn nghệ.</w:t>
      </w:r>
    </w:p>
    <w:p w14:paraId="2DC5E6D5" w14:textId="77777777" w:rsidR="00C05C9A" w:rsidRDefault="00E25401">
      <w:pPr>
        <w:spacing w:line="264" w:lineRule="auto"/>
        <w:ind w:firstLine="357"/>
        <w:jc w:val="both"/>
      </w:pPr>
      <w:r>
        <w:rPr>
          <w:b/>
          <w:bCs/>
          <w:sz w:val="28"/>
          <w:szCs w:val="28"/>
        </w:rPr>
        <w:t>B.</w:t>
      </w:r>
      <w:r>
        <w:rPr>
          <w:sz w:val="28"/>
          <w:szCs w:val="28"/>
        </w:rPr>
        <w:t xml:space="preserve"> Trước khi thực hiện việc tuyên bố lý do, giới thiệu đại biểu; trước khi phát biểu lần đầu trong hội nghị, hội thi, hội thao, buổi lễ; trước khi dẫn chương trình các buổi sinh hoạt, hoạt động văn hóa, văn nghệ; sau khi kết thúc phát biểu lần cuối cùng.</w:t>
      </w:r>
    </w:p>
    <w:p w14:paraId="1C3556F8" w14:textId="77777777" w:rsidR="00C05C9A" w:rsidRDefault="00E25401">
      <w:pPr>
        <w:spacing w:line="264" w:lineRule="auto"/>
        <w:ind w:firstLine="357"/>
        <w:jc w:val="both"/>
      </w:pPr>
      <w:r>
        <w:rPr>
          <w:b/>
          <w:bCs/>
          <w:sz w:val="28"/>
          <w:szCs w:val="28"/>
        </w:rPr>
        <w:t>C.</w:t>
      </w:r>
      <w:r>
        <w:rPr>
          <w:sz w:val="28"/>
          <w:szCs w:val="28"/>
        </w:rPr>
        <w:t xml:space="preserve"> Chỉ thực hiện động tác chào khi phát biểu lần đầu trong hội nghị, hội thi, hội thao, buổi lễ hoặc khi dẫn chương trình các buổi sinh hoạt, hoạt động văn hóa, văn nghệ.</w:t>
      </w:r>
    </w:p>
    <w:p w14:paraId="4556168D" w14:textId="77777777" w:rsidR="00C05C9A" w:rsidRDefault="00E25401">
      <w:pPr>
        <w:spacing w:line="264" w:lineRule="auto"/>
        <w:ind w:firstLine="357"/>
        <w:jc w:val="both"/>
      </w:pPr>
      <w:r>
        <w:rPr>
          <w:b/>
          <w:bCs/>
          <w:sz w:val="28"/>
          <w:szCs w:val="28"/>
        </w:rPr>
        <w:t>Câu 14. Đồng chí được giao nhiệm vụ trực ban trong hội nghị, buổi lễ của Đảng, trước khi BTC khai mạc hội nghị, buổi lễ, đồng chí phải thực hiện như thế nào cho đúng với quy định của Điều lệnh nội vụ CAND?</w:t>
      </w:r>
    </w:p>
    <w:p w14:paraId="12ABEA61" w14:textId="77777777" w:rsidR="00C05C9A" w:rsidRDefault="00E25401">
      <w:pPr>
        <w:spacing w:line="264" w:lineRule="auto"/>
        <w:ind w:firstLine="357"/>
        <w:jc w:val="both"/>
      </w:pPr>
      <w:r>
        <w:rPr>
          <w:b/>
          <w:bCs/>
          <w:sz w:val="28"/>
          <w:szCs w:val="28"/>
        </w:rPr>
        <w:t>A.</w:t>
      </w:r>
      <w:r>
        <w:rPr>
          <w:sz w:val="28"/>
          <w:szCs w:val="28"/>
        </w:rPr>
        <w:t xml:space="preserve"> Thực hiện nội dung chào, báo cáo người chủ trì theo điều lệnh, sau đó điều hành lễ chào cờ theo quy định.</w:t>
      </w:r>
    </w:p>
    <w:p w14:paraId="684B45D4" w14:textId="77777777" w:rsidR="00C05C9A" w:rsidRDefault="00E25401">
      <w:pPr>
        <w:spacing w:line="264" w:lineRule="auto"/>
        <w:ind w:firstLine="357"/>
        <w:jc w:val="both"/>
      </w:pPr>
      <w:r>
        <w:rPr>
          <w:b/>
          <w:bCs/>
          <w:sz w:val="28"/>
          <w:szCs w:val="28"/>
        </w:rPr>
        <w:t>B.</w:t>
      </w:r>
      <w:r>
        <w:rPr>
          <w:sz w:val="28"/>
          <w:szCs w:val="28"/>
        </w:rPr>
        <w:t xml:space="preserve"> Không thực hiện nội dung chào, báo cáo người chủ trì theo điều lệnh, chỉ điều hành lễ chào cờ theo quy định.</w:t>
      </w:r>
    </w:p>
    <w:p w14:paraId="2AC2D7DE" w14:textId="77777777" w:rsidR="00C05C9A" w:rsidRDefault="00E25401">
      <w:pPr>
        <w:spacing w:line="264" w:lineRule="auto"/>
        <w:ind w:firstLine="357"/>
        <w:jc w:val="both"/>
      </w:pPr>
      <w:r>
        <w:rPr>
          <w:b/>
          <w:bCs/>
          <w:sz w:val="28"/>
          <w:szCs w:val="28"/>
        </w:rPr>
        <w:t>C.</w:t>
      </w:r>
      <w:r>
        <w:rPr>
          <w:sz w:val="28"/>
          <w:szCs w:val="28"/>
        </w:rPr>
        <w:t xml:space="preserve"> Xin ý kiến người chủ trì có cho chào báo cáo theo điều lệnh hay không.</w:t>
      </w:r>
    </w:p>
    <w:p w14:paraId="0FE0312C" w14:textId="77777777" w:rsidR="00C05C9A" w:rsidRDefault="00E25401">
      <w:pPr>
        <w:spacing w:line="264" w:lineRule="auto"/>
        <w:ind w:firstLine="357"/>
        <w:jc w:val="both"/>
      </w:pPr>
      <w:r>
        <w:rPr>
          <w:b/>
          <w:bCs/>
          <w:sz w:val="28"/>
          <w:szCs w:val="28"/>
        </w:rPr>
        <w:t>Câu 15. CBCS khi ăn tại nhà ăn, nhà bếp cơ quan phải mặc trang phục như thế nào cho đúng với quy định về Điều lệnh nội vụ CAND?</w:t>
      </w:r>
    </w:p>
    <w:p w14:paraId="26CB3070" w14:textId="77777777" w:rsidR="00C05C9A" w:rsidRDefault="00E25401">
      <w:pPr>
        <w:spacing w:line="264" w:lineRule="auto"/>
        <w:ind w:firstLine="357"/>
        <w:jc w:val="both"/>
      </w:pPr>
      <w:r>
        <w:rPr>
          <w:b/>
          <w:bCs/>
          <w:sz w:val="28"/>
          <w:szCs w:val="28"/>
        </w:rPr>
        <w:t>A.</w:t>
      </w:r>
      <w:r>
        <w:rPr>
          <w:sz w:val="28"/>
          <w:szCs w:val="28"/>
        </w:rPr>
        <w:t xml:space="preserve"> Mặc quần dài, áo ba lỗ, đi giầy hoặc dép khi đến nhà ăn.</w:t>
      </w:r>
    </w:p>
    <w:p w14:paraId="5C0E0F27" w14:textId="77777777" w:rsidR="00C05C9A" w:rsidRDefault="00E25401">
      <w:pPr>
        <w:spacing w:line="264" w:lineRule="auto"/>
        <w:ind w:firstLine="357"/>
        <w:jc w:val="both"/>
      </w:pPr>
      <w:r>
        <w:rPr>
          <w:b/>
          <w:bCs/>
          <w:sz w:val="28"/>
          <w:szCs w:val="28"/>
        </w:rPr>
        <w:t>B.</w:t>
      </w:r>
      <w:r>
        <w:rPr>
          <w:sz w:val="28"/>
          <w:szCs w:val="28"/>
        </w:rPr>
        <w:t xml:space="preserve"> Mặc quần dài, áo có tay, đi giầy hoặc dép khi đến nhà ăn.</w:t>
      </w:r>
    </w:p>
    <w:p w14:paraId="22683C89" w14:textId="77777777" w:rsidR="00C05C9A" w:rsidRDefault="00E25401">
      <w:pPr>
        <w:spacing w:line="264" w:lineRule="auto"/>
        <w:ind w:firstLine="357"/>
        <w:jc w:val="both"/>
      </w:pPr>
      <w:r>
        <w:rPr>
          <w:b/>
          <w:bCs/>
          <w:sz w:val="28"/>
          <w:szCs w:val="28"/>
        </w:rPr>
        <w:t>C.</w:t>
      </w:r>
      <w:r>
        <w:rPr>
          <w:sz w:val="28"/>
          <w:szCs w:val="28"/>
        </w:rPr>
        <w:t xml:space="preserve"> Mặc quần cộc (quần đùi) áo phông theo ý thích khi đến nhà ăn.</w:t>
      </w:r>
    </w:p>
    <w:p w14:paraId="13E726CB" w14:textId="77777777" w:rsidR="00C05C9A" w:rsidRDefault="00E25401">
      <w:pPr>
        <w:spacing w:line="264" w:lineRule="auto"/>
        <w:ind w:firstLine="357"/>
        <w:jc w:val="both"/>
      </w:pPr>
      <w:r>
        <w:rPr>
          <w:b/>
          <w:bCs/>
          <w:sz w:val="28"/>
          <w:szCs w:val="28"/>
        </w:rPr>
        <w:t>Câu 16. Khi chỉ huy tiểu đội 1 hàng dọc hành tiến, người chỉ huy đi ở bên nào của đội hình?</w:t>
      </w:r>
    </w:p>
    <w:p w14:paraId="25C7F71D" w14:textId="77777777" w:rsidR="00C05C9A" w:rsidRDefault="00E25401">
      <w:pPr>
        <w:spacing w:line="264" w:lineRule="auto"/>
        <w:ind w:firstLine="357"/>
        <w:jc w:val="both"/>
      </w:pPr>
      <w:r>
        <w:rPr>
          <w:b/>
          <w:bCs/>
          <w:sz w:val="28"/>
          <w:szCs w:val="28"/>
        </w:rPr>
        <w:t>A.</w:t>
      </w:r>
      <w:r>
        <w:rPr>
          <w:sz w:val="28"/>
          <w:szCs w:val="28"/>
        </w:rPr>
        <w:t xml:space="preserve"> Đi bên phải khoảng 1/3 đội hình từ trên xuống.</w:t>
      </w:r>
    </w:p>
    <w:p w14:paraId="035FE450" w14:textId="77777777" w:rsidR="00C05C9A" w:rsidRDefault="00E25401">
      <w:pPr>
        <w:spacing w:line="264" w:lineRule="auto"/>
        <w:ind w:firstLine="357"/>
        <w:jc w:val="both"/>
      </w:pPr>
      <w:r>
        <w:rPr>
          <w:b/>
          <w:bCs/>
          <w:sz w:val="28"/>
          <w:szCs w:val="28"/>
        </w:rPr>
        <w:lastRenderedPageBreak/>
        <w:t>B.</w:t>
      </w:r>
      <w:r>
        <w:rPr>
          <w:sz w:val="28"/>
          <w:szCs w:val="28"/>
        </w:rPr>
        <w:t xml:space="preserve"> Đi chính giữa phía trước đội hình cách 1m.</w:t>
      </w:r>
    </w:p>
    <w:p w14:paraId="10C67D33" w14:textId="77777777" w:rsidR="00C05C9A" w:rsidRDefault="00E25401">
      <w:pPr>
        <w:spacing w:line="264" w:lineRule="auto"/>
        <w:ind w:firstLine="357"/>
        <w:jc w:val="both"/>
      </w:pPr>
      <w:r>
        <w:rPr>
          <w:b/>
          <w:bCs/>
          <w:sz w:val="28"/>
          <w:szCs w:val="28"/>
        </w:rPr>
        <w:t>C.</w:t>
      </w:r>
      <w:r>
        <w:rPr>
          <w:sz w:val="28"/>
          <w:szCs w:val="28"/>
        </w:rPr>
        <w:t xml:space="preserve"> Đi bên trái khoảng 1/3 đội hình từ trên xuống.</w:t>
      </w:r>
    </w:p>
    <w:p w14:paraId="29BDC07B" w14:textId="77777777" w:rsidR="00C05C9A" w:rsidRDefault="00E25401">
      <w:pPr>
        <w:spacing w:line="264" w:lineRule="auto"/>
        <w:ind w:firstLine="357"/>
        <w:jc w:val="both"/>
      </w:pPr>
      <w:r>
        <w:rPr>
          <w:b/>
          <w:bCs/>
          <w:sz w:val="28"/>
          <w:szCs w:val="28"/>
        </w:rPr>
        <w:t>Câu 17. Khi cấp trên trao Huân chương hoặc Bằng Khen, Giấy khen, CBCS nhận xong phải thực hiện động tác gì?</w:t>
      </w:r>
    </w:p>
    <w:p w14:paraId="6F8DF5F0" w14:textId="77777777" w:rsidR="00C05C9A" w:rsidRDefault="00E25401">
      <w:pPr>
        <w:spacing w:line="264" w:lineRule="auto"/>
        <w:ind w:firstLine="357"/>
        <w:jc w:val="both"/>
      </w:pPr>
      <w:r>
        <w:rPr>
          <w:b/>
          <w:bCs/>
          <w:sz w:val="28"/>
          <w:szCs w:val="28"/>
        </w:rPr>
        <w:t>A.</w:t>
      </w:r>
      <w:r>
        <w:rPr>
          <w:sz w:val="28"/>
          <w:szCs w:val="28"/>
        </w:rPr>
        <w:t xml:space="preserve"> Đứng nghiêm tại chỗ, chào cấp trên.</w:t>
      </w:r>
    </w:p>
    <w:p w14:paraId="3420EE6D" w14:textId="77777777" w:rsidR="00C05C9A" w:rsidRDefault="00E25401">
      <w:pPr>
        <w:spacing w:line="264" w:lineRule="auto"/>
        <w:ind w:firstLine="357"/>
        <w:jc w:val="both"/>
      </w:pPr>
      <w:r>
        <w:rPr>
          <w:b/>
          <w:bCs/>
          <w:sz w:val="28"/>
          <w:szCs w:val="28"/>
        </w:rPr>
        <w:t>B.</w:t>
      </w:r>
      <w:r>
        <w:rPr>
          <w:sz w:val="28"/>
          <w:szCs w:val="28"/>
        </w:rPr>
        <w:t xml:space="preserve"> Lùi 1 bước về vị trí đứng nghiêm.</w:t>
      </w:r>
    </w:p>
    <w:p w14:paraId="6E679759" w14:textId="77777777" w:rsidR="00C05C9A" w:rsidRDefault="00E25401">
      <w:pPr>
        <w:spacing w:line="264" w:lineRule="auto"/>
        <w:ind w:firstLine="357"/>
        <w:jc w:val="both"/>
      </w:pPr>
      <w:r>
        <w:rPr>
          <w:b/>
          <w:bCs/>
          <w:sz w:val="28"/>
          <w:szCs w:val="28"/>
        </w:rPr>
        <w:t>C.</w:t>
      </w:r>
      <w:r>
        <w:rPr>
          <w:sz w:val="28"/>
          <w:szCs w:val="28"/>
        </w:rPr>
        <w:t xml:space="preserve"> Chào lại cấp trên, sau đó lùi 1 bước, đứng nghiêm.</w:t>
      </w:r>
    </w:p>
    <w:p w14:paraId="172623AD" w14:textId="77777777" w:rsidR="00C05C9A" w:rsidRDefault="00E25401">
      <w:pPr>
        <w:spacing w:line="264" w:lineRule="auto"/>
        <w:ind w:firstLine="357"/>
        <w:jc w:val="both"/>
      </w:pPr>
      <w:r>
        <w:rPr>
          <w:b/>
          <w:bCs/>
          <w:sz w:val="28"/>
          <w:szCs w:val="28"/>
        </w:rPr>
        <w:t>Câu 18. Thông tư số 113/2025/TT-BCA của Bộ Công an quy định về xử lý vi phạm điều lệnh CAND, tại Khoản 2, Điều 12 quy định về xử lý liên đới tránh nhiệm khi CBCS vi phạm bị xử lý hạ một bậc danh hiệu thi đua năm, lãnh đạo, chỉ huy trực tiếp quản lý cán bộ tại thời điểm CBCS vị phạm bị xử lý hình thức nào?</w:t>
      </w:r>
    </w:p>
    <w:p w14:paraId="2D335E85" w14:textId="77777777" w:rsidR="00C05C9A" w:rsidRDefault="00E25401">
      <w:pPr>
        <w:spacing w:line="264" w:lineRule="auto"/>
        <w:ind w:firstLine="357"/>
        <w:jc w:val="both"/>
      </w:pPr>
      <w:r>
        <w:rPr>
          <w:b/>
          <w:bCs/>
          <w:sz w:val="28"/>
          <w:szCs w:val="28"/>
        </w:rPr>
        <w:t>A.</w:t>
      </w:r>
      <w:r>
        <w:rPr>
          <w:sz w:val="28"/>
          <w:szCs w:val="28"/>
        </w:rPr>
        <w:t xml:space="preserve"> Xử lý bằng hình thức phê bình.</w:t>
      </w:r>
    </w:p>
    <w:p w14:paraId="26BDD069" w14:textId="77777777" w:rsidR="00C05C9A" w:rsidRDefault="00E25401">
      <w:pPr>
        <w:spacing w:line="264" w:lineRule="auto"/>
        <w:ind w:firstLine="357"/>
        <w:jc w:val="both"/>
      </w:pPr>
      <w:r>
        <w:rPr>
          <w:b/>
          <w:bCs/>
          <w:sz w:val="28"/>
          <w:szCs w:val="28"/>
        </w:rPr>
        <w:t>B.</w:t>
      </w:r>
      <w:r>
        <w:rPr>
          <w:sz w:val="28"/>
          <w:szCs w:val="28"/>
        </w:rPr>
        <w:t xml:space="preserve"> Hạ thi đua hoàn thành nhiệm vụ năm.</w:t>
      </w:r>
    </w:p>
    <w:p w14:paraId="5AF1198B" w14:textId="77777777" w:rsidR="00C05C9A" w:rsidRDefault="00E25401">
      <w:pPr>
        <w:spacing w:line="264" w:lineRule="auto"/>
        <w:ind w:firstLine="357"/>
        <w:jc w:val="both"/>
      </w:pPr>
      <w:r>
        <w:rPr>
          <w:b/>
          <w:bCs/>
          <w:sz w:val="28"/>
          <w:szCs w:val="28"/>
        </w:rPr>
        <w:t>C.</w:t>
      </w:r>
      <w:r>
        <w:rPr>
          <w:sz w:val="28"/>
          <w:szCs w:val="28"/>
        </w:rPr>
        <w:t xml:space="preserve"> Hạ một bậc danh hiệu thi đua năm.</w:t>
      </w:r>
    </w:p>
    <w:p w14:paraId="6E6DDBAF" w14:textId="77777777" w:rsidR="00C05C9A" w:rsidRDefault="00E25401">
      <w:pPr>
        <w:spacing w:line="264" w:lineRule="auto"/>
        <w:ind w:firstLine="357"/>
        <w:jc w:val="both"/>
      </w:pPr>
      <w:r>
        <w:rPr>
          <w:b/>
          <w:bCs/>
          <w:sz w:val="28"/>
          <w:szCs w:val="28"/>
        </w:rPr>
        <w:t>Câu 19. Thông tư số 04/2025/TT-BCA của Bộ Công an quy định về sửa đổi, bổ sung khoản 1, Điều 17, Thông tư số 34/2019/TT-BCA, ngày 18/9/2019 trong đó quy định cơ cấu một ca trực ban, trực chỉ huy như thế nào?</w:t>
      </w:r>
    </w:p>
    <w:p w14:paraId="0791C1E3" w14:textId="77777777" w:rsidR="00C05C9A" w:rsidRDefault="00E25401">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14:paraId="7DC7D7EF" w14:textId="77777777" w:rsidR="00C05C9A" w:rsidRDefault="00E25401">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14:paraId="76B3EE0C" w14:textId="77777777" w:rsidR="00C05C9A" w:rsidRDefault="00E25401">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p w14:paraId="6FC036DF" w14:textId="77777777" w:rsidR="00C05C9A" w:rsidRDefault="00E25401">
      <w:pPr>
        <w:spacing w:line="264" w:lineRule="auto"/>
        <w:ind w:firstLine="357"/>
        <w:jc w:val="both"/>
      </w:pPr>
      <w:r>
        <w:rPr>
          <w:b/>
          <w:bCs/>
          <w:sz w:val="28"/>
          <w:szCs w:val="28"/>
        </w:rPr>
        <w:t>Câu 20. Thông tư số 04/2025/TT-BCA của Bộ Công an quy định về sửa đổi, bổ sung Điều 42, Thông tư số 34/2019/TT-BCA, ngày 18/9/2019 trong đó quy định đối với Thủ trưởng Công an các cấp về quy tắc ứng xử trên mạng xã hội?</w:t>
      </w:r>
    </w:p>
    <w:p w14:paraId="3C05F43C" w14:textId="77777777" w:rsidR="00C05C9A" w:rsidRDefault="00E25401">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4B7778F0" w14:textId="77777777" w:rsidR="00C05C9A" w:rsidRDefault="00E25401">
      <w:pPr>
        <w:spacing w:line="264" w:lineRule="auto"/>
        <w:ind w:firstLine="357"/>
        <w:jc w:val="both"/>
      </w:pPr>
      <w:r>
        <w:rPr>
          <w:b/>
          <w:bCs/>
          <w:sz w:val="28"/>
          <w:szCs w:val="28"/>
        </w:rPr>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4167728B" w14:textId="77777777" w:rsidR="00C05C9A" w:rsidRDefault="00E25401">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sectPr w:rsidR="00C05C9A">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D6BBA"/>
    <w:multiLevelType w:val="hybridMultilevel"/>
    <w:tmpl w:val="05D65582"/>
    <w:lvl w:ilvl="0" w:tplc="F4342FA6">
      <w:start w:val="1"/>
      <w:numFmt w:val="bullet"/>
      <w:lvlText w:val="●"/>
      <w:lvlJc w:val="left"/>
      <w:pPr>
        <w:ind w:left="720" w:hanging="360"/>
      </w:pPr>
    </w:lvl>
    <w:lvl w:ilvl="1" w:tplc="5E485310">
      <w:start w:val="1"/>
      <w:numFmt w:val="bullet"/>
      <w:lvlText w:val="○"/>
      <w:lvlJc w:val="left"/>
      <w:pPr>
        <w:ind w:left="1440" w:hanging="360"/>
      </w:pPr>
    </w:lvl>
    <w:lvl w:ilvl="2" w:tplc="14E4E31C">
      <w:start w:val="1"/>
      <w:numFmt w:val="bullet"/>
      <w:lvlText w:val="■"/>
      <w:lvlJc w:val="left"/>
      <w:pPr>
        <w:ind w:left="2160" w:hanging="360"/>
      </w:pPr>
    </w:lvl>
    <w:lvl w:ilvl="3" w:tplc="334A191E">
      <w:start w:val="1"/>
      <w:numFmt w:val="bullet"/>
      <w:lvlText w:val="●"/>
      <w:lvlJc w:val="left"/>
      <w:pPr>
        <w:ind w:left="2880" w:hanging="360"/>
      </w:pPr>
    </w:lvl>
    <w:lvl w:ilvl="4" w:tplc="D9AC18C2">
      <w:start w:val="1"/>
      <w:numFmt w:val="bullet"/>
      <w:lvlText w:val="○"/>
      <w:lvlJc w:val="left"/>
      <w:pPr>
        <w:ind w:left="3600" w:hanging="360"/>
      </w:pPr>
    </w:lvl>
    <w:lvl w:ilvl="5" w:tplc="16D69604">
      <w:start w:val="1"/>
      <w:numFmt w:val="bullet"/>
      <w:lvlText w:val="■"/>
      <w:lvlJc w:val="left"/>
      <w:pPr>
        <w:ind w:left="4320" w:hanging="360"/>
      </w:pPr>
    </w:lvl>
    <w:lvl w:ilvl="6" w:tplc="8326D4B0">
      <w:start w:val="1"/>
      <w:numFmt w:val="bullet"/>
      <w:lvlText w:val="●"/>
      <w:lvlJc w:val="left"/>
      <w:pPr>
        <w:ind w:left="5040" w:hanging="360"/>
      </w:pPr>
    </w:lvl>
    <w:lvl w:ilvl="7" w:tplc="020260EA">
      <w:start w:val="1"/>
      <w:numFmt w:val="bullet"/>
      <w:lvlText w:val="●"/>
      <w:lvlJc w:val="left"/>
      <w:pPr>
        <w:ind w:left="5760" w:hanging="360"/>
      </w:pPr>
    </w:lvl>
    <w:lvl w:ilvl="8" w:tplc="743C9B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C9A"/>
    <w:rsid w:val="0082409E"/>
    <w:rsid w:val="00AD719C"/>
    <w:rsid w:val="00C05C9A"/>
    <w:rsid w:val="00E2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B67C"/>
  <w15:docId w15:val="{0BFAC765-15C9-40D1-8510-255603D2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317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5</cp:revision>
  <dcterms:created xsi:type="dcterms:W3CDTF">2026-03-27T03:11:00Z</dcterms:created>
  <dcterms:modified xsi:type="dcterms:W3CDTF">2026-08-09T10:06:00Z</dcterms:modified>
</cp:coreProperties>
</file>