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657718" w14:paraId="0D4DB5CE" w14:textId="77777777" w:rsidTr="00657718">
        <w:trPr>
          <w:trHeight w:val="1265"/>
        </w:trPr>
        <w:tc>
          <w:tcPr>
            <w:tcW w:w="10030" w:type="dxa"/>
            <w:vAlign w:val="center"/>
            <w:hideMark/>
          </w:tcPr>
          <w:p w14:paraId="3A3DCA38" w14:textId="77777777" w:rsidR="00657718" w:rsidRDefault="00657718">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6F839F95" w14:textId="77777777" w:rsidR="00657718" w:rsidRDefault="00657718">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278DFDC8" w14:textId="62DD6A35" w:rsidR="00657718" w:rsidRDefault="00657718">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20)</w:t>
            </w:r>
          </w:p>
        </w:tc>
      </w:tr>
    </w:tbl>
    <w:p w14:paraId="48021DD0" w14:textId="77777777" w:rsidR="00B3135C" w:rsidRDefault="00B3135C">
      <w:pPr>
        <w:spacing w:line="264" w:lineRule="auto"/>
      </w:pPr>
    </w:p>
    <w:p w14:paraId="143E8AA8" w14:textId="77777777" w:rsidR="00B3135C" w:rsidRDefault="00846BA3">
      <w:pPr>
        <w:spacing w:line="264" w:lineRule="auto"/>
        <w:ind w:firstLine="357"/>
        <w:jc w:val="both"/>
      </w:pPr>
      <w:r>
        <w:rPr>
          <w:b/>
          <w:bCs/>
          <w:sz w:val="28"/>
          <w:szCs w:val="28"/>
        </w:rPr>
        <w:t>Câu 1. Phương án nào sau đây chỉ rõ chức trách, nhiệm vụ của lãnh đạo chỉ huy Công an các cấp về công tác xây dựng lực lượng CAND?</w:t>
      </w:r>
    </w:p>
    <w:p w14:paraId="3E5A1D8E" w14:textId="77777777" w:rsidR="00B3135C" w:rsidRDefault="00846BA3">
      <w:pPr>
        <w:spacing w:line="264" w:lineRule="auto"/>
        <w:ind w:firstLine="357"/>
        <w:jc w:val="both"/>
      </w:pPr>
      <w:r>
        <w:rPr>
          <w:b/>
          <w:bCs/>
          <w:sz w:val="28"/>
          <w:szCs w:val="28"/>
        </w:rPr>
        <w:t>A.</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duy trì thực hiện nghiêm túc chế độ làm việc của lãnh đạo, chỉ huy và đơn vị; động viên, khen thưởng kịp thời và xử lý kỷ luật nghiêm theo đúng quy định của Nhà nước và của Bộ Công an.</w:t>
      </w:r>
    </w:p>
    <w:p w14:paraId="222CB837" w14:textId="77777777" w:rsidR="00B3135C" w:rsidRDefault="00846BA3">
      <w:pPr>
        <w:spacing w:line="264" w:lineRule="auto"/>
        <w:ind w:firstLine="357"/>
        <w:jc w:val="both"/>
      </w:pPr>
      <w:r>
        <w:rPr>
          <w:b/>
          <w:bCs/>
          <w:sz w:val="28"/>
          <w:szCs w:val="28"/>
        </w:rPr>
        <w:t>B.</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động viên, khen thưởng kịp thời và xử lý kỷ luật nghiêm theo đúng quy định của Nhà nước và của Bộ Công an.</w:t>
      </w:r>
    </w:p>
    <w:p w14:paraId="28A3D17A" w14:textId="77777777" w:rsidR="00B3135C" w:rsidRDefault="00846BA3">
      <w:pPr>
        <w:spacing w:line="264" w:lineRule="auto"/>
        <w:ind w:firstLine="357"/>
        <w:jc w:val="both"/>
      </w:pPr>
      <w:r>
        <w:rPr>
          <w:b/>
          <w:bCs/>
          <w:sz w:val="28"/>
          <w:szCs w:val="28"/>
        </w:rPr>
        <w:t>C.</w:t>
      </w:r>
      <w:r>
        <w:rPr>
          <w:sz w:val="28"/>
          <w:szCs w:val="28"/>
        </w:rPr>
        <w:t xml:space="preserve"> Quản lý tài chính, tài sản, vật tư, vũ khí, công cụ hỗ trợ, phương tiện, trang thiết bị kỹ thuật nghiệp vụ của đơn vị đúng quy định của pháp luật và Bộ Công an, bảo đảm yêu cầu công tác, chiến đấu.</w:t>
      </w:r>
    </w:p>
    <w:p w14:paraId="2FA7F157" w14:textId="77777777" w:rsidR="00B3135C" w:rsidRDefault="00846BA3">
      <w:pPr>
        <w:spacing w:line="264" w:lineRule="auto"/>
        <w:ind w:firstLine="357"/>
        <w:jc w:val="both"/>
      </w:pPr>
      <w:r>
        <w:rPr>
          <w:b/>
          <w:bCs/>
          <w:sz w:val="28"/>
          <w:szCs w:val="28"/>
        </w:rPr>
        <w:t>Câu 2. Điều lệnh nội vụ CAND quy định quan hệ giữa CBCS CAND là mối quan hệ như thế nào?</w:t>
      </w:r>
    </w:p>
    <w:p w14:paraId="58E25D09" w14:textId="77777777" w:rsidR="00B3135C" w:rsidRPr="00846BA3" w:rsidRDefault="00846BA3">
      <w:pPr>
        <w:spacing w:line="264" w:lineRule="auto"/>
        <w:ind w:firstLine="357"/>
        <w:jc w:val="both"/>
        <w:rPr>
          <w:spacing w:val="-6"/>
        </w:rPr>
      </w:pPr>
      <w:r w:rsidRPr="00846BA3">
        <w:rPr>
          <w:b/>
          <w:bCs/>
          <w:spacing w:val="-6"/>
          <w:sz w:val="28"/>
          <w:szCs w:val="28"/>
        </w:rPr>
        <w:t>A.</w:t>
      </w:r>
      <w:r w:rsidRPr="00846BA3">
        <w:rPr>
          <w:spacing w:val="-6"/>
          <w:sz w:val="28"/>
          <w:szCs w:val="28"/>
        </w:rPr>
        <w:t xml:space="preserve"> Là quan hệ bình đẳng, tôn trọng lẫn nhau, cùng thực hiện nhiệm vụ được cấp trên giao.</w:t>
      </w:r>
    </w:p>
    <w:p w14:paraId="7F181894" w14:textId="77777777" w:rsidR="00B3135C" w:rsidRPr="00846BA3" w:rsidRDefault="00846BA3">
      <w:pPr>
        <w:spacing w:line="264" w:lineRule="auto"/>
        <w:ind w:firstLine="357"/>
        <w:jc w:val="both"/>
        <w:rPr>
          <w:spacing w:val="-6"/>
        </w:rPr>
      </w:pPr>
      <w:r w:rsidRPr="00846BA3">
        <w:rPr>
          <w:b/>
          <w:bCs/>
          <w:spacing w:val="-6"/>
          <w:sz w:val="28"/>
          <w:szCs w:val="28"/>
        </w:rPr>
        <w:t>B.</w:t>
      </w:r>
      <w:r w:rsidRPr="00846BA3">
        <w:rPr>
          <w:spacing w:val="-6"/>
          <w:sz w:val="28"/>
          <w:szCs w:val="28"/>
        </w:rPr>
        <w:t xml:space="preserve"> Là quan hệ bình đẳng trong tập thể đơn vị, giúp đỡ nhau thực hiện nhiệm vụ được giao.</w:t>
      </w:r>
    </w:p>
    <w:p w14:paraId="5A73DEB3" w14:textId="77777777" w:rsidR="00B3135C" w:rsidRDefault="00846BA3">
      <w:pPr>
        <w:spacing w:line="264" w:lineRule="auto"/>
        <w:ind w:firstLine="357"/>
        <w:jc w:val="both"/>
      </w:pPr>
      <w:r>
        <w:rPr>
          <w:b/>
          <w:bCs/>
          <w:sz w:val="28"/>
          <w:szCs w:val="28"/>
        </w:rPr>
        <w:t>C.</w:t>
      </w:r>
      <w:r>
        <w:rPr>
          <w:sz w:val="28"/>
          <w:szCs w:val="28"/>
        </w:rPr>
        <w:t xml:space="preserve"> Là quan hệ đồng chí, đồng đội, đồng nghiệp, tôn trọng, đoàn kết, thương yêu, giúp đỡ nhau hoàn thành nhiệm vụ.</w:t>
      </w:r>
    </w:p>
    <w:p w14:paraId="2A335976" w14:textId="77777777" w:rsidR="00B3135C" w:rsidRDefault="00846BA3">
      <w:pPr>
        <w:spacing w:line="264" w:lineRule="auto"/>
        <w:ind w:firstLine="357"/>
        <w:jc w:val="both"/>
      </w:pPr>
      <w:r>
        <w:rPr>
          <w:b/>
          <w:bCs/>
          <w:sz w:val="28"/>
          <w:szCs w:val="28"/>
        </w:rPr>
        <w:t>Câu 3. Cấp trên ra chỉ thị, mệnh lệnh như thế nào cho đúng với quy định của Điều lệnh nội vụ CAND?</w:t>
      </w:r>
    </w:p>
    <w:p w14:paraId="0EFBD4F1" w14:textId="77777777" w:rsidR="00B3135C" w:rsidRDefault="00846BA3">
      <w:pPr>
        <w:spacing w:line="264" w:lineRule="auto"/>
        <w:ind w:firstLine="357"/>
        <w:jc w:val="both"/>
      </w:pPr>
      <w:r>
        <w:rPr>
          <w:b/>
          <w:bCs/>
          <w:sz w:val="28"/>
          <w:szCs w:val="28"/>
        </w:rPr>
        <w:t>A.</w:t>
      </w:r>
      <w:r>
        <w:rPr>
          <w:sz w:val="28"/>
          <w:szCs w:val="28"/>
        </w:rPr>
        <w:t xml:space="preserve"> Tùy tình hình thực tế công việc, nhiệm vụ mà cấp trên đã giao cho đơn vị để ra chỉ thị, mệnh lệnh đối với CBCS cho phù hợp.</w:t>
      </w:r>
    </w:p>
    <w:p w14:paraId="6E24E98E" w14:textId="77777777" w:rsidR="00B3135C" w:rsidRDefault="00846BA3">
      <w:pPr>
        <w:spacing w:line="264" w:lineRule="auto"/>
        <w:ind w:firstLine="357"/>
        <w:jc w:val="both"/>
      </w:pPr>
      <w:r>
        <w:rPr>
          <w:b/>
          <w:bCs/>
          <w:sz w:val="28"/>
          <w:szCs w:val="28"/>
        </w:rPr>
        <w:t>B.</w:t>
      </w:r>
      <w:r>
        <w:rPr>
          <w:sz w:val="28"/>
          <w:szCs w:val="28"/>
        </w:rPr>
        <w:t xml:space="preserve"> Ra chỉ thị, mệnh lệnh trực tiếp không cần qua thủ trưởng quản lý CBCS.</w:t>
      </w:r>
    </w:p>
    <w:p w14:paraId="1920DBC8" w14:textId="77777777" w:rsidR="00B3135C" w:rsidRDefault="00846BA3">
      <w:pPr>
        <w:spacing w:line="264" w:lineRule="auto"/>
        <w:ind w:firstLine="357"/>
        <w:jc w:val="both"/>
      </w:pPr>
      <w:r>
        <w:rPr>
          <w:b/>
          <w:bCs/>
          <w:sz w:val="28"/>
          <w:szCs w:val="28"/>
        </w:rPr>
        <w:t>C.</w:t>
      </w:r>
      <w:r>
        <w:rPr>
          <w:sz w:val="28"/>
          <w:szCs w:val="28"/>
        </w:rPr>
        <w:t xml:space="preserve"> Cấp trên ra chỉ thị, mệnh lệnh phải qua từng cấp, từ trên xuống dưới theo hệ thống tổ chức của lực lượng CAND.</w:t>
      </w:r>
    </w:p>
    <w:p w14:paraId="1C9C506A" w14:textId="77777777" w:rsidR="00B3135C" w:rsidRDefault="00846BA3">
      <w:pPr>
        <w:spacing w:line="264" w:lineRule="auto"/>
        <w:ind w:firstLine="357"/>
        <w:jc w:val="both"/>
      </w:pPr>
      <w:r>
        <w:rPr>
          <w:b/>
          <w:bCs/>
          <w:sz w:val="28"/>
          <w:szCs w:val="28"/>
        </w:rPr>
        <w:t>Câu 4. Điều lệnh nội vụ CAND quy định CBCS phải xây dựng chương trình, kế hoạch công tác như thế nào cho đúng?</w:t>
      </w:r>
    </w:p>
    <w:p w14:paraId="33C5B44C" w14:textId="77777777" w:rsidR="00B3135C" w:rsidRDefault="00846BA3">
      <w:pPr>
        <w:spacing w:line="264" w:lineRule="auto"/>
        <w:ind w:firstLine="357"/>
        <w:jc w:val="both"/>
      </w:pPr>
      <w:r>
        <w:rPr>
          <w:b/>
          <w:bCs/>
          <w:sz w:val="28"/>
          <w:szCs w:val="28"/>
        </w:rPr>
        <w:t>A.</w:t>
      </w:r>
      <w:r>
        <w:rPr>
          <w:sz w:val="28"/>
          <w:szCs w:val="28"/>
        </w:rPr>
        <w:t xml:space="preserve"> Cán bộ, chiến sĩ CAND phải xây dựng chương trình, kế hoạch công tác tuần được lãnh đạo, chỉ huy trực tiếp phụ trách phê duyệt.</w:t>
      </w:r>
    </w:p>
    <w:p w14:paraId="42A28D85" w14:textId="77777777" w:rsidR="00B3135C" w:rsidRDefault="00846BA3">
      <w:pPr>
        <w:spacing w:line="264" w:lineRule="auto"/>
        <w:ind w:firstLine="357"/>
        <w:jc w:val="both"/>
      </w:pPr>
      <w:r>
        <w:rPr>
          <w:b/>
          <w:bCs/>
          <w:sz w:val="28"/>
          <w:szCs w:val="28"/>
        </w:rPr>
        <w:t>B.</w:t>
      </w:r>
      <w:r>
        <w:rPr>
          <w:sz w:val="28"/>
          <w:szCs w:val="28"/>
        </w:rPr>
        <w:t xml:space="preserve"> Cán bộ, chiến sĩ CAND phải xây dựng chương trình, kế hoạch công tác ngày, tuần, tháng, quý, 6 tháng, năm được lãnh đạo, chỉ huy trực tiếp phụ trách phê duyệt.</w:t>
      </w:r>
    </w:p>
    <w:p w14:paraId="711BECD9" w14:textId="77777777" w:rsidR="00B3135C" w:rsidRDefault="00846BA3">
      <w:pPr>
        <w:spacing w:line="264" w:lineRule="auto"/>
        <w:ind w:firstLine="357"/>
        <w:jc w:val="both"/>
      </w:pPr>
      <w:r>
        <w:rPr>
          <w:b/>
          <w:bCs/>
          <w:sz w:val="28"/>
          <w:szCs w:val="28"/>
        </w:rPr>
        <w:t>C.</w:t>
      </w:r>
      <w:r>
        <w:rPr>
          <w:sz w:val="28"/>
          <w:szCs w:val="28"/>
        </w:rPr>
        <w:t xml:space="preserve"> Cán bộ, chiến sĩ CAND phải xây dựng kế hoạch công tác ngày, tuần trên cơ sở nhiệm vụ được giao của đơn vị mình để thực hiện.</w:t>
      </w:r>
    </w:p>
    <w:p w14:paraId="575A3040" w14:textId="77777777" w:rsidR="00B3135C" w:rsidRDefault="00846BA3">
      <w:pPr>
        <w:spacing w:line="264" w:lineRule="auto"/>
        <w:ind w:firstLine="357"/>
        <w:jc w:val="both"/>
      </w:pPr>
      <w:r>
        <w:rPr>
          <w:b/>
          <w:bCs/>
          <w:sz w:val="28"/>
          <w:szCs w:val="28"/>
        </w:rPr>
        <w:t>Câu 5. Điều lệnh nội vụ CAND quy định, việc quản lý tài liệu được thực hiện như thế nào?</w:t>
      </w:r>
    </w:p>
    <w:p w14:paraId="39F9E4FC" w14:textId="77777777" w:rsidR="00B3135C" w:rsidRDefault="00846BA3">
      <w:pPr>
        <w:spacing w:line="264" w:lineRule="auto"/>
        <w:ind w:firstLine="357"/>
        <w:jc w:val="both"/>
      </w:pPr>
      <w:r>
        <w:rPr>
          <w:b/>
          <w:bCs/>
          <w:sz w:val="28"/>
          <w:szCs w:val="28"/>
        </w:rPr>
        <w:lastRenderedPageBreak/>
        <w:t>A.</w:t>
      </w:r>
      <w:r>
        <w:rPr>
          <w:sz w:val="28"/>
          <w:szCs w:val="28"/>
        </w:rPr>
        <w:t xml:space="preserve"> Phải phân loại, quản lý, sử dụng theo đúng quy định của pháp luật về bảo vệ bí mật nhà nước; hết giờ làm việc, hồ sơ, tài liệu phải sắp xếp gọn gàng và bảo quản theo quy định của pháp luật và của Bộ Công an; làm việc ngoài giờ tại cơ quan, đơn vị hoặc mang theo tài liệu nghiệp vụ khi đi công tác phải được sự đồng ý của thủ trưởng đơn vị và có trách nhiệm bảo vệ an toàn tài liệu.</w:t>
      </w:r>
    </w:p>
    <w:p w14:paraId="42D27A4D" w14:textId="77777777" w:rsidR="00B3135C" w:rsidRDefault="00846BA3">
      <w:pPr>
        <w:spacing w:line="264" w:lineRule="auto"/>
        <w:ind w:firstLine="357"/>
        <w:jc w:val="both"/>
      </w:pPr>
      <w:r>
        <w:rPr>
          <w:b/>
          <w:bCs/>
          <w:sz w:val="28"/>
          <w:szCs w:val="28"/>
        </w:rPr>
        <w:t>B.</w:t>
      </w:r>
      <w:r>
        <w:rPr>
          <w:sz w:val="28"/>
          <w:szCs w:val="28"/>
        </w:rPr>
        <w:t xml:space="preserve"> Quản lý tài liệu theo nội quy đơn vị, quản lý, sử dụng theo quy định bảo mật; khi đi công tác phải mang theo tài liệu nghiệp vụ, thực hiện xong chuyến công tác phải kịp thời báo cáo với thủ trưởng đơn vị.</w:t>
      </w:r>
    </w:p>
    <w:p w14:paraId="1FAAC540" w14:textId="77777777" w:rsidR="00B3135C" w:rsidRDefault="00846BA3">
      <w:pPr>
        <w:spacing w:line="264" w:lineRule="auto"/>
        <w:ind w:firstLine="357"/>
        <w:jc w:val="both"/>
      </w:pPr>
      <w:r>
        <w:rPr>
          <w:b/>
          <w:bCs/>
          <w:sz w:val="28"/>
          <w:szCs w:val="28"/>
        </w:rPr>
        <w:t>C.</w:t>
      </w:r>
      <w:r>
        <w:rPr>
          <w:sz w:val="28"/>
          <w:szCs w:val="28"/>
        </w:rPr>
        <w:t xml:space="preserve"> Quản lý tài liệu theo yêu cầu của thủ trưởng đơn vị và có trách nhiệm bảo vệ an toàn các loại tài liệu nghiệp vụ, không để lộ lọt thông tin, khi mang ra khỏi đơn vị phải báo cáo thủ trưởng đơn vị.</w:t>
      </w:r>
    </w:p>
    <w:p w14:paraId="755DE397" w14:textId="77777777" w:rsidR="00B3135C" w:rsidRDefault="00846BA3">
      <w:pPr>
        <w:spacing w:line="264" w:lineRule="auto"/>
        <w:ind w:firstLine="357"/>
        <w:jc w:val="both"/>
      </w:pPr>
      <w:r>
        <w:rPr>
          <w:b/>
          <w:bCs/>
          <w:sz w:val="28"/>
          <w:szCs w:val="28"/>
        </w:rPr>
        <w:t>Câu 6. Điều lệnh nội vụ CAND quy định: Việc quản lý vũ khí, công cụ hỗ trợ, vật liệu nổ, phương tiện nghiệp vụ phải được thực hiện như thế nào?</w:t>
      </w:r>
    </w:p>
    <w:p w14:paraId="2DF112AA" w14:textId="77777777" w:rsidR="00B3135C" w:rsidRDefault="00846BA3">
      <w:pPr>
        <w:spacing w:line="264" w:lineRule="auto"/>
        <w:ind w:firstLine="357"/>
        <w:jc w:val="both"/>
      </w:pPr>
      <w:r>
        <w:rPr>
          <w:b/>
          <w:bCs/>
          <w:sz w:val="28"/>
          <w:szCs w:val="28"/>
        </w:rPr>
        <w:t>A.</w:t>
      </w:r>
      <w:r>
        <w:rPr>
          <w:sz w:val="28"/>
          <w:szCs w:val="28"/>
        </w:rPr>
        <w:t xml:space="preserve"> Quản lý chặt chẽ theo quy định, bảo đảm an toàn; có giấy phép sử dụng và sổ theo dõi; phân công cán bộ quản lý phải có chuyên môn về quản lý vũ khí, vật liệu nổ, công cụ hỗ trợ và ghi chép, giao nhận, bảo dưỡng theo quy định, bảo đảm yêu cầu sẵn sàng chiến đấu; phải chấp hành yêu cầu khi kiểm tra.</w:t>
      </w:r>
    </w:p>
    <w:p w14:paraId="1465D283" w14:textId="77777777" w:rsidR="00B3135C" w:rsidRDefault="00846BA3">
      <w:pPr>
        <w:spacing w:line="264" w:lineRule="auto"/>
        <w:ind w:firstLine="357"/>
        <w:jc w:val="both"/>
      </w:pPr>
      <w:r>
        <w:rPr>
          <w:b/>
          <w:bCs/>
          <w:sz w:val="28"/>
          <w:szCs w:val="28"/>
        </w:rPr>
        <w:t>B.</w:t>
      </w:r>
      <w:r>
        <w:rPr>
          <w:sz w:val="28"/>
          <w:szCs w:val="28"/>
        </w:rPr>
        <w:t xml:space="preserve"> Giao cho cán bộ quản lý theo chế độ quy định, thường xuyên kiểm tra nắm chắc số lượng, chất lượng để phục vụ công tác và chiến đấu.</w:t>
      </w:r>
    </w:p>
    <w:p w14:paraId="21499B65" w14:textId="77777777" w:rsidR="00B3135C" w:rsidRDefault="00846BA3">
      <w:pPr>
        <w:spacing w:line="264" w:lineRule="auto"/>
        <w:ind w:firstLine="357"/>
        <w:jc w:val="both"/>
      </w:pPr>
      <w:r>
        <w:rPr>
          <w:b/>
          <w:bCs/>
          <w:sz w:val="28"/>
          <w:szCs w:val="28"/>
        </w:rPr>
        <w:t>C.</w:t>
      </w:r>
      <w:r>
        <w:rPr>
          <w:sz w:val="28"/>
          <w:szCs w:val="28"/>
        </w:rPr>
        <w:t xml:space="preserve"> Thường xuyên kiểm tra công tác quản lý, giao nhận vũ khí, trang bị, công cụ hỗ trợ, vật liệu nổ đảm bảo đúng quy định của đơn vị.</w:t>
      </w:r>
    </w:p>
    <w:p w14:paraId="1FDB4730" w14:textId="77777777" w:rsidR="00B3135C" w:rsidRDefault="00846BA3">
      <w:pPr>
        <w:spacing w:line="264" w:lineRule="auto"/>
        <w:ind w:firstLine="357"/>
        <w:jc w:val="both"/>
      </w:pPr>
      <w:r>
        <w:rPr>
          <w:b/>
          <w:bCs/>
          <w:sz w:val="28"/>
          <w:szCs w:val="28"/>
        </w:rPr>
        <w:t>Câu 7. Theo quy định của điều lệnh nội vụ CAND, khi cán bộ, chiến sĩ mặc lễ phục CAND đeo huân chương, huy chương, kỷ niệm chương, danh hiệu vinh dự nhà nước thì có phải đeo số hiệu CAND hay không?</w:t>
      </w:r>
    </w:p>
    <w:p w14:paraId="3A46B994" w14:textId="77777777" w:rsidR="00B3135C" w:rsidRDefault="00846BA3">
      <w:pPr>
        <w:spacing w:line="264" w:lineRule="auto"/>
        <w:ind w:firstLine="357"/>
        <w:jc w:val="both"/>
      </w:pPr>
      <w:r>
        <w:rPr>
          <w:b/>
          <w:bCs/>
          <w:sz w:val="28"/>
          <w:szCs w:val="28"/>
        </w:rPr>
        <w:t>A.</w:t>
      </w:r>
      <w:r>
        <w:rPr>
          <w:sz w:val="28"/>
          <w:szCs w:val="28"/>
        </w:rPr>
        <w:t xml:space="preserve"> Phải đeo.</w:t>
      </w:r>
    </w:p>
    <w:p w14:paraId="464A44FF" w14:textId="77777777" w:rsidR="00B3135C" w:rsidRDefault="00846BA3">
      <w:pPr>
        <w:spacing w:line="264" w:lineRule="auto"/>
        <w:ind w:firstLine="357"/>
        <w:jc w:val="both"/>
      </w:pPr>
      <w:r>
        <w:rPr>
          <w:b/>
          <w:bCs/>
          <w:sz w:val="28"/>
          <w:szCs w:val="28"/>
        </w:rPr>
        <w:t>B.</w:t>
      </w:r>
      <w:r>
        <w:rPr>
          <w:sz w:val="28"/>
          <w:szCs w:val="28"/>
        </w:rPr>
        <w:t xml:space="preserve"> Không phải đeo.</w:t>
      </w:r>
    </w:p>
    <w:p w14:paraId="2A45C97F" w14:textId="77777777" w:rsidR="00B3135C" w:rsidRDefault="00846BA3">
      <w:pPr>
        <w:spacing w:line="264" w:lineRule="auto"/>
        <w:ind w:firstLine="357"/>
        <w:jc w:val="both"/>
      </w:pPr>
      <w:r>
        <w:rPr>
          <w:b/>
          <w:bCs/>
          <w:sz w:val="28"/>
          <w:szCs w:val="28"/>
        </w:rPr>
        <w:t>C.</w:t>
      </w:r>
      <w:r>
        <w:rPr>
          <w:sz w:val="28"/>
          <w:szCs w:val="28"/>
        </w:rPr>
        <w:t xml:space="preserve"> Tùy theo quy định của Thủ trưởng đơn vị hoặc Ban Tổ chức.</w:t>
      </w:r>
    </w:p>
    <w:p w14:paraId="524FE554" w14:textId="77777777" w:rsidR="00B3135C" w:rsidRDefault="00846BA3">
      <w:pPr>
        <w:spacing w:line="264" w:lineRule="auto"/>
        <w:ind w:firstLine="357"/>
        <w:jc w:val="both"/>
      </w:pPr>
      <w:r>
        <w:rPr>
          <w:b/>
          <w:bCs/>
          <w:sz w:val="28"/>
          <w:szCs w:val="28"/>
        </w:rPr>
        <w:t>Câu 8. Điều lệnh nội vụ CAND quy định CBCS có cùng cấp bậc, chức vụ khi gặp nhau ai phải chào trước?</w:t>
      </w:r>
    </w:p>
    <w:p w14:paraId="5E1D9956" w14:textId="77777777" w:rsidR="00B3135C" w:rsidRDefault="00846BA3">
      <w:pPr>
        <w:spacing w:line="264" w:lineRule="auto"/>
        <w:ind w:firstLine="357"/>
        <w:jc w:val="both"/>
      </w:pPr>
      <w:r>
        <w:rPr>
          <w:b/>
          <w:bCs/>
          <w:sz w:val="28"/>
          <w:szCs w:val="28"/>
        </w:rPr>
        <w:t>A.</w:t>
      </w:r>
      <w:r>
        <w:rPr>
          <w:sz w:val="28"/>
          <w:szCs w:val="28"/>
        </w:rPr>
        <w:t xml:space="preserve"> Người có tuổi đời thấp hơn hoặc nhìn thấy trước phải chào trước.</w:t>
      </w:r>
    </w:p>
    <w:p w14:paraId="30905F92" w14:textId="77777777" w:rsidR="00B3135C" w:rsidRDefault="00846BA3">
      <w:pPr>
        <w:spacing w:line="264" w:lineRule="auto"/>
        <w:ind w:firstLine="357"/>
        <w:jc w:val="both"/>
      </w:pPr>
      <w:r>
        <w:rPr>
          <w:b/>
          <w:bCs/>
          <w:sz w:val="28"/>
          <w:szCs w:val="28"/>
        </w:rPr>
        <w:t>B.</w:t>
      </w:r>
      <w:r>
        <w:rPr>
          <w:sz w:val="28"/>
          <w:szCs w:val="28"/>
        </w:rPr>
        <w:t xml:space="preserve"> Người được bổ nhiệm chức vụ sau phải chào trước.</w:t>
      </w:r>
    </w:p>
    <w:p w14:paraId="2DAF2A06" w14:textId="77777777" w:rsidR="00B3135C" w:rsidRDefault="00846BA3">
      <w:pPr>
        <w:spacing w:line="264" w:lineRule="auto"/>
        <w:ind w:firstLine="357"/>
        <w:jc w:val="both"/>
      </w:pPr>
      <w:r>
        <w:rPr>
          <w:b/>
          <w:bCs/>
          <w:sz w:val="28"/>
          <w:szCs w:val="28"/>
        </w:rPr>
        <w:t>C.</w:t>
      </w:r>
      <w:r>
        <w:rPr>
          <w:sz w:val="28"/>
          <w:szCs w:val="28"/>
        </w:rPr>
        <w:t xml:space="preserve"> Người có thâm niên công tác ít hơn phải chào trước.</w:t>
      </w:r>
    </w:p>
    <w:p w14:paraId="33EBF4AF" w14:textId="77777777" w:rsidR="00B3135C" w:rsidRDefault="00846BA3">
      <w:pPr>
        <w:spacing w:line="264" w:lineRule="auto"/>
        <w:ind w:firstLine="357"/>
        <w:jc w:val="both"/>
      </w:pPr>
      <w:r>
        <w:rPr>
          <w:b/>
          <w:bCs/>
          <w:sz w:val="28"/>
          <w:szCs w:val="28"/>
        </w:rPr>
        <w:t>Câu 9. CBCS khi làm nhiệm vụ tại các mục tiêu bảo vệ khi có lãnh đạo, CBCS và khách đến thăm, làm việc với đơn vị, khi đi qua mục miêu bảo vệ, phải thực hiện việc chào như thế nào cho đúng với quy định của điều lệnh CAND?</w:t>
      </w:r>
    </w:p>
    <w:p w14:paraId="7E16A281" w14:textId="77777777" w:rsidR="00B3135C" w:rsidRDefault="00846BA3">
      <w:pPr>
        <w:spacing w:line="264" w:lineRule="auto"/>
        <w:ind w:firstLine="357"/>
        <w:jc w:val="both"/>
      </w:pPr>
      <w:r>
        <w:rPr>
          <w:b/>
          <w:bCs/>
          <w:sz w:val="28"/>
          <w:szCs w:val="28"/>
        </w:rPr>
        <w:t>A.</w:t>
      </w:r>
      <w:r>
        <w:rPr>
          <w:sz w:val="28"/>
          <w:szCs w:val="28"/>
        </w:rPr>
        <w:t xml:space="preserve"> Chào bằng động tác hoặc đứng nghiêm treo súng tiểu liên được trang bị, thực hiện động tác chào.</w:t>
      </w:r>
    </w:p>
    <w:p w14:paraId="45653343" w14:textId="77777777" w:rsidR="00B3135C" w:rsidRDefault="00846BA3">
      <w:pPr>
        <w:spacing w:line="264" w:lineRule="auto"/>
        <w:ind w:firstLine="357"/>
        <w:jc w:val="both"/>
      </w:pPr>
      <w:r>
        <w:rPr>
          <w:b/>
          <w:bCs/>
          <w:sz w:val="28"/>
          <w:szCs w:val="28"/>
        </w:rPr>
        <w:t>B.</w:t>
      </w:r>
      <w:r>
        <w:rPr>
          <w:sz w:val="28"/>
          <w:szCs w:val="28"/>
        </w:rPr>
        <w:t xml:space="preserve"> Thực hiện động tác đứng nghiêm, khi lãnh đạo, CBCS và khách đi qua mục tiêu bảo vệ thì đứng nghỉ rồi làm việc khác theo yêu cầu bảo vệ mục tiêu.</w:t>
      </w:r>
    </w:p>
    <w:p w14:paraId="566C69AE" w14:textId="77777777" w:rsidR="00B3135C" w:rsidRDefault="00846BA3">
      <w:pPr>
        <w:spacing w:line="264" w:lineRule="auto"/>
        <w:ind w:firstLine="357"/>
        <w:jc w:val="both"/>
      </w:pPr>
      <w:r>
        <w:rPr>
          <w:b/>
          <w:bCs/>
          <w:sz w:val="28"/>
          <w:szCs w:val="28"/>
        </w:rPr>
        <w:t>C.</w:t>
      </w:r>
      <w:r>
        <w:rPr>
          <w:sz w:val="28"/>
          <w:szCs w:val="28"/>
        </w:rPr>
        <w:t xml:space="preserve"> Chỉ thực hiện chào bằng lời, khi lãnh đạo, CBCS và khách đi qua mục tiêu bảo vệ tiếp tục thực hiện nhiệm vụ của mình.</w:t>
      </w:r>
    </w:p>
    <w:p w14:paraId="181F17F9" w14:textId="77777777" w:rsidR="00B3135C" w:rsidRDefault="00846BA3">
      <w:pPr>
        <w:spacing w:line="264" w:lineRule="auto"/>
        <w:ind w:firstLine="357"/>
        <w:jc w:val="both"/>
      </w:pPr>
      <w:r>
        <w:rPr>
          <w:b/>
          <w:bCs/>
          <w:sz w:val="28"/>
          <w:szCs w:val="28"/>
        </w:rPr>
        <w:lastRenderedPageBreak/>
        <w:t>Câu 10. Trong một hội nghị do đơn vị tổ chức, đồng chí được giao nhiệm vụ tuyên bố lý do, giới thiệu đại biểu và điều hành chương trình thảo luận. Đồng chí sẽ thực hiện việc chào như thế nào để đúng với quy định của Điều lệnh nội vụ CAND?</w:t>
      </w:r>
    </w:p>
    <w:p w14:paraId="7BE7642D" w14:textId="77777777" w:rsidR="00B3135C" w:rsidRDefault="00846BA3">
      <w:pPr>
        <w:spacing w:line="264" w:lineRule="auto"/>
        <w:ind w:firstLine="357"/>
        <w:jc w:val="both"/>
      </w:pPr>
      <w:r>
        <w:rPr>
          <w:b/>
          <w:bCs/>
          <w:sz w:val="28"/>
          <w:szCs w:val="28"/>
        </w:rPr>
        <w:t>A.</w:t>
      </w:r>
      <w:r>
        <w:rPr>
          <w:sz w:val="28"/>
          <w:szCs w:val="28"/>
        </w:rPr>
        <w:t xml:space="preserve"> Thực hiện động tác chào trước và sau khi kết thúc nội dung tuyên bố lý do, giới thiệu đại biểu.</w:t>
      </w:r>
    </w:p>
    <w:p w14:paraId="76FAFF71" w14:textId="77777777" w:rsidR="00B3135C" w:rsidRDefault="00846BA3">
      <w:pPr>
        <w:spacing w:line="264" w:lineRule="auto"/>
        <w:ind w:firstLine="357"/>
        <w:jc w:val="both"/>
      </w:pPr>
      <w:r>
        <w:rPr>
          <w:b/>
          <w:bCs/>
          <w:sz w:val="28"/>
          <w:szCs w:val="28"/>
        </w:rPr>
        <w:t>B.</w:t>
      </w:r>
      <w:r>
        <w:rPr>
          <w:sz w:val="28"/>
          <w:szCs w:val="28"/>
        </w:rPr>
        <w:t xml:space="preserve"> Thực hiện động tác chào trước khi thực hiện nội dung tuyên bố lý do, giới thiệu đại biểu và sau khi kết thúc nội dung điều hành chương trình thảo luận.</w:t>
      </w:r>
    </w:p>
    <w:p w14:paraId="16267DE0" w14:textId="77777777" w:rsidR="00B3135C" w:rsidRDefault="00846BA3">
      <w:pPr>
        <w:spacing w:line="264" w:lineRule="auto"/>
        <w:ind w:firstLine="357"/>
        <w:jc w:val="both"/>
      </w:pPr>
      <w:r>
        <w:rPr>
          <w:b/>
          <w:bCs/>
          <w:sz w:val="28"/>
          <w:szCs w:val="28"/>
        </w:rPr>
        <w:t>C.</w:t>
      </w:r>
      <w:r>
        <w:rPr>
          <w:sz w:val="28"/>
          <w:szCs w:val="28"/>
        </w:rPr>
        <w:t xml:space="preserve"> Chỉ thực hiện động tác chào sau khi kết thúc từng nội dung tuyên bố lý do, giới thiệu đại biểu và điều hành chương trình thảo luận.</w:t>
      </w:r>
    </w:p>
    <w:p w14:paraId="5DB7BC89" w14:textId="77777777" w:rsidR="00B3135C" w:rsidRDefault="00846BA3">
      <w:pPr>
        <w:spacing w:line="264" w:lineRule="auto"/>
        <w:ind w:firstLine="357"/>
        <w:jc w:val="both"/>
      </w:pPr>
      <w:r>
        <w:rPr>
          <w:b/>
          <w:bCs/>
          <w:sz w:val="28"/>
          <w:szCs w:val="28"/>
        </w:rPr>
        <w:t>Câu 11. Đồng chí đang đi bộ trong khuôn viên cơ quan, khi quan sát phía trước cùng chiều có CBCS khác đang đi; đồng chí muốn đi vượt lên thì thực hiện việc chào như thế nào cho đúng với quy định của điều lệnh nội vụ và điều lệnh đội ngũ CAND?</w:t>
      </w:r>
    </w:p>
    <w:p w14:paraId="6CC8BC84" w14:textId="77777777" w:rsidR="00B3135C" w:rsidRDefault="00846BA3">
      <w:pPr>
        <w:spacing w:line="264" w:lineRule="auto"/>
        <w:ind w:firstLine="357"/>
        <w:jc w:val="both"/>
      </w:pPr>
      <w:r>
        <w:rPr>
          <w:b/>
          <w:bCs/>
          <w:sz w:val="28"/>
          <w:szCs w:val="28"/>
        </w:rPr>
        <w:t>A.</w:t>
      </w:r>
      <w:r>
        <w:rPr>
          <w:sz w:val="28"/>
          <w:szCs w:val="28"/>
        </w:rPr>
        <w:t xml:space="preserve"> Khi đi đến ngang bên trái người định vượt, quay mặt sang phải, thực hiện động tác chào kết hợp chào bằng lời. Khi đi qua hoặc được CBCS cùng chiều chào đáp lại thì đưa tay xuống, quay mặt lại tiếp tục đi.</w:t>
      </w:r>
    </w:p>
    <w:p w14:paraId="6BF5119B" w14:textId="77777777" w:rsidR="00B3135C" w:rsidRDefault="00846BA3">
      <w:pPr>
        <w:spacing w:line="264" w:lineRule="auto"/>
        <w:ind w:firstLine="357"/>
        <w:jc w:val="both"/>
      </w:pPr>
      <w:r>
        <w:rPr>
          <w:b/>
          <w:bCs/>
          <w:sz w:val="28"/>
          <w:szCs w:val="28"/>
        </w:rPr>
        <w:t>B.</w:t>
      </w:r>
      <w:r>
        <w:rPr>
          <w:sz w:val="28"/>
          <w:szCs w:val="28"/>
        </w:rPr>
        <w:t xml:space="preserve"> Khi đi đến ngang bên phải người định vượt, quay mặt sang trái, thực hiện động tác chào kết hợp chào bằng lời. Khi đi qua hoặc được CBCS cùng chiều chào đáp lại thì đưa tay xuống, quay mặt lại tiếp tục đi.</w:t>
      </w:r>
    </w:p>
    <w:p w14:paraId="33B158AD" w14:textId="77777777" w:rsidR="00B3135C" w:rsidRDefault="00846BA3">
      <w:pPr>
        <w:spacing w:line="264" w:lineRule="auto"/>
        <w:ind w:firstLine="357"/>
        <w:jc w:val="both"/>
      </w:pPr>
      <w:r>
        <w:rPr>
          <w:b/>
          <w:bCs/>
          <w:sz w:val="28"/>
          <w:szCs w:val="28"/>
        </w:rPr>
        <w:t>C.</w:t>
      </w:r>
      <w:r>
        <w:rPr>
          <w:sz w:val="28"/>
          <w:szCs w:val="28"/>
        </w:rPr>
        <w:t xml:space="preserve"> Khi đi đến phía sau người định vượt, thực hiện động tác chào bằng lời, khi đi đến ngang qua thì tiếp tục đi theo hướng của mình.</w:t>
      </w:r>
    </w:p>
    <w:p w14:paraId="35A3B7F2" w14:textId="77777777" w:rsidR="00B3135C" w:rsidRDefault="00846BA3">
      <w:pPr>
        <w:spacing w:line="264" w:lineRule="auto"/>
        <w:ind w:firstLine="357"/>
        <w:jc w:val="both"/>
      </w:pPr>
      <w:r>
        <w:rPr>
          <w:b/>
          <w:bCs/>
          <w:sz w:val="28"/>
          <w:szCs w:val="28"/>
        </w:rPr>
        <w:t>Câu 12. Khi tiếp xúc với người có hành vi vi phạm pháp luật, CBCS ứng xử như thế nào cho đúng với quy định của Điều lệnh nội vụ CAND?</w:t>
      </w:r>
    </w:p>
    <w:p w14:paraId="64D4833F" w14:textId="77777777" w:rsidR="00B3135C" w:rsidRDefault="00846BA3">
      <w:pPr>
        <w:spacing w:line="264" w:lineRule="auto"/>
        <w:ind w:firstLine="357"/>
        <w:jc w:val="both"/>
      </w:pPr>
      <w:r>
        <w:rPr>
          <w:b/>
          <w:bCs/>
          <w:sz w:val="28"/>
          <w:szCs w:val="28"/>
        </w:rPr>
        <w:t>A.</w:t>
      </w:r>
      <w:r>
        <w:rPr>
          <w:sz w:val="28"/>
          <w:szCs w:val="28"/>
        </w:rPr>
        <w:t xml:space="preserve"> Phải giữ đúng tư thế, lễ tiết, tác phong, có thái độ ứng xử đúng mực, không có lời nói, hành vi xúc phạm, phân biệt đối xử đối với người vi phạm.</w:t>
      </w:r>
    </w:p>
    <w:p w14:paraId="47BBFAE7" w14:textId="77777777" w:rsidR="00B3135C" w:rsidRDefault="00846BA3">
      <w:pPr>
        <w:spacing w:line="264" w:lineRule="auto"/>
        <w:ind w:firstLine="357"/>
        <w:jc w:val="both"/>
      </w:pPr>
      <w:r>
        <w:rPr>
          <w:b/>
          <w:bCs/>
          <w:sz w:val="28"/>
          <w:szCs w:val="28"/>
        </w:rPr>
        <w:t>B.</w:t>
      </w:r>
      <w:r>
        <w:rPr>
          <w:sz w:val="28"/>
          <w:szCs w:val="28"/>
        </w:rPr>
        <w:t xml:space="preserve"> Có thái độ bình tĩnh, khôn khéo để xử lý tình huống, không có lời nói, hành vi xúc phạm, phân biệt đối xử đối với người vi phạm.</w:t>
      </w:r>
    </w:p>
    <w:p w14:paraId="119542CB" w14:textId="77777777" w:rsidR="00B3135C" w:rsidRPr="00846BA3" w:rsidRDefault="00846BA3">
      <w:pPr>
        <w:spacing w:line="264" w:lineRule="auto"/>
        <w:ind w:firstLine="357"/>
        <w:jc w:val="both"/>
        <w:rPr>
          <w:spacing w:val="-4"/>
        </w:rPr>
      </w:pPr>
      <w:r w:rsidRPr="00846BA3">
        <w:rPr>
          <w:b/>
          <w:bCs/>
          <w:spacing w:val="-4"/>
          <w:sz w:val="28"/>
          <w:szCs w:val="28"/>
        </w:rPr>
        <w:t>C.</w:t>
      </w:r>
      <w:r w:rsidRPr="00846BA3">
        <w:rPr>
          <w:spacing w:val="-4"/>
          <w:sz w:val="28"/>
          <w:szCs w:val="28"/>
        </w:rPr>
        <w:t xml:space="preserve"> Phải bình tĩnh, giữ đúng tư thế, tác phong; không phân biệt đối xử với người vi phạm.</w:t>
      </w:r>
    </w:p>
    <w:p w14:paraId="2630152D" w14:textId="77777777" w:rsidR="00B3135C" w:rsidRDefault="00846BA3">
      <w:pPr>
        <w:spacing w:line="264" w:lineRule="auto"/>
        <w:ind w:firstLine="357"/>
        <w:jc w:val="both"/>
      </w:pPr>
      <w:r>
        <w:rPr>
          <w:b/>
          <w:bCs/>
          <w:sz w:val="28"/>
          <w:szCs w:val="28"/>
        </w:rPr>
        <w:t>Câu 13. Thông tư số 04/2025/TT-BCA, ngày 13/01/2025 của Bộ Công an quy định việc chào cờ Tổ quốc ngoài trời, khi nghe dứt khẩu lệnh "Chào cờ - chào" của trực ban, những đồng chí nào phải thực hiện động tác chào?</w:t>
      </w:r>
    </w:p>
    <w:p w14:paraId="1DA9385D" w14:textId="77777777" w:rsidR="00B3135C" w:rsidRDefault="00846BA3">
      <w:pPr>
        <w:spacing w:line="264" w:lineRule="auto"/>
        <w:ind w:firstLine="357"/>
        <w:jc w:val="both"/>
      </w:pPr>
      <w:r>
        <w:rPr>
          <w:b/>
          <w:bCs/>
          <w:sz w:val="28"/>
          <w:szCs w:val="28"/>
        </w:rPr>
        <w:t>A.</w:t>
      </w:r>
      <w:r>
        <w:rPr>
          <w:sz w:val="28"/>
          <w:szCs w:val="28"/>
        </w:rPr>
        <w:t xml:space="preserve"> Chủ lễ, trực ban buổi lễ, cán bộ, chiến sĩ thực hiện động tác chào.</w:t>
      </w:r>
    </w:p>
    <w:p w14:paraId="7FE41987" w14:textId="77777777" w:rsidR="00B3135C" w:rsidRDefault="00846BA3">
      <w:pPr>
        <w:spacing w:line="264" w:lineRule="auto"/>
        <w:ind w:firstLine="357"/>
        <w:jc w:val="both"/>
      </w:pPr>
      <w:r>
        <w:rPr>
          <w:b/>
          <w:bCs/>
          <w:sz w:val="28"/>
          <w:szCs w:val="28"/>
        </w:rPr>
        <w:t>B.</w:t>
      </w:r>
      <w:r>
        <w:rPr>
          <w:sz w:val="28"/>
          <w:szCs w:val="28"/>
        </w:rPr>
        <w:t xml:space="preserve"> Chủ lễ và cán bộ, chiến sĩ đứng hàng trên cùng thực hiện động tác chào.</w:t>
      </w:r>
    </w:p>
    <w:p w14:paraId="6CB456C3" w14:textId="77777777" w:rsidR="00B3135C" w:rsidRDefault="00846BA3">
      <w:pPr>
        <w:spacing w:line="264" w:lineRule="auto"/>
        <w:ind w:firstLine="357"/>
        <w:jc w:val="both"/>
      </w:pPr>
      <w:r>
        <w:rPr>
          <w:b/>
          <w:bCs/>
          <w:sz w:val="28"/>
          <w:szCs w:val="28"/>
        </w:rPr>
        <w:t>C.</w:t>
      </w:r>
      <w:r>
        <w:rPr>
          <w:sz w:val="28"/>
          <w:szCs w:val="28"/>
        </w:rPr>
        <w:t xml:space="preserve"> Chủ lễ và tất cả cán bộ, chiến sĩ tham gia chào cờ thực hiện động tác chào.</w:t>
      </w:r>
    </w:p>
    <w:p w14:paraId="5D716775" w14:textId="77777777" w:rsidR="00B3135C" w:rsidRDefault="00846BA3">
      <w:pPr>
        <w:spacing w:line="264" w:lineRule="auto"/>
        <w:ind w:firstLine="357"/>
        <w:jc w:val="both"/>
      </w:pPr>
      <w:r>
        <w:rPr>
          <w:b/>
          <w:bCs/>
          <w:sz w:val="28"/>
          <w:szCs w:val="28"/>
        </w:rPr>
        <w:t>Câu 14. Sau khi nhận phần thưởng là các loại bằng khen, giấy khen hoặc các quyết định có khung thì việc đi về vị trí như thế nào cho đúng với quy định của điều lệnh CAND?</w:t>
      </w:r>
    </w:p>
    <w:p w14:paraId="629ACDA4" w14:textId="77777777" w:rsidR="00B3135C" w:rsidRDefault="00846BA3">
      <w:pPr>
        <w:spacing w:line="264" w:lineRule="auto"/>
        <w:ind w:firstLine="357"/>
        <w:jc w:val="both"/>
      </w:pPr>
      <w:r>
        <w:rPr>
          <w:b/>
          <w:bCs/>
          <w:sz w:val="28"/>
          <w:szCs w:val="28"/>
        </w:rPr>
        <w:t>A.</w:t>
      </w:r>
      <w:r>
        <w:rPr>
          <w:sz w:val="28"/>
          <w:szCs w:val="28"/>
        </w:rPr>
        <w:t xml:space="preserve"> Trước khi đi về vị trí, chuyển phần thưởng sang tay trái, mặt trước quay ra ngoài, cánh tay trái thẳng, 4 ngón con nắm giữa khung, lòng bàn tay quay vào trong sát thân người rồi đi đều về vị trí.</w:t>
      </w:r>
    </w:p>
    <w:p w14:paraId="67CFFA1F" w14:textId="77777777" w:rsidR="00B3135C" w:rsidRDefault="00846BA3">
      <w:pPr>
        <w:spacing w:line="264" w:lineRule="auto"/>
        <w:ind w:firstLine="357"/>
        <w:jc w:val="both"/>
      </w:pPr>
      <w:r>
        <w:rPr>
          <w:b/>
          <w:bCs/>
          <w:sz w:val="28"/>
          <w:szCs w:val="28"/>
        </w:rPr>
        <w:t>B.</w:t>
      </w:r>
      <w:r>
        <w:rPr>
          <w:sz w:val="28"/>
          <w:szCs w:val="28"/>
        </w:rPr>
        <w:t xml:space="preserve"> Trước khi đi về vị trí, chuyển phần thưởng sang tay phải, mặt trước quay ra ngoài, cánh tay phải thẳng, 4 ngón con nắm giữa khung, lòng bàn tay quay vào trong sát thân người rồi đi đều về vị trí.</w:t>
      </w:r>
    </w:p>
    <w:p w14:paraId="30BB6688" w14:textId="77777777" w:rsidR="00B3135C" w:rsidRDefault="00846BA3">
      <w:pPr>
        <w:spacing w:line="264" w:lineRule="auto"/>
        <w:ind w:firstLine="357"/>
        <w:jc w:val="both"/>
      </w:pPr>
      <w:r>
        <w:rPr>
          <w:b/>
          <w:bCs/>
          <w:sz w:val="28"/>
          <w:szCs w:val="28"/>
        </w:rPr>
        <w:lastRenderedPageBreak/>
        <w:t>C.</w:t>
      </w:r>
      <w:r>
        <w:rPr>
          <w:sz w:val="28"/>
          <w:szCs w:val="28"/>
        </w:rPr>
        <w:t xml:space="preserve"> Giữ nguyên phần thưởng như lúc nhận (2 bàn tay ngửa nắm cạnh dưới của khung) rồi đi đều về vị trí.</w:t>
      </w:r>
    </w:p>
    <w:p w14:paraId="20593F22" w14:textId="77777777" w:rsidR="00B3135C" w:rsidRDefault="00846BA3">
      <w:pPr>
        <w:spacing w:line="264" w:lineRule="auto"/>
        <w:ind w:firstLine="357"/>
        <w:jc w:val="both"/>
      </w:pPr>
      <w:r>
        <w:rPr>
          <w:b/>
          <w:bCs/>
          <w:sz w:val="28"/>
          <w:szCs w:val="28"/>
        </w:rPr>
        <w:t>Câu 15. Thông tư số 113/2025/TT-BCA của Bộ Công an quy định về xử lý vi phạm điều lệnh CAND, tại Khoản 4, Điều 9 quy định hành vi: “Lãnh đạo, chỉ huy không phê duyệt, nhận xét, đánh giá sổ kế hoạch công tác tuần của cán bộ, chiến sĩ theo quy định; lãnh đạo, chỉ huy không nắm được quân số trong ca trực; làm việc không có chương trình kế hoạch; không xây dựng chương trình, kế hoạch công tác tuần”, thì bị xử lý bằng hình thức nào?</w:t>
      </w:r>
    </w:p>
    <w:p w14:paraId="1AD7B905" w14:textId="77777777" w:rsidR="00B3135C" w:rsidRDefault="00846BA3">
      <w:pPr>
        <w:spacing w:line="264" w:lineRule="auto"/>
        <w:ind w:firstLine="357"/>
        <w:jc w:val="both"/>
      </w:pPr>
      <w:r>
        <w:rPr>
          <w:b/>
          <w:bCs/>
          <w:sz w:val="28"/>
          <w:szCs w:val="28"/>
        </w:rPr>
        <w:t>A.</w:t>
      </w:r>
      <w:r>
        <w:rPr>
          <w:sz w:val="28"/>
          <w:szCs w:val="28"/>
        </w:rPr>
        <w:t xml:space="preserve"> Hạ một bậc xếp loại cán bộ trong năm.</w:t>
      </w:r>
    </w:p>
    <w:p w14:paraId="60E1BB19" w14:textId="77777777" w:rsidR="00B3135C" w:rsidRDefault="00846BA3">
      <w:pPr>
        <w:spacing w:line="264" w:lineRule="auto"/>
        <w:ind w:firstLine="357"/>
        <w:jc w:val="both"/>
      </w:pPr>
      <w:r>
        <w:rPr>
          <w:b/>
          <w:bCs/>
          <w:sz w:val="28"/>
          <w:szCs w:val="28"/>
        </w:rPr>
        <w:t>B.</w:t>
      </w:r>
      <w:r>
        <w:rPr>
          <w:sz w:val="28"/>
          <w:szCs w:val="28"/>
        </w:rPr>
        <w:t xml:space="preserve"> Hạ một bậc danh hiệu thi đua năm.</w:t>
      </w:r>
    </w:p>
    <w:p w14:paraId="4ED39675" w14:textId="77777777" w:rsidR="00B3135C" w:rsidRDefault="00846BA3">
      <w:pPr>
        <w:spacing w:line="264" w:lineRule="auto"/>
        <w:ind w:firstLine="357"/>
        <w:jc w:val="both"/>
      </w:pPr>
      <w:r>
        <w:rPr>
          <w:b/>
          <w:bCs/>
          <w:sz w:val="28"/>
          <w:szCs w:val="28"/>
        </w:rPr>
        <w:t>C.</w:t>
      </w:r>
      <w:r>
        <w:rPr>
          <w:sz w:val="28"/>
          <w:szCs w:val="28"/>
        </w:rPr>
        <w:t xml:space="preserve"> Không xét tặng danh hiệu thi đua năm.</w:t>
      </w:r>
    </w:p>
    <w:p w14:paraId="263FE152" w14:textId="77777777" w:rsidR="00B3135C" w:rsidRDefault="00846BA3">
      <w:pPr>
        <w:spacing w:line="264" w:lineRule="auto"/>
        <w:ind w:firstLine="357"/>
        <w:jc w:val="both"/>
      </w:pPr>
      <w:r>
        <w:rPr>
          <w:b/>
          <w:bCs/>
          <w:sz w:val="28"/>
          <w:szCs w:val="28"/>
        </w:rPr>
        <w:t>Câu 16. Thông tư số 115/2025/TT-BCA, ngày 28/11/2025 của Bộ trưởng Bộ Công an quy định về tập huấn và tổ chức hội thi điều lệnh, quân sự, võ thuật CAND có mấy chương, bao nhiêu điều?</w:t>
      </w:r>
    </w:p>
    <w:p w14:paraId="7BB3BFF5" w14:textId="77777777" w:rsidR="00B3135C" w:rsidRDefault="00846BA3">
      <w:pPr>
        <w:spacing w:line="264" w:lineRule="auto"/>
        <w:ind w:firstLine="357"/>
        <w:jc w:val="both"/>
      </w:pPr>
      <w:r>
        <w:rPr>
          <w:b/>
          <w:bCs/>
          <w:sz w:val="28"/>
          <w:szCs w:val="28"/>
        </w:rPr>
        <w:t>A.</w:t>
      </w:r>
      <w:r>
        <w:rPr>
          <w:sz w:val="28"/>
          <w:szCs w:val="28"/>
        </w:rPr>
        <w:t xml:space="preserve"> Có 03 chương, 10 điều.</w:t>
      </w:r>
    </w:p>
    <w:p w14:paraId="39D80A8C" w14:textId="77777777" w:rsidR="00B3135C" w:rsidRDefault="00846BA3">
      <w:pPr>
        <w:spacing w:line="264" w:lineRule="auto"/>
        <w:ind w:firstLine="357"/>
        <w:jc w:val="both"/>
      </w:pPr>
      <w:r>
        <w:rPr>
          <w:b/>
          <w:bCs/>
          <w:sz w:val="28"/>
          <w:szCs w:val="28"/>
        </w:rPr>
        <w:t>B.</w:t>
      </w:r>
      <w:r>
        <w:rPr>
          <w:sz w:val="28"/>
          <w:szCs w:val="28"/>
        </w:rPr>
        <w:t xml:space="preserve"> Có 04 chương, 11 điều.</w:t>
      </w:r>
    </w:p>
    <w:p w14:paraId="3019701B" w14:textId="77777777" w:rsidR="00B3135C" w:rsidRDefault="00846BA3">
      <w:pPr>
        <w:spacing w:line="264" w:lineRule="auto"/>
        <w:ind w:firstLine="357"/>
        <w:jc w:val="both"/>
      </w:pPr>
      <w:r>
        <w:rPr>
          <w:b/>
          <w:bCs/>
          <w:sz w:val="28"/>
          <w:szCs w:val="28"/>
        </w:rPr>
        <w:t>C.</w:t>
      </w:r>
      <w:r>
        <w:rPr>
          <w:sz w:val="28"/>
          <w:szCs w:val="28"/>
        </w:rPr>
        <w:t xml:space="preserve"> Có 05 chương, 12 điều.</w:t>
      </w:r>
    </w:p>
    <w:p w14:paraId="5AEE8E14" w14:textId="77777777" w:rsidR="00B3135C" w:rsidRDefault="00846BA3">
      <w:pPr>
        <w:spacing w:line="264" w:lineRule="auto"/>
        <w:ind w:firstLine="357"/>
        <w:jc w:val="both"/>
      </w:pPr>
      <w:r>
        <w:rPr>
          <w:b/>
          <w:bCs/>
          <w:sz w:val="28"/>
          <w:szCs w:val="28"/>
        </w:rPr>
        <w:t>Câu 17. Đồng chí cho biết Thông tư số 09/2021/TT-BCA của Bộ Công an quy định về kiểm tra điều lệnh, quân sự, võ thuật CAND có mấy hình thức, biện pháp kiểm tra?</w:t>
      </w:r>
    </w:p>
    <w:p w14:paraId="0CCD800B" w14:textId="77777777" w:rsidR="00B3135C" w:rsidRDefault="00846BA3">
      <w:pPr>
        <w:spacing w:line="264" w:lineRule="auto"/>
        <w:ind w:firstLine="357"/>
        <w:jc w:val="both"/>
      </w:pPr>
      <w:r>
        <w:rPr>
          <w:b/>
          <w:bCs/>
          <w:sz w:val="28"/>
          <w:szCs w:val="28"/>
        </w:rPr>
        <w:t>A.</w:t>
      </w:r>
      <w:r>
        <w:rPr>
          <w:sz w:val="28"/>
          <w:szCs w:val="28"/>
        </w:rPr>
        <w:t xml:space="preserve"> Có 2 biện pháp.</w:t>
      </w:r>
    </w:p>
    <w:p w14:paraId="42B5D341" w14:textId="77777777" w:rsidR="00B3135C" w:rsidRDefault="00846BA3">
      <w:pPr>
        <w:spacing w:line="264" w:lineRule="auto"/>
        <w:ind w:firstLine="357"/>
        <w:jc w:val="both"/>
      </w:pPr>
      <w:r>
        <w:rPr>
          <w:b/>
          <w:bCs/>
          <w:sz w:val="28"/>
          <w:szCs w:val="28"/>
        </w:rPr>
        <w:t>B.</w:t>
      </w:r>
      <w:r>
        <w:rPr>
          <w:sz w:val="28"/>
          <w:szCs w:val="28"/>
        </w:rPr>
        <w:t xml:space="preserve"> Có 3 biện pháp.</w:t>
      </w:r>
    </w:p>
    <w:p w14:paraId="5476335D" w14:textId="77777777" w:rsidR="00B3135C" w:rsidRDefault="00846BA3">
      <w:pPr>
        <w:spacing w:line="264" w:lineRule="auto"/>
        <w:ind w:firstLine="357"/>
        <w:jc w:val="both"/>
      </w:pPr>
      <w:r>
        <w:rPr>
          <w:b/>
          <w:bCs/>
          <w:sz w:val="28"/>
          <w:szCs w:val="28"/>
        </w:rPr>
        <w:t>C.</w:t>
      </w:r>
      <w:r>
        <w:rPr>
          <w:sz w:val="28"/>
          <w:szCs w:val="28"/>
        </w:rPr>
        <w:t xml:space="preserve"> Có 4 biện pháp.</w:t>
      </w:r>
    </w:p>
    <w:p w14:paraId="559D4CF4" w14:textId="77777777" w:rsidR="00B3135C" w:rsidRDefault="00846BA3">
      <w:pPr>
        <w:spacing w:line="264" w:lineRule="auto"/>
        <w:ind w:firstLine="357"/>
        <w:jc w:val="both"/>
      </w:pPr>
      <w:r>
        <w:rPr>
          <w:b/>
          <w:bCs/>
          <w:sz w:val="28"/>
          <w:szCs w:val="28"/>
        </w:rPr>
        <w:t>Câu 18. Thông tư số 09/2021/TT-BCA của Bộ Công an quy định về kiểm tra điều lệnh, quân sự, võ thuật CAND thì cán bộ kiểm tra điều lệnh CAND có được mặc thường phục trong quá trình kiểm tra không?</w:t>
      </w:r>
    </w:p>
    <w:p w14:paraId="0E9E0223" w14:textId="77777777" w:rsidR="00B3135C" w:rsidRDefault="00846BA3">
      <w:pPr>
        <w:spacing w:line="264" w:lineRule="auto"/>
        <w:ind w:firstLine="357"/>
        <w:jc w:val="both"/>
      </w:pPr>
      <w:r>
        <w:rPr>
          <w:b/>
          <w:bCs/>
          <w:sz w:val="28"/>
          <w:szCs w:val="28"/>
        </w:rPr>
        <w:t>A.</w:t>
      </w:r>
      <w:r>
        <w:rPr>
          <w:sz w:val="28"/>
          <w:szCs w:val="28"/>
        </w:rPr>
        <w:t xml:space="preserve"> Được mặc thường phục khi thực hiện nhiệm vụ kiểm tra bí mật và kiểm tra bí mật kết hợp kiểm tra công khai.</w:t>
      </w:r>
    </w:p>
    <w:p w14:paraId="5EC4B5DB" w14:textId="77777777" w:rsidR="00B3135C" w:rsidRDefault="00846BA3">
      <w:pPr>
        <w:spacing w:line="264" w:lineRule="auto"/>
        <w:ind w:firstLine="357"/>
        <w:jc w:val="both"/>
      </w:pPr>
      <w:r>
        <w:rPr>
          <w:b/>
          <w:bCs/>
          <w:sz w:val="28"/>
          <w:szCs w:val="28"/>
        </w:rPr>
        <w:t>B.</w:t>
      </w:r>
      <w:r>
        <w:rPr>
          <w:sz w:val="28"/>
          <w:szCs w:val="28"/>
        </w:rPr>
        <w:t xml:space="preserve"> Không được mặc thường phục.</w:t>
      </w:r>
    </w:p>
    <w:p w14:paraId="3B8174CA" w14:textId="77777777" w:rsidR="00B3135C" w:rsidRDefault="00846BA3">
      <w:pPr>
        <w:spacing w:line="264" w:lineRule="auto"/>
        <w:ind w:firstLine="357"/>
        <w:jc w:val="both"/>
      </w:pPr>
      <w:r>
        <w:rPr>
          <w:b/>
          <w:bCs/>
          <w:sz w:val="28"/>
          <w:szCs w:val="28"/>
        </w:rPr>
        <w:t>C.</w:t>
      </w:r>
      <w:r>
        <w:rPr>
          <w:sz w:val="28"/>
          <w:szCs w:val="28"/>
        </w:rPr>
        <w:t xml:space="preserve"> Do Thủ trưởng đơn vị kiểm tra quyết định.</w:t>
      </w:r>
    </w:p>
    <w:p w14:paraId="706A483D" w14:textId="77777777" w:rsidR="00B3135C" w:rsidRDefault="00846BA3">
      <w:pPr>
        <w:spacing w:line="264" w:lineRule="auto"/>
        <w:ind w:firstLine="357"/>
        <w:jc w:val="both"/>
      </w:pPr>
      <w:r>
        <w:rPr>
          <w:b/>
          <w:bCs/>
          <w:sz w:val="28"/>
          <w:szCs w:val="28"/>
        </w:rPr>
        <w:t>Câu 19. Thông tư số 04/2025/TT-BCA của Bộ Công an quy định về sửa đổi, bổ sung Điểm b, Khoản 1, Điều 33, Thông tư số 34/2019/TT-BCA, ngày 18/9/2019 trong đó quy định thời gian giao mùa và việc sử dụng trang phục xuân hè như thế nào?</w:t>
      </w:r>
    </w:p>
    <w:p w14:paraId="38624AB7" w14:textId="2A5F7475" w:rsidR="00B3135C" w:rsidRDefault="00846BA3">
      <w:pPr>
        <w:spacing w:line="264" w:lineRule="auto"/>
        <w:ind w:firstLine="357"/>
        <w:jc w:val="both"/>
      </w:pPr>
      <w:r>
        <w:rPr>
          <w:b/>
          <w:bCs/>
          <w:sz w:val="28"/>
          <w:szCs w:val="28"/>
        </w:rPr>
        <w:t>A.</w:t>
      </w:r>
      <w:r>
        <w:rPr>
          <w:sz w:val="28"/>
          <w:szCs w:val="28"/>
        </w:rPr>
        <w:t xml:space="preserve"> Trong thời gian giao mùa từ ngày 01/3 đến ngày 01/4, căn cứ vào dự báo thời tiết của cơ quan khí tượng thuỷ văn, nếu nhiệt độ cao nhất trong ngày từ 20</w:t>
      </w:r>
      <w:r w:rsidR="009F0B87">
        <w:rPr>
          <w:sz w:val="28"/>
          <w:szCs w:val="28"/>
          <w:vertAlign w:val="superscript"/>
        </w:rPr>
        <w:t>0</w:t>
      </w:r>
      <w:r w:rsidR="009F0B87">
        <w:rPr>
          <w:sz w:val="28"/>
          <w:szCs w:val="28"/>
          <w:vertAlign w:val="superscript"/>
        </w:rPr>
        <w:t xml:space="preserve"> </w:t>
      </w:r>
      <w:r>
        <w:rPr>
          <w:sz w:val="28"/>
          <w:szCs w:val="28"/>
        </w:rPr>
        <w:t>trở lên thì cán bộ, chiến sĩ mặc trang phục xuân hè.</w:t>
      </w:r>
    </w:p>
    <w:p w14:paraId="2DD92061" w14:textId="7D264440" w:rsidR="00B3135C" w:rsidRDefault="00846BA3">
      <w:pPr>
        <w:spacing w:line="264" w:lineRule="auto"/>
        <w:ind w:firstLine="357"/>
        <w:jc w:val="both"/>
      </w:pPr>
      <w:r>
        <w:rPr>
          <w:b/>
          <w:bCs/>
          <w:sz w:val="28"/>
          <w:szCs w:val="28"/>
        </w:rPr>
        <w:t>B.</w:t>
      </w:r>
      <w:r>
        <w:rPr>
          <w:sz w:val="28"/>
          <w:szCs w:val="28"/>
        </w:rPr>
        <w:t xml:space="preserve"> Trong thời gian giao mùa từ ngày 01/3 đến ngày 15/4, căn cứ vào dự báo thời tiết của cơ quan khí tượng thuỷ văn, nếu nhiệt độ cao nhất trong ngày từ 20</w:t>
      </w:r>
      <w:r w:rsidR="009F0B87">
        <w:rPr>
          <w:sz w:val="28"/>
          <w:szCs w:val="28"/>
          <w:vertAlign w:val="superscript"/>
        </w:rPr>
        <w:t>0</w:t>
      </w:r>
      <w:r w:rsidR="009F0B87">
        <w:rPr>
          <w:sz w:val="28"/>
          <w:szCs w:val="28"/>
          <w:vertAlign w:val="superscript"/>
        </w:rPr>
        <w:t xml:space="preserve"> </w:t>
      </w:r>
      <w:r>
        <w:rPr>
          <w:sz w:val="28"/>
          <w:szCs w:val="28"/>
        </w:rPr>
        <w:t>trở lên thì cán bộ, chiến sĩ mặc trang phục xuân hè.</w:t>
      </w:r>
    </w:p>
    <w:p w14:paraId="7DBBF12A" w14:textId="59A8E35B" w:rsidR="00B3135C" w:rsidRDefault="00846BA3">
      <w:pPr>
        <w:spacing w:line="264" w:lineRule="auto"/>
        <w:ind w:firstLine="357"/>
        <w:jc w:val="both"/>
      </w:pPr>
      <w:r>
        <w:rPr>
          <w:b/>
          <w:bCs/>
          <w:sz w:val="28"/>
          <w:szCs w:val="28"/>
        </w:rPr>
        <w:t>C.</w:t>
      </w:r>
      <w:r>
        <w:rPr>
          <w:sz w:val="28"/>
          <w:szCs w:val="28"/>
        </w:rPr>
        <w:t xml:space="preserve"> Trong thời gian giao mùa từ ngày 01/3 đến ngày 30/4, căn cứ vào dự báo thời tiết của cơ quan khí tượng thuỷ văn, nếu nhiệt độ cao nhất trong ngày từ 20</w:t>
      </w:r>
      <w:r w:rsidR="009F0B87">
        <w:rPr>
          <w:sz w:val="28"/>
          <w:szCs w:val="28"/>
          <w:vertAlign w:val="superscript"/>
        </w:rPr>
        <w:t>0</w:t>
      </w:r>
      <w:r w:rsidR="009F0B87">
        <w:rPr>
          <w:sz w:val="28"/>
          <w:szCs w:val="28"/>
          <w:vertAlign w:val="superscript"/>
        </w:rPr>
        <w:t xml:space="preserve"> </w:t>
      </w:r>
      <w:r>
        <w:rPr>
          <w:sz w:val="28"/>
          <w:szCs w:val="28"/>
        </w:rPr>
        <w:t>trở lên thì cán bộ, chiến sĩ mặc trang phục xuân hè.</w:t>
      </w:r>
    </w:p>
    <w:p w14:paraId="2E1FE6D9" w14:textId="77777777" w:rsidR="00B3135C" w:rsidRDefault="00846BA3">
      <w:pPr>
        <w:spacing w:line="264" w:lineRule="auto"/>
        <w:ind w:firstLine="357"/>
        <w:jc w:val="both"/>
      </w:pPr>
      <w:r>
        <w:rPr>
          <w:b/>
          <w:bCs/>
          <w:sz w:val="28"/>
          <w:szCs w:val="28"/>
        </w:rPr>
        <w:lastRenderedPageBreak/>
        <w:t>Câu 20. Thông tư số 04/2025/TT-BCA của Bộ Công an quy định về sửa đổi, bổ sung Khoản 1, Điều 43, Thông tư số 34/2019/TT-BCA, ngày 18/9/2019 trong đó quy định cấm CBCS những nội dung nào?</w:t>
      </w:r>
    </w:p>
    <w:p w14:paraId="18E7DFC9" w14:textId="77777777" w:rsidR="00B3135C" w:rsidRDefault="00846BA3">
      <w:pPr>
        <w:spacing w:line="264" w:lineRule="auto"/>
        <w:ind w:firstLine="357"/>
        <w:jc w:val="both"/>
      </w:pPr>
      <w:r>
        <w:rPr>
          <w:b/>
          <w:bCs/>
          <w:sz w:val="28"/>
          <w:szCs w:val="28"/>
        </w:rPr>
        <w:t>A.</w:t>
      </w:r>
      <w:r>
        <w:rPr>
          <w:sz w:val="28"/>
          <w:szCs w:val="28"/>
        </w:rPr>
        <w:t xml:space="preserve"> Để tay vào túi quần hoặc túi áo khi làm nhiệm vụ; đeo kính tối màu khi trực tiếp giải quyết công việc với người khác. Trường hợp phải đeo kính tối màu theo chỉ định của bác sĩ hoặc để đảm bảo sức khoẻ cho cán bộ, chiến sĩ thì phải được Thủ trưởng các đơn vị thuộc cơ quan Bộ Công an, Giám đốc Công an tỉnh, thành phố trực thuộc Trung ương đồng ý.</w:t>
      </w:r>
    </w:p>
    <w:p w14:paraId="1280EA67" w14:textId="77777777" w:rsidR="00B3135C" w:rsidRDefault="00846BA3">
      <w:pPr>
        <w:spacing w:line="264" w:lineRule="auto"/>
        <w:ind w:firstLine="357"/>
        <w:jc w:val="both"/>
      </w:pPr>
      <w:r>
        <w:rPr>
          <w:b/>
          <w:bCs/>
          <w:sz w:val="28"/>
          <w:szCs w:val="28"/>
        </w:rPr>
        <w:t>B.</w:t>
      </w:r>
      <w:r>
        <w:rPr>
          <w:sz w:val="28"/>
          <w:szCs w:val="28"/>
        </w:rPr>
        <w:t xml:space="preserve"> Nhuộm tóc khác màu đen; móng tay, móng chân để dài, sơn màu; đính đá, phủ nhũ. CBCS nam để tóc dài trùm tai, trùm gáy hay cắt tóc sát da đầu, trù trường hợp do đầu bị hói; để râu, ria ở cằm, ở cổ và trên mặt, trừ trường hợp bệnh lý theo chỉ định của bác sĩ.</w:t>
      </w:r>
    </w:p>
    <w:p w14:paraId="76AD36B9" w14:textId="77777777" w:rsidR="00B3135C" w:rsidRDefault="00846BA3">
      <w:pPr>
        <w:spacing w:line="264" w:lineRule="auto"/>
        <w:ind w:firstLine="357"/>
        <w:jc w:val="both"/>
      </w:pPr>
      <w:r>
        <w:rPr>
          <w:b/>
          <w:bCs/>
          <w:sz w:val="28"/>
          <w:szCs w:val="28"/>
        </w:rPr>
        <w:t>C.</w:t>
      </w:r>
      <w:r>
        <w:rPr>
          <w:sz w:val="28"/>
          <w:szCs w:val="28"/>
        </w:rPr>
        <w:t xml:space="preserve"> Để tay vào túi quần hoặc túi áo khi làm nhiệm vụ; đeo kính tối màu khi trực tiếp giải quyết công việc với người khác; nhuộm tóc khác màu đen; cán bộ, chiến sĩ nam đục lỗ, xỏ khuyên; cán bộ, chiến sĩ nữ đục lỗ xỏ khuyên tại vị trí khác vị trí dái tai.</w:t>
      </w:r>
    </w:p>
    <w:sectPr w:rsidR="00B3135C">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FF7B78"/>
    <w:multiLevelType w:val="hybridMultilevel"/>
    <w:tmpl w:val="EF20293A"/>
    <w:lvl w:ilvl="0" w:tplc="DCE602DE">
      <w:start w:val="1"/>
      <w:numFmt w:val="bullet"/>
      <w:lvlText w:val="●"/>
      <w:lvlJc w:val="left"/>
      <w:pPr>
        <w:ind w:left="720" w:hanging="360"/>
      </w:pPr>
    </w:lvl>
    <w:lvl w:ilvl="1" w:tplc="79089582">
      <w:start w:val="1"/>
      <w:numFmt w:val="bullet"/>
      <w:lvlText w:val="○"/>
      <w:lvlJc w:val="left"/>
      <w:pPr>
        <w:ind w:left="1440" w:hanging="360"/>
      </w:pPr>
    </w:lvl>
    <w:lvl w:ilvl="2" w:tplc="055E29D0">
      <w:start w:val="1"/>
      <w:numFmt w:val="bullet"/>
      <w:lvlText w:val="■"/>
      <w:lvlJc w:val="left"/>
      <w:pPr>
        <w:ind w:left="2160" w:hanging="360"/>
      </w:pPr>
    </w:lvl>
    <w:lvl w:ilvl="3" w:tplc="6F28B1F0">
      <w:start w:val="1"/>
      <w:numFmt w:val="bullet"/>
      <w:lvlText w:val="●"/>
      <w:lvlJc w:val="left"/>
      <w:pPr>
        <w:ind w:left="2880" w:hanging="360"/>
      </w:pPr>
    </w:lvl>
    <w:lvl w:ilvl="4" w:tplc="B710921E">
      <w:start w:val="1"/>
      <w:numFmt w:val="bullet"/>
      <w:lvlText w:val="○"/>
      <w:lvlJc w:val="left"/>
      <w:pPr>
        <w:ind w:left="3600" w:hanging="360"/>
      </w:pPr>
    </w:lvl>
    <w:lvl w:ilvl="5" w:tplc="1160D472">
      <w:start w:val="1"/>
      <w:numFmt w:val="bullet"/>
      <w:lvlText w:val="■"/>
      <w:lvlJc w:val="left"/>
      <w:pPr>
        <w:ind w:left="4320" w:hanging="360"/>
      </w:pPr>
    </w:lvl>
    <w:lvl w:ilvl="6" w:tplc="94002C44">
      <w:start w:val="1"/>
      <w:numFmt w:val="bullet"/>
      <w:lvlText w:val="●"/>
      <w:lvlJc w:val="left"/>
      <w:pPr>
        <w:ind w:left="5040" w:hanging="360"/>
      </w:pPr>
    </w:lvl>
    <w:lvl w:ilvl="7" w:tplc="95648BBA">
      <w:start w:val="1"/>
      <w:numFmt w:val="bullet"/>
      <w:lvlText w:val="●"/>
      <w:lvlJc w:val="left"/>
      <w:pPr>
        <w:ind w:left="5760" w:hanging="360"/>
      </w:pPr>
    </w:lvl>
    <w:lvl w:ilvl="8" w:tplc="09CC13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35C"/>
    <w:rsid w:val="00657718"/>
    <w:rsid w:val="006F20CE"/>
    <w:rsid w:val="00846BA3"/>
    <w:rsid w:val="009F0B87"/>
    <w:rsid w:val="00B31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507A7"/>
  <w15:docId w15:val="{EE7EADD6-04C9-4DD7-8F11-F856B5BC0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125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1728</Words>
  <Characters>9852</Characters>
  <Application>Microsoft Office Word</Application>
  <DocSecurity>0</DocSecurity>
  <Lines>82</Lines>
  <Paragraphs>23</Paragraphs>
  <ScaleCrop>false</ScaleCrop>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9</cp:revision>
  <dcterms:created xsi:type="dcterms:W3CDTF">2026-03-27T03:11:00Z</dcterms:created>
  <dcterms:modified xsi:type="dcterms:W3CDTF">2026-08-09T10:26:00Z</dcterms:modified>
</cp:coreProperties>
</file>