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A521EF" w14:paraId="2D5B8AA7" w14:textId="77777777" w:rsidTr="00A521EF">
        <w:trPr>
          <w:trHeight w:val="1265"/>
        </w:trPr>
        <w:tc>
          <w:tcPr>
            <w:tcW w:w="10030" w:type="dxa"/>
            <w:vAlign w:val="center"/>
            <w:hideMark/>
          </w:tcPr>
          <w:p w14:paraId="076008D0" w14:textId="77777777" w:rsidR="00A521EF" w:rsidRDefault="00A521E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0A3ECD43" w14:textId="77777777" w:rsidR="00A521EF" w:rsidRDefault="00A521E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26553193" w14:textId="3C0FA77D" w:rsidR="00A521EF" w:rsidRDefault="00A521EF">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04)</w:t>
            </w:r>
          </w:p>
        </w:tc>
      </w:tr>
    </w:tbl>
    <w:p w14:paraId="6F6D0F4D" w14:textId="77777777" w:rsidR="008D3990" w:rsidRDefault="008D3990">
      <w:pPr>
        <w:spacing w:line="264" w:lineRule="auto"/>
      </w:pPr>
    </w:p>
    <w:p w14:paraId="45F0FA67" w14:textId="77777777" w:rsidR="008D3990" w:rsidRDefault="004217E8">
      <w:pPr>
        <w:spacing w:line="264" w:lineRule="auto"/>
        <w:ind w:firstLine="357"/>
        <w:jc w:val="both"/>
      </w:pPr>
      <w:r>
        <w:rPr>
          <w:b/>
          <w:bCs/>
          <w:sz w:val="28"/>
          <w:szCs w:val="28"/>
        </w:rPr>
        <w:t>Câu 1. Điều lệnh nội vụ CAND quy định việc xây dựng chương trình, kế hoạch công tác của đơn vị và CBCS như thế nào?</w:t>
      </w:r>
    </w:p>
    <w:p w14:paraId="48C31DF4" w14:textId="77777777" w:rsidR="008D3990" w:rsidRDefault="004217E8">
      <w:pPr>
        <w:spacing w:line="264" w:lineRule="auto"/>
        <w:ind w:firstLine="357"/>
        <w:jc w:val="both"/>
      </w:pPr>
      <w:r>
        <w:rPr>
          <w:b/>
          <w:bCs/>
          <w:sz w:val="28"/>
          <w:szCs w:val="28"/>
        </w:rPr>
        <w:t>A.</w:t>
      </w:r>
      <w:r>
        <w:rPr>
          <w:sz w:val="28"/>
          <w:szCs w:val="28"/>
        </w:rPr>
        <w:t xml:space="preserve"> Công an các đơn vị, địa phương phải xây dựng chương trình, kế hoạch công tác tuần, tháng, quý, 6 tháng, năm; CBCS CAND phải xây dựng chương trình, kế hoạch công tác tuần được lãnh đạo, chỉ huy trực tiếp phụ trách phê duyệt.</w:t>
      </w:r>
    </w:p>
    <w:p w14:paraId="0060FFFF" w14:textId="77777777" w:rsidR="008D3990" w:rsidRDefault="004217E8">
      <w:pPr>
        <w:spacing w:line="264" w:lineRule="auto"/>
        <w:ind w:firstLine="357"/>
        <w:jc w:val="both"/>
      </w:pPr>
      <w:r>
        <w:rPr>
          <w:b/>
          <w:bCs/>
          <w:sz w:val="28"/>
          <w:szCs w:val="28"/>
        </w:rPr>
        <w:t>B.</w:t>
      </w:r>
      <w:r>
        <w:rPr>
          <w:sz w:val="28"/>
          <w:szCs w:val="28"/>
        </w:rPr>
        <w:t xml:space="preserve"> Chương trình, kế hoạch công tác phải được tổ chức thực hiện nghiêm túc, có kiểm tra, đôn đốc và đánh giá kết quả thực hiện.</w:t>
      </w:r>
    </w:p>
    <w:p w14:paraId="244991C3" w14:textId="77777777" w:rsidR="008D3990" w:rsidRDefault="004217E8">
      <w:pPr>
        <w:spacing w:line="264" w:lineRule="auto"/>
        <w:ind w:firstLine="357"/>
        <w:jc w:val="both"/>
      </w:pPr>
      <w:r>
        <w:rPr>
          <w:b/>
          <w:bCs/>
          <w:sz w:val="28"/>
          <w:szCs w:val="28"/>
        </w:rPr>
        <w:t>C.</w:t>
      </w:r>
      <w:r>
        <w:rPr>
          <w:sz w:val="28"/>
          <w:szCs w:val="28"/>
        </w:rPr>
        <w:t xml:space="preserve"> Cả hai phương án trên.</w:t>
      </w:r>
    </w:p>
    <w:p w14:paraId="35699B31" w14:textId="77777777" w:rsidR="008D3990" w:rsidRDefault="004217E8">
      <w:pPr>
        <w:spacing w:line="264" w:lineRule="auto"/>
        <w:ind w:firstLine="357"/>
        <w:jc w:val="both"/>
      </w:pPr>
      <w:r>
        <w:rPr>
          <w:b/>
          <w:bCs/>
          <w:sz w:val="28"/>
          <w:szCs w:val="28"/>
        </w:rPr>
        <w:t>Câu 2. Điều lệnh nội vụ CAND quy định, khi cấp trên tổ chức hội nghị, buổi lễ, CBCS dự có được rời khỏi nơi hội nghị, buổi lễ ngay sau khi người chủ trì tuyên bố kết thúc hay không?</w:t>
      </w:r>
    </w:p>
    <w:p w14:paraId="2F737541" w14:textId="77777777" w:rsidR="008D3990" w:rsidRDefault="004217E8">
      <w:pPr>
        <w:spacing w:line="264" w:lineRule="auto"/>
        <w:ind w:firstLine="357"/>
        <w:jc w:val="both"/>
      </w:pPr>
      <w:r>
        <w:rPr>
          <w:b/>
          <w:bCs/>
          <w:sz w:val="28"/>
          <w:szCs w:val="28"/>
        </w:rPr>
        <w:t>A.</w:t>
      </w:r>
      <w:r>
        <w:rPr>
          <w:sz w:val="28"/>
          <w:szCs w:val="28"/>
        </w:rPr>
        <w:t xml:space="preserve"> Được rời khỏi nơi tổ chức hội nghị, cuộc họp, buổi lễ, học tập ngay sau khi người chủ trì tuyên bố kết thúc.</w:t>
      </w:r>
    </w:p>
    <w:p w14:paraId="7B65F8E7" w14:textId="77777777" w:rsidR="008D3990" w:rsidRDefault="004217E8">
      <w:pPr>
        <w:spacing w:line="264" w:lineRule="auto"/>
        <w:ind w:firstLine="357"/>
        <w:jc w:val="both"/>
      </w:pPr>
      <w:r>
        <w:rPr>
          <w:b/>
          <w:bCs/>
          <w:sz w:val="28"/>
          <w:szCs w:val="28"/>
        </w:rPr>
        <w:t>B.</w:t>
      </w:r>
      <w:r>
        <w:rPr>
          <w:sz w:val="28"/>
          <w:szCs w:val="28"/>
        </w:rPr>
        <w:t xml:space="preserve"> Được rời khỏi nơi tổ chức hội nghị, cuộc họp, buổi lễ, học tập và ra về cùng với lãnh đạo cấp trên.</w:t>
      </w:r>
    </w:p>
    <w:p w14:paraId="120AC243" w14:textId="77777777" w:rsidR="008D3990" w:rsidRDefault="004217E8">
      <w:pPr>
        <w:spacing w:line="264" w:lineRule="auto"/>
        <w:ind w:firstLine="357"/>
        <w:jc w:val="both"/>
      </w:pPr>
      <w:r>
        <w:rPr>
          <w:b/>
          <w:bCs/>
          <w:sz w:val="28"/>
          <w:szCs w:val="28"/>
        </w:rPr>
        <w:t>C.</w:t>
      </w:r>
      <w:r>
        <w:rPr>
          <w:sz w:val="28"/>
          <w:szCs w:val="28"/>
        </w:rPr>
        <w:t xml:space="preserve"> Rời khỏi nơi tổ chức hội nghị, cuộc họp, buổi lễ, học tập sau khi người chủ trì tuyên bố kết thúc, lãnh đạo cấp trên ra về.</w:t>
      </w:r>
    </w:p>
    <w:p w14:paraId="7CF8D390" w14:textId="2ED09EBA" w:rsidR="00FD22EA" w:rsidRPr="00A253F9" w:rsidRDefault="00FD22EA" w:rsidP="00FD22EA">
      <w:pPr>
        <w:ind w:firstLine="357"/>
        <w:jc w:val="both"/>
      </w:pPr>
      <w:r w:rsidRPr="00A253F9">
        <w:rPr>
          <w:b/>
          <w:bCs/>
          <w:sz w:val="28"/>
          <w:szCs w:val="28"/>
        </w:rPr>
        <w:t xml:space="preserve">Câu </w:t>
      </w:r>
      <w:r>
        <w:rPr>
          <w:b/>
          <w:bCs/>
          <w:sz w:val="28"/>
          <w:szCs w:val="28"/>
        </w:rPr>
        <w:t>3</w:t>
      </w:r>
      <w:r w:rsidRPr="00A253F9">
        <w:rPr>
          <w:b/>
          <w:bCs/>
          <w:sz w:val="28"/>
          <w:szCs w:val="28"/>
        </w:rPr>
        <w:t xml:space="preserve">. Theo quy định tại Khoản 2, Điều </w:t>
      </w:r>
      <w:r>
        <w:rPr>
          <w:b/>
          <w:bCs/>
          <w:sz w:val="28"/>
          <w:szCs w:val="28"/>
        </w:rPr>
        <w:t>9</w:t>
      </w:r>
      <w:r w:rsidRPr="00A253F9">
        <w:rPr>
          <w:b/>
          <w:bCs/>
          <w:sz w:val="28"/>
          <w:szCs w:val="28"/>
        </w:rPr>
        <w:t>, Thông tư số 32/2026/TT-BCA, ngày 07/4/2026 của Bộ Công an, quy định đối với  đơn vị cấp phòng và tương đương, Công an xã, phường, đặc khu tổ chức giao ban định kỳ như thế nào?</w:t>
      </w:r>
    </w:p>
    <w:p w14:paraId="70D945A1" w14:textId="77777777" w:rsidR="00FD22EA" w:rsidRPr="00A253F9" w:rsidRDefault="00FD22EA" w:rsidP="00FD22EA">
      <w:pPr>
        <w:spacing w:line="264" w:lineRule="auto"/>
        <w:ind w:firstLine="357"/>
        <w:jc w:val="both"/>
      </w:pPr>
      <w:r w:rsidRPr="00A253F9">
        <w:rPr>
          <w:b/>
          <w:bCs/>
          <w:sz w:val="28"/>
          <w:szCs w:val="28"/>
        </w:rPr>
        <w:t>A.</w:t>
      </w:r>
      <w:r w:rsidRPr="00A253F9">
        <w:rPr>
          <w:sz w:val="28"/>
          <w:szCs w:val="28"/>
        </w:rPr>
        <w:t xml:space="preserve"> Giao ban theo hằng tuần.</w:t>
      </w:r>
    </w:p>
    <w:p w14:paraId="5A511751" w14:textId="77777777" w:rsidR="00FD22EA" w:rsidRPr="00A253F9" w:rsidRDefault="00FD22EA" w:rsidP="00FD22EA">
      <w:pPr>
        <w:spacing w:line="264" w:lineRule="auto"/>
        <w:ind w:firstLine="357"/>
        <w:jc w:val="both"/>
      </w:pPr>
      <w:r w:rsidRPr="00A253F9">
        <w:rPr>
          <w:b/>
          <w:bCs/>
          <w:sz w:val="28"/>
          <w:szCs w:val="28"/>
        </w:rPr>
        <w:t>B.</w:t>
      </w:r>
      <w:r w:rsidRPr="00A253F9">
        <w:rPr>
          <w:sz w:val="28"/>
          <w:szCs w:val="28"/>
        </w:rPr>
        <w:t xml:space="preserve"> Giao ban theo hằng tháng.</w:t>
      </w:r>
    </w:p>
    <w:p w14:paraId="73F85291" w14:textId="77777777" w:rsidR="00FD22EA" w:rsidRPr="00A253F9" w:rsidRDefault="00FD22EA" w:rsidP="00FD22EA">
      <w:pPr>
        <w:spacing w:line="264" w:lineRule="auto"/>
        <w:ind w:firstLine="357"/>
        <w:jc w:val="both"/>
      </w:pPr>
      <w:r w:rsidRPr="00A253F9">
        <w:rPr>
          <w:b/>
          <w:bCs/>
          <w:sz w:val="28"/>
          <w:szCs w:val="28"/>
        </w:rPr>
        <w:t>C.</w:t>
      </w:r>
      <w:r w:rsidRPr="00A253F9">
        <w:rPr>
          <w:sz w:val="28"/>
          <w:szCs w:val="28"/>
        </w:rPr>
        <w:t xml:space="preserve"> Giao ban theo hằng quý.</w:t>
      </w:r>
    </w:p>
    <w:p w14:paraId="6E6E81EA" w14:textId="77777777" w:rsidR="008D3990" w:rsidRDefault="004217E8">
      <w:pPr>
        <w:spacing w:line="264" w:lineRule="auto"/>
        <w:ind w:firstLine="357"/>
        <w:jc w:val="both"/>
      </w:pPr>
      <w:r>
        <w:rPr>
          <w:b/>
          <w:bCs/>
          <w:sz w:val="28"/>
          <w:szCs w:val="28"/>
        </w:rPr>
        <w:t>Câu 4. Đồng chí cho biết việc đeo huân chương, huy chương, kỷ niệm chương, danh hiệu vinh dự Nhà nước ở vị trí nào trên ngực áo?</w:t>
      </w:r>
    </w:p>
    <w:p w14:paraId="207ADD34" w14:textId="77777777" w:rsidR="008D3990" w:rsidRDefault="004217E8">
      <w:pPr>
        <w:spacing w:line="264" w:lineRule="auto"/>
        <w:ind w:firstLine="357"/>
        <w:jc w:val="both"/>
      </w:pPr>
      <w:r>
        <w:rPr>
          <w:b/>
          <w:bCs/>
          <w:sz w:val="28"/>
          <w:szCs w:val="28"/>
        </w:rPr>
        <w:t>A.</w:t>
      </w:r>
      <w:r>
        <w:rPr>
          <w:sz w:val="28"/>
          <w:szCs w:val="28"/>
        </w:rPr>
        <w:t xml:space="preserve"> Đeo ở ngực áo bên phải.</w:t>
      </w:r>
    </w:p>
    <w:p w14:paraId="2484DCA6" w14:textId="77777777" w:rsidR="008D3990" w:rsidRDefault="004217E8">
      <w:pPr>
        <w:spacing w:line="264" w:lineRule="auto"/>
        <w:ind w:firstLine="357"/>
        <w:jc w:val="both"/>
      </w:pPr>
      <w:r>
        <w:rPr>
          <w:b/>
          <w:bCs/>
          <w:sz w:val="28"/>
          <w:szCs w:val="28"/>
        </w:rPr>
        <w:t>B.</w:t>
      </w:r>
      <w:r>
        <w:rPr>
          <w:sz w:val="28"/>
          <w:szCs w:val="28"/>
        </w:rPr>
        <w:t xml:space="preserve"> Đeo ở ngực áo bên trái.</w:t>
      </w:r>
    </w:p>
    <w:p w14:paraId="18118E18" w14:textId="77777777" w:rsidR="008D3990" w:rsidRDefault="004217E8">
      <w:pPr>
        <w:spacing w:line="264" w:lineRule="auto"/>
        <w:ind w:firstLine="357"/>
        <w:jc w:val="both"/>
      </w:pPr>
      <w:r>
        <w:rPr>
          <w:b/>
          <w:bCs/>
          <w:sz w:val="28"/>
          <w:szCs w:val="28"/>
        </w:rPr>
        <w:t>C.</w:t>
      </w:r>
      <w:r>
        <w:rPr>
          <w:sz w:val="28"/>
          <w:szCs w:val="28"/>
        </w:rPr>
        <w:t xml:space="preserve"> Đeo ở hai bên ngực áo.</w:t>
      </w:r>
    </w:p>
    <w:p w14:paraId="7484F4A0" w14:textId="77777777" w:rsidR="008D3990" w:rsidRDefault="004217E8">
      <w:pPr>
        <w:spacing w:line="264" w:lineRule="auto"/>
        <w:ind w:firstLine="357"/>
        <w:jc w:val="both"/>
      </w:pPr>
      <w:r>
        <w:rPr>
          <w:b/>
          <w:bCs/>
          <w:sz w:val="28"/>
          <w:szCs w:val="28"/>
        </w:rPr>
        <w:t>Câu 5. Điều lệnh nội vụ CAND quy định: CBCS mặc trang phục đeo dây chéo trong các trường hợp nào?</w:t>
      </w:r>
    </w:p>
    <w:p w14:paraId="2BA98A06" w14:textId="77777777" w:rsidR="008D3990" w:rsidRDefault="004217E8">
      <w:pPr>
        <w:spacing w:line="264" w:lineRule="auto"/>
        <w:ind w:firstLine="357"/>
        <w:jc w:val="both"/>
      </w:pPr>
      <w:r>
        <w:rPr>
          <w:b/>
          <w:bCs/>
          <w:sz w:val="28"/>
          <w:szCs w:val="28"/>
        </w:rPr>
        <w:t>A.</w:t>
      </w:r>
      <w:r>
        <w:rPr>
          <w:sz w:val="28"/>
          <w:szCs w:val="28"/>
        </w:rPr>
        <w:t xml:space="preserve"> Trực tiếp làm nhiệm vụ giữ gìn trật tự an toàn giao thông, trật tự công cộng; tuần tra, kiểm soát, canh gác, bảo vệ mục tiêu; tổ Công an kỳ trong diễu binh, duyệt binh; dẫn giải phạm nhân, trại viên, bị can, bị cáo; mặc trang phục chuyên dùng khi làm nhiệm vụ trong đội danh dự, nhạc lễ, tiêu binh, hộ tống danh dự và trong các trường hợp khác theo quy định của Bộ trưởng Bộ Công an.</w:t>
      </w:r>
    </w:p>
    <w:p w14:paraId="2220D13D" w14:textId="77777777" w:rsidR="008D3990" w:rsidRDefault="004217E8">
      <w:pPr>
        <w:spacing w:line="264" w:lineRule="auto"/>
        <w:ind w:firstLine="357"/>
        <w:jc w:val="both"/>
      </w:pPr>
      <w:r>
        <w:rPr>
          <w:b/>
          <w:bCs/>
          <w:sz w:val="28"/>
          <w:szCs w:val="28"/>
        </w:rPr>
        <w:t>B.</w:t>
      </w:r>
      <w:r>
        <w:rPr>
          <w:sz w:val="28"/>
          <w:szCs w:val="28"/>
        </w:rPr>
        <w:t xml:space="preserve"> Dự lễ kỷ niệm khi tham gia mít tinh, huấn luyện chiến sĩ mới, làm nhiệm vụ trong đội danh dự, nhạc lễ, tiêu binh, hộ tống danh dự.</w:t>
      </w:r>
    </w:p>
    <w:p w14:paraId="6007C875" w14:textId="77777777" w:rsidR="008D3990" w:rsidRDefault="004217E8">
      <w:pPr>
        <w:spacing w:line="264" w:lineRule="auto"/>
        <w:ind w:firstLine="357"/>
        <w:jc w:val="both"/>
      </w:pPr>
      <w:r>
        <w:rPr>
          <w:b/>
          <w:bCs/>
          <w:sz w:val="28"/>
          <w:szCs w:val="28"/>
        </w:rPr>
        <w:lastRenderedPageBreak/>
        <w:t>C.</w:t>
      </w:r>
      <w:r>
        <w:rPr>
          <w:sz w:val="28"/>
          <w:szCs w:val="28"/>
        </w:rPr>
        <w:t xml:space="preserve"> Khi trong đội hình huấn luyện tham gia thi điều lệnh; hướng dẫn phạm nhân, trại viên lao động sản xuất tại các trại giam, trại tam giam.</w:t>
      </w:r>
    </w:p>
    <w:p w14:paraId="25A20C4B" w14:textId="77777777" w:rsidR="008D3990" w:rsidRDefault="004217E8">
      <w:pPr>
        <w:spacing w:line="264" w:lineRule="auto"/>
        <w:ind w:firstLine="357"/>
        <w:jc w:val="both"/>
      </w:pPr>
      <w:r>
        <w:rPr>
          <w:b/>
          <w:bCs/>
          <w:sz w:val="28"/>
          <w:szCs w:val="28"/>
        </w:rPr>
        <w:t>Câu 6. Những trường hợp cán bộ, chiến sĩ CAND do yêu cầu công tác hoặc cần xã hội hóa được mặc thường phục khi được thủ trưởng cấp nào quyết định?</w:t>
      </w:r>
    </w:p>
    <w:p w14:paraId="54BE6047" w14:textId="77777777" w:rsidR="008D3990" w:rsidRDefault="004217E8">
      <w:pPr>
        <w:spacing w:line="264" w:lineRule="auto"/>
        <w:ind w:firstLine="357"/>
        <w:jc w:val="both"/>
      </w:pPr>
      <w:r>
        <w:rPr>
          <w:b/>
          <w:bCs/>
          <w:sz w:val="28"/>
          <w:szCs w:val="28"/>
        </w:rPr>
        <w:t>A.</w:t>
      </w:r>
      <w:r>
        <w:rPr>
          <w:sz w:val="28"/>
          <w:szCs w:val="28"/>
        </w:rPr>
        <w:t xml:space="preserve"> Cục trưởng, Giám đốc Công an tỉnh, thành phố trực thuộc Trung ương và tương đương.</w:t>
      </w:r>
    </w:p>
    <w:p w14:paraId="26806520" w14:textId="1C248D01" w:rsidR="008D3990" w:rsidRDefault="004217E8">
      <w:pPr>
        <w:spacing w:line="264" w:lineRule="auto"/>
        <w:ind w:firstLine="357"/>
        <w:jc w:val="both"/>
      </w:pPr>
      <w:r>
        <w:rPr>
          <w:b/>
          <w:bCs/>
          <w:sz w:val="28"/>
          <w:szCs w:val="28"/>
        </w:rPr>
        <w:t>B.</w:t>
      </w:r>
      <w:r>
        <w:rPr>
          <w:sz w:val="28"/>
          <w:szCs w:val="28"/>
        </w:rPr>
        <w:t xml:space="preserve"> Cấp Trưởng phòng và tương đương; Trưởng Công an xã, phường.</w:t>
      </w:r>
    </w:p>
    <w:p w14:paraId="26B45498" w14:textId="77777777" w:rsidR="008D3990" w:rsidRDefault="004217E8">
      <w:pPr>
        <w:spacing w:line="264" w:lineRule="auto"/>
        <w:ind w:firstLine="357"/>
        <w:jc w:val="both"/>
      </w:pPr>
      <w:r>
        <w:rPr>
          <w:b/>
          <w:bCs/>
          <w:sz w:val="28"/>
          <w:szCs w:val="28"/>
        </w:rPr>
        <w:t>C.</w:t>
      </w:r>
      <w:r>
        <w:rPr>
          <w:sz w:val="28"/>
          <w:szCs w:val="28"/>
        </w:rPr>
        <w:t xml:space="preserve"> Lãnh đạo, chỉ huy trực tiếp phụ trách lĩnh vực khi thực hiện các yêu cầu công tác.</w:t>
      </w:r>
    </w:p>
    <w:p w14:paraId="6F1E0822" w14:textId="77777777" w:rsidR="008D3990" w:rsidRDefault="004217E8">
      <w:pPr>
        <w:spacing w:line="264" w:lineRule="auto"/>
        <w:ind w:firstLine="357"/>
        <w:jc w:val="both"/>
      </w:pPr>
      <w:r>
        <w:rPr>
          <w:b/>
          <w:bCs/>
          <w:sz w:val="28"/>
          <w:szCs w:val="28"/>
        </w:rPr>
        <w:t>Câu 7.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14:paraId="6E2AF40A" w14:textId="77777777" w:rsidR="008D3990" w:rsidRDefault="004217E8">
      <w:pPr>
        <w:spacing w:line="264" w:lineRule="auto"/>
        <w:ind w:firstLine="357"/>
        <w:jc w:val="both"/>
      </w:pPr>
      <w:r>
        <w:rPr>
          <w:b/>
          <w:bCs/>
          <w:sz w:val="28"/>
          <w:szCs w:val="28"/>
        </w:rPr>
        <w:t>A.</w:t>
      </w:r>
      <w:r>
        <w:rPr>
          <w:sz w:val="28"/>
          <w:szCs w:val="28"/>
        </w:rPr>
        <w:t xml:space="preserve"> Thực hiện động tác chào trước và sau khi kết thúc nội dung tuyên bố lý do, giới thiệu đại biểu.</w:t>
      </w:r>
    </w:p>
    <w:p w14:paraId="00E10EDC" w14:textId="77777777" w:rsidR="008D3990" w:rsidRDefault="004217E8">
      <w:pPr>
        <w:spacing w:line="264" w:lineRule="auto"/>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14:paraId="5503BEB3" w14:textId="77777777" w:rsidR="008D3990" w:rsidRDefault="004217E8">
      <w:pPr>
        <w:spacing w:line="264" w:lineRule="auto"/>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14:paraId="0BB7BC63" w14:textId="77777777" w:rsidR="008D3990" w:rsidRDefault="004217E8">
      <w:pPr>
        <w:spacing w:line="264" w:lineRule="auto"/>
        <w:ind w:firstLine="357"/>
        <w:jc w:val="both"/>
      </w:pPr>
      <w:r>
        <w:rPr>
          <w:b/>
          <w:bCs/>
          <w:sz w:val="28"/>
          <w:szCs w:val="28"/>
        </w:rPr>
        <w:t>Câu 8. Khi có đoàn kiểm tra hoặc cấp trên đến thăm, làm việc với đơn vị, trước khi cấp trên ra về, chỉ huy hay trực ban đơn vị phải làm gì?</w:t>
      </w:r>
    </w:p>
    <w:p w14:paraId="22C2DB5D" w14:textId="77777777" w:rsidR="008D3990" w:rsidRDefault="004217E8">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14:paraId="28663782" w14:textId="77777777" w:rsidR="008D3990" w:rsidRDefault="004217E8">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14:paraId="746C3CF5" w14:textId="77777777" w:rsidR="008D3990" w:rsidRDefault="004217E8">
      <w:pPr>
        <w:spacing w:line="264" w:lineRule="auto"/>
        <w:ind w:firstLine="357"/>
        <w:jc w:val="both"/>
      </w:pPr>
      <w:r>
        <w:rPr>
          <w:b/>
          <w:bCs/>
          <w:sz w:val="28"/>
          <w:szCs w:val="28"/>
        </w:rPr>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14:paraId="776B6ED3" w14:textId="77777777" w:rsidR="008D3990" w:rsidRDefault="004217E8">
      <w:pPr>
        <w:spacing w:line="264" w:lineRule="auto"/>
        <w:ind w:firstLine="357"/>
        <w:jc w:val="both"/>
      </w:pPr>
      <w:r>
        <w:rPr>
          <w:b/>
          <w:bCs/>
          <w:sz w:val="28"/>
          <w:szCs w:val="28"/>
        </w:rPr>
        <w:t>Câu 9. Theo quy định của Điều lệnh nội vụ CAND, CBCS đi mô tô 2 bánh, xe gắn máy khi ra, vào trụ sở cơ quan, doanh trại có phải xuống xe không?</w:t>
      </w:r>
    </w:p>
    <w:p w14:paraId="6F877D2D" w14:textId="77777777" w:rsidR="008D3990" w:rsidRDefault="004217E8">
      <w:pPr>
        <w:spacing w:line="264" w:lineRule="auto"/>
        <w:ind w:firstLine="357"/>
        <w:jc w:val="both"/>
      </w:pPr>
      <w:r>
        <w:rPr>
          <w:b/>
          <w:bCs/>
          <w:sz w:val="28"/>
          <w:szCs w:val="28"/>
        </w:rPr>
        <w:t>A.</w:t>
      </w:r>
      <w:r>
        <w:rPr>
          <w:sz w:val="28"/>
          <w:szCs w:val="28"/>
        </w:rPr>
        <w:t xml:space="preserve"> Phải xuống xe dắt qua cổng trụ sở cơ quan, doanh trại.</w:t>
      </w:r>
    </w:p>
    <w:p w14:paraId="3BDA102C" w14:textId="77777777" w:rsidR="008D3990" w:rsidRDefault="004217E8">
      <w:pPr>
        <w:spacing w:line="264" w:lineRule="auto"/>
        <w:ind w:firstLine="357"/>
        <w:jc w:val="both"/>
      </w:pPr>
      <w:r>
        <w:rPr>
          <w:b/>
          <w:bCs/>
          <w:sz w:val="28"/>
          <w:szCs w:val="28"/>
        </w:rPr>
        <w:t>B.</w:t>
      </w:r>
      <w:r>
        <w:rPr>
          <w:sz w:val="28"/>
          <w:szCs w:val="28"/>
        </w:rPr>
        <w:t xml:space="preserve"> Phải xuống xe dắt qua cổng trụ sở cơ quan, doanh trại nếu có biển báo.</w:t>
      </w:r>
    </w:p>
    <w:p w14:paraId="37AB4652" w14:textId="77777777" w:rsidR="008D3990" w:rsidRDefault="004217E8">
      <w:pPr>
        <w:spacing w:line="264" w:lineRule="auto"/>
        <w:ind w:firstLine="357"/>
        <w:jc w:val="both"/>
      </w:pPr>
      <w:r>
        <w:rPr>
          <w:b/>
          <w:bCs/>
          <w:sz w:val="28"/>
          <w:szCs w:val="28"/>
        </w:rPr>
        <w:t>C.</w:t>
      </w:r>
      <w:r>
        <w:rPr>
          <w:sz w:val="28"/>
          <w:szCs w:val="28"/>
        </w:rPr>
        <w:t xml:space="preserve"> Trong giờ hành chính phải xuống xe dắt qua cổng trụ sở cơ quan, doanh trại; ngoài giờ hành chính không phải xuống dắt xe.</w:t>
      </w:r>
    </w:p>
    <w:p w14:paraId="40B58591" w14:textId="77777777" w:rsidR="008D3990" w:rsidRDefault="004217E8">
      <w:pPr>
        <w:spacing w:line="264" w:lineRule="auto"/>
        <w:ind w:firstLine="357"/>
        <w:jc w:val="both"/>
      </w:pPr>
      <w:r>
        <w:rPr>
          <w:b/>
          <w:bCs/>
          <w:sz w:val="28"/>
          <w:szCs w:val="28"/>
        </w:rPr>
        <w:t>Câu 10. Theo quy định của Điều lệnh nội vụ CAND, bàn làm việc của lãnh đạo chỉ huy (phòng làm việc chung) và cán bộ trực ban, trực giải quyết công việc với Nhân dân phải có biển chức danh không?</w:t>
      </w:r>
    </w:p>
    <w:p w14:paraId="0ED1D3FC" w14:textId="77777777" w:rsidR="008D3990" w:rsidRDefault="004217E8">
      <w:pPr>
        <w:spacing w:line="264" w:lineRule="auto"/>
        <w:ind w:firstLine="357"/>
        <w:jc w:val="both"/>
      </w:pPr>
      <w:r>
        <w:rPr>
          <w:b/>
          <w:bCs/>
          <w:sz w:val="28"/>
          <w:szCs w:val="28"/>
        </w:rPr>
        <w:t>A.</w:t>
      </w:r>
      <w:r>
        <w:rPr>
          <w:sz w:val="28"/>
          <w:szCs w:val="28"/>
        </w:rPr>
        <w:t xml:space="preserve"> Bàn làm việc của lãnh đạo chỉ huy (phòng làm việc chung) và cán bộ trực ban, trực giải quyết công việc với Nhân dân phải có biển chức danh.</w:t>
      </w:r>
    </w:p>
    <w:p w14:paraId="22BE28E4" w14:textId="77777777" w:rsidR="008D3990" w:rsidRDefault="004217E8">
      <w:pPr>
        <w:spacing w:line="264" w:lineRule="auto"/>
        <w:ind w:firstLine="357"/>
        <w:jc w:val="both"/>
      </w:pPr>
      <w:r>
        <w:rPr>
          <w:b/>
          <w:bCs/>
          <w:sz w:val="28"/>
          <w:szCs w:val="28"/>
        </w:rPr>
        <w:t>B.</w:t>
      </w:r>
      <w:r>
        <w:rPr>
          <w:sz w:val="28"/>
          <w:szCs w:val="28"/>
        </w:rPr>
        <w:t xml:space="preserve"> Bàn làm việc của lãnh đạo chỉ huy (phòng làm việc chung) phải có biển chức danh; bàn làm việc của cán bộ trực ban, trực giải quyết công việc với Nhân dân không cần có biển chức danh.</w:t>
      </w:r>
    </w:p>
    <w:p w14:paraId="74336B19" w14:textId="77777777" w:rsidR="008D3990" w:rsidRDefault="004217E8">
      <w:pPr>
        <w:spacing w:line="264" w:lineRule="auto"/>
        <w:ind w:firstLine="357"/>
        <w:jc w:val="both"/>
      </w:pPr>
      <w:r>
        <w:rPr>
          <w:b/>
          <w:bCs/>
          <w:sz w:val="28"/>
          <w:szCs w:val="28"/>
        </w:rPr>
        <w:t>C.</w:t>
      </w:r>
      <w:r>
        <w:rPr>
          <w:sz w:val="28"/>
          <w:szCs w:val="28"/>
        </w:rPr>
        <w:t xml:space="preserve"> Tùy điều kiện cơ sở vật chất để bố trí biển chức danh tại bàn làm việc của lãnh đạo chỉ huy và cán bộ trực ban, trực giải quyết công việc với Nhân dân.</w:t>
      </w:r>
    </w:p>
    <w:p w14:paraId="73A087BA" w14:textId="77777777" w:rsidR="008D3990" w:rsidRDefault="004217E8">
      <w:pPr>
        <w:spacing w:line="264" w:lineRule="auto"/>
        <w:ind w:firstLine="357"/>
        <w:jc w:val="both"/>
      </w:pPr>
      <w:r>
        <w:rPr>
          <w:b/>
          <w:bCs/>
          <w:sz w:val="28"/>
          <w:szCs w:val="28"/>
        </w:rPr>
        <w:lastRenderedPageBreak/>
        <w:t>Câu 11. CBCS khi ăn tại nhà ăn, nhà bếp cơ quan phải mặc trang phục như thế nào cho đúng với quy định về Điều lệnh nội vụ CAND?</w:t>
      </w:r>
    </w:p>
    <w:p w14:paraId="7083EF44" w14:textId="77777777" w:rsidR="008D3990" w:rsidRDefault="004217E8">
      <w:pPr>
        <w:spacing w:line="264" w:lineRule="auto"/>
        <w:ind w:firstLine="357"/>
        <w:jc w:val="both"/>
      </w:pPr>
      <w:r>
        <w:rPr>
          <w:b/>
          <w:bCs/>
          <w:sz w:val="28"/>
          <w:szCs w:val="28"/>
        </w:rPr>
        <w:t>A.</w:t>
      </w:r>
      <w:r>
        <w:rPr>
          <w:sz w:val="28"/>
          <w:szCs w:val="28"/>
        </w:rPr>
        <w:t xml:space="preserve"> Mặc quần dài, áo ba lỗ, đi giầy hoặc dép khi đến nhà ăn.</w:t>
      </w:r>
    </w:p>
    <w:p w14:paraId="107EF7EC" w14:textId="77777777" w:rsidR="008D3990" w:rsidRDefault="004217E8">
      <w:pPr>
        <w:spacing w:line="264" w:lineRule="auto"/>
        <w:ind w:firstLine="357"/>
        <w:jc w:val="both"/>
      </w:pPr>
      <w:r>
        <w:rPr>
          <w:b/>
          <w:bCs/>
          <w:sz w:val="28"/>
          <w:szCs w:val="28"/>
        </w:rPr>
        <w:t>B.</w:t>
      </w:r>
      <w:r>
        <w:rPr>
          <w:sz w:val="28"/>
          <w:szCs w:val="28"/>
        </w:rPr>
        <w:t xml:space="preserve"> Mặc quần dài, áo có tay, đi giầy hoặc dép khi đến nhà ăn.</w:t>
      </w:r>
    </w:p>
    <w:p w14:paraId="71F9C1B8" w14:textId="77777777" w:rsidR="008D3990" w:rsidRDefault="004217E8">
      <w:pPr>
        <w:spacing w:line="264" w:lineRule="auto"/>
        <w:ind w:firstLine="357"/>
        <w:jc w:val="both"/>
      </w:pPr>
      <w:r>
        <w:rPr>
          <w:b/>
          <w:bCs/>
          <w:sz w:val="28"/>
          <w:szCs w:val="28"/>
        </w:rPr>
        <w:t>C.</w:t>
      </w:r>
      <w:r>
        <w:rPr>
          <w:sz w:val="28"/>
          <w:szCs w:val="28"/>
        </w:rPr>
        <w:t xml:space="preserve"> Mặc quần cộc (quần đùi) áo phông theo ý thích khi đến nhà ăn.</w:t>
      </w:r>
    </w:p>
    <w:p w14:paraId="15899766" w14:textId="77777777" w:rsidR="008D3990" w:rsidRDefault="004217E8">
      <w:pPr>
        <w:spacing w:line="264" w:lineRule="auto"/>
        <w:ind w:firstLine="357"/>
        <w:jc w:val="both"/>
      </w:pPr>
      <w:r>
        <w:rPr>
          <w:b/>
          <w:bCs/>
          <w:sz w:val="28"/>
          <w:szCs w:val="28"/>
        </w:rPr>
        <w:t>Câu 12. Đồng chí cho biết Điều lệnh đội ngũ CAND quy định độ dài bước đi đều, đi nghiêm là bao nhiêu cen-ti-mét (cm)?</w:t>
      </w:r>
    </w:p>
    <w:p w14:paraId="5A81D8BA" w14:textId="77777777" w:rsidR="008D3990" w:rsidRDefault="004217E8">
      <w:pPr>
        <w:spacing w:line="264" w:lineRule="auto"/>
        <w:ind w:firstLine="357"/>
        <w:jc w:val="both"/>
      </w:pPr>
      <w:r>
        <w:rPr>
          <w:b/>
          <w:bCs/>
          <w:sz w:val="28"/>
          <w:szCs w:val="28"/>
        </w:rPr>
        <w:t>A.</w:t>
      </w:r>
      <w:r>
        <w:rPr>
          <w:sz w:val="28"/>
          <w:szCs w:val="28"/>
        </w:rPr>
        <w:t xml:space="preserve"> 70 cen-ti-mét (cm).</w:t>
      </w:r>
    </w:p>
    <w:p w14:paraId="42644C02" w14:textId="77777777" w:rsidR="008D3990" w:rsidRDefault="004217E8">
      <w:pPr>
        <w:spacing w:line="264" w:lineRule="auto"/>
        <w:ind w:firstLine="357"/>
        <w:jc w:val="both"/>
      </w:pPr>
      <w:r>
        <w:rPr>
          <w:b/>
          <w:bCs/>
          <w:sz w:val="28"/>
          <w:szCs w:val="28"/>
        </w:rPr>
        <w:t>B.</w:t>
      </w:r>
      <w:r>
        <w:rPr>
          <w:sz w:val="28"/>
          <w:szCs w:val="28"/>
        </w:rPr>
        <w:t xml:space="preserve"> 75 cen-ti-mét (cm).</w:t>
      </w:r>
    </w:p>
    <w:p w14:paraId="1CC4CCE8" w14:textId="77777777" w:rsidR="008D3990" w:rsidRDefault="004217E8">
      <w:pPr>
        <w:spacing w:line="264" w:lineRule="auto"/>
        <w:ind w:firstLine="357"/>
        <w:jc w:val="both"/>
      </w:pPr>
      <w:r>
        <w:rPr>
          <w:b/>
          <w:bCs/>
          <w:sz w:val="28"/>
          <w:szCs w:val="28"/>
        </w:rPr>
        <w:t>C.</w:t>
      </w:r>
      <w:r>
        <w:rPr>
          <w:sz w:val="28"/>
          <w:szCs w:val="28"/>
        </w:rPr>
        <w:t xml:space="preserve"> 85 cen-ti-mét (cm).</w:t>
      </w:r>
    </w:p>
    <w:p w14:paraId="44F5B480" w14:textId="77777777" w:rsidR="008D3990" w:rsidRDefault="004217E8">
      <w:pPr>
        <w:spacing w:line="264" w:lineRule="auto"/>
        <w:ind w:firstLine="357"/>
        <w:jc w:val="both"/>
      </w:pPr>
      <w:r>
        <w:rPr>
          <w:b/>
          <w:bCs/>
          <w:sz w:val="28"/>
          <w:szCs w:val="28"/>
        </w:rPr>
        <w:t>Câu 13. Đồng chí cho biết Điều lệnh đội ngũ CAND quy định độ dài bước chạy là bao nhiêu cen-ti-mét (cm)?</w:t>
      </w:r>
    </w:p>
    <w:p w14:paraId="211A72A3" w14:textId="77777777" w:rsidR="008D3990" w:rsidRDefault="004217E8">
      <w:pPr>
        <w:spacing w:line="264" w:lineRule="auto"/>
        <w:ind w:firstLine="357"/>
        <w:jc w:val="both"/>
      </w:pPr>
      <w:r>
        <w:rPr>
          <w:b/>
          <w:bCs/>
          <w:sz w:val="28"/>
          <w:szCs w:val="28"/>
        </w:rPr>
        <w:t>A.</w:t>
      </w:r>
      <w:r>
        <w:rPr>
          <w:sz w:val="28"/>
          <w:szCs w:val="28"/>
        </w:rPr>
        <w:t xml:space="preserve"> 75 cen-ti-mét (cm).</w:t>
      </w:r>
    </w:p>
    <w:p w14:paraId="0EAC8C6B" w14:textId="77777777" w:rsidR="008D3990" w:rsidRDefault="004217E8">
      <w:pPr>
        <w:spacing w:line="264" w:lineRule="auto"/>
        <w:ind w:firstLine="357"/>
        <w:jc w:val="both"/>
      </w:pPr>
      <w:r>
        <w:rPr>
          <w:b/>
          <w:bCs/>
          <w:sz w:val="28"/>
          <w:szCs w:val="28"/>
        </w:rPr>
        <w:t>B.</w:t>
      </w:r>
      <w:r>
        <w:rPr>
          <w:sz w:val="28"/>
          <w:szCs w:val="28"/>
        </w:rPr>
        <w:t xml:space="preserve"> 80 cen-ti-mét (cm).</w:t>
      </w:r>
    </w:p>
    <w:p w14:paraId="0C939700" w14:textId="77777777" w:rsidR="008D3990" w:rsidRDefault="004217E8">
      <w:pPr>
        <w:spacing w:line="264" w:lineRule="auto"/>
        <w:ind w:firstLine="357"/>
        <w:jc w:val="both"/>
      </w:pPr>
      <w:r>
        <w:rPr>
          <w:b/>
          <w:bCs/>
          <w:sz w:val="28"/>
          <w:szCs w:val="28"/>
        </w:rPr>
        <w:t>C.</w:t>
      </w:r>
      <w:r>
        <w:rPr>
          <w:sz w:val="28"/>
          <w:szCs w:val="28"/>
        </w:rPr>
        <w:t xml:space="preserve"> 85 cen-ti-mét (cm).</w:t>
      </w:r>
    </w:p>
    <w:p w14:paraId="1514A256" w14:textId="77777777" w:rsidR="008D3990" w:rsidRDefault="004217E8">
      <w:pPr>
        <w:spacing w:line="264" w:lineRule="auto"/>
        <w:ind w:firstLine="357"/>
        <w:jc w:val="both"/>
      </w:pPr>
      <w:r>
        <w:rPr>
          <w:b/>
          <w:bCs/>
          <w:sz w:val="28"/>
          <w:szCs w:val="28"/>
        </w:rPr>
        <w:t>Câu 14. Đồng chí cho biết khi chỉnh hàng dọc đối với đội hình tiểu đội, người chỉ huy đứng ở vị trí nào?</w:t>
      </w:r>
    </w:p>
    <w:p w14:paraId="53A46DB8" w14:textId="77777777" w:rsidR="008D3990" w:rsidRDefault="004217E8">
      <w:pPr>
        <w:spacing w:line="264" w:lineRule="auto"/>
        <w:ind w:firstLine="357"/>
        <w:jc w:val="both"/>
      </w:pPr>
      <w:r>
        <w:rPr>
          <w:b/>
          <w:bCs/>
          <w:sz w:val="28"/>
          <w:szCs w:val="28"/>
        </w:rPr>
        <w:t>A.</w:t>
      </w:r>
      <w:r>
        <w:rPr>
          <w:sz w:val="28"/>
          <w:szCs w:val="28"/>
        </w:rPr>
        <w:t xml:space="preserve"> Phía trước bên phải đội hình và chếch 45 độ.</w:t>
      </w:r>
    </w:p>
    <w:p w14:paraId="661219B0" w14:textId="77777777" w:rsidR="008D3990" w:rsidRDefault="004217E8">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14:paraId="5F7059B7" w14:textId="77777777" w:rsidR="008D3990" w:rsidRDefault="004217E8">
      <w:pPr>
        <w:spacing w:line="264" w:lineRule="auto"/>
        <w:ind w:firstLine="357"/>
        <w:jc w:val="both"/>
      </w:pPr>
      <w:r>
        <w:rPr>
          <w:b/>
          <w:bCs/>
          <w:sz w:val="28"/>
          <w:szCs w:val="28"/>
        </w:rPr>
        <w:t>C.</w:t>
      </w:r>
      <w:r>
        <w:rPr>
          <w:sz w:val="28"/>
          <w:szCs w:val="28"/>
        </w:rPr>
        <w:t xml:space="preserve"> Phía trước bên trái đội hình và chếch 45 độ.</w:t>
      </w:r>
    </w:p>
    <w:p w14:paraId="742EA715" w14:textId="77777777" w:rsidR="008D3990" w:rsidRDefault="004217E8">
      <w:pPr>
        <w:spacing w:line="264" w:lineRule="auto"/>
        <w:ind w:firstLine="357"/>
        <w:jc w:val="both"/>
      </w:pPr>
      <w:r>
        <w:rPr>
          <w:b/>
          <w:bCs/>
          <w:sz w:val="28"/>
          <w:szCs w:val="28"/>
        </w:rPr>
        <w:t>Câu 15. Khi cấp trên trao Huân chương hoặc Bằng Khen, Giấy khen, CBCS nhận xong phải thực hiện động tác gì?</w:t>
      </w:r>
    </w:p>
    <w:p w14:paraId="3CCCB628" w14:textId="77777777" w:rsidR="008D3990" w:rsidRDefault="004217E8">
      <w:pPr>
        <w:spacing w:line="264" w:lineRule="auto"/>
        <w:ind w:firstLine="357"/>
        <w:jc w:val="both"/>
      </w:pPr>
      <w:r>
        <w:rPr>
          <w:b/>
          <w:bCs/>
          <w:sz w:val="28"/>
          <w:szCs w:val="28"/>
        </w:rPr>
        <w:t>A.</w:t>
      </w:r>
      <w:r>
        <w:rPr>
          <w:sz w:val="28"/>
          <w:szCs w:val="28"/>
        </w:rPr>
        <w:t xml:space="preserve"> Đứng nghiêm tại chỗ, chào cấp trên.</w:t>
      </w:r>
    </w:p>
    <w:p w14:paraId="1474FB2B" w14:textId="77777777" w:rsidR="008D3990" w:rsidRDefault="004217E8">
      <w:pPr>
        <w:spacing w:line="264" w:lineRule="auto"/>
        <w:ind w:firstLine="357"/>
        <w:jc w:val="both"/>
      </w:pPr>
      <w:r>
        <w:rPr>
          <w:b/>
          <w:bCs/>
          <w:sz w:val="28"/>
          <w:szCs w:val="28"/>
        </w:rPr>
        <w:t>B.</w:t>
      </w:r>
      <w:r>
        <w:rPr>
          <w:sz w:val="28"/>
          <w:szCs w:val="28"/>
        </w:rPr>
        <w:t xml:space="preserve"> Lùi 1 bước về vị trí đứng nghiêm.</w:t>
      </w:r>
    </w:p>
    <w:p w14:paraId="66D463E8" w14:textId="77777777" w:rsidR="008D3990" w:rsidRDefault="004217E8">
      <w:pPr>
        <w:spacing w:line="264" w:lineRule="auto"/>
        <w:ind w:firstLine="357"/>
        <w:jc w:val="both"/>
      </w:pPr>
      <w:r>
        <w:rPr>
          <w:b/>
          <w:bCs/>
          <w:sz w:val="28"/>
          <w:szCs w:val="28"/>
        </w:rPr>
        <w:t>C.</w:t>
      </w:r>
      <w:r>
        <w:rPr>
          <w:sz w:val="28"/>
          <w:szCs w:val="28"/>
        </w:rPr>
        <w:t xml:space="preserve"> Chào lại cấp trên, sau đó lùi 1 bước, đứng nghiêm.</w:t>
      </w:r>
    </w:p>
    <w:p w14:paraId="7D099976" w14:textId="77777777" w:rsidR="008D3990" w:rsidRDefault="004217E8">
      <w:pPr>
        <w:spacing w:line="264" w:lineRule="auto"/>
        <w:ind w:firstLine="357"/>
        <w:jc w:val="both"/>
      </w:pPr>
      <w:r>
        <w:rPr>
          <w:b/>
          <w:bCs/>
          <w:sz w:val="28"/>
          <w:szCs w:val="28"/>
        </w:rPr>
        <w:t>Câu 16. Khi nhận khen thưởng của Chủ tịch nước đối với tập thể; Lãnh đạo đơn vị được khen thưởng thực hiện động tác đi lên và đứng ở vị trí như thế nào cho đúng với quy định của Nghi lễ CAND?</w:t>
      </w:r>
    </w:p>
    <w:p w14:paraId="7451506E" w14:textId="77777777" w:rsidR="008D3990" w:rsidRDefault="004217E8">
      <w:pPr>
        <w:spacing w:line="264" w:lineRule="auto"/>
        <w:ind w:firstLine="357"/>
        <w:jc w:val="both"/>
      </w:pPr>
      <w:r>
        <w:rPr>
          <w:b/>
          <w:bCs/>
          <w:sz w:val="28"/>
          <w:szCs w:val="28"/>
        </w:rPr>
        <w:t>A.</w:t>
      </w:r>
      <w:r>
        <w:rPr>
          <w:sz w:val="28"/>
          <w:szCs w:val="28"/>
        </w:rPr>
        <w:t xml:space="preserve"> Trước khi BTC công bố quyết định; Lãnh đạo đơn vị được khen thưởng thành một hàng ngang đi đến vị trí danh dự, đứng thành một hàng ngang, bên phải (theo hướng nhìn lên lễ đài) và cách Tổ Công an kỳ 1m (mét), mặt hướng về các đại biểu dự lễ.</w:t>
      </w:r>
    </w:p>
    <w:p w14:paraId="6E8782DF" w14:textId="77777777" w:rsidR="008D3990" w:rsidRDefault="004217E8">
      <w:pPr>
        <w:spacing w:line="264" w:lineRule="auto"/>
        <w:ind w:firstLine="357"/>
        <w:jc w:val="both"/>
      </w:pPr>
      <w:r>
        <w:rPr>
          <w:b/>
          <w:bCs/>
          <w:sz w:val="28"/>
          <w:szCs w:val="28"/>
        </w:rPr>
        <w:t>B.</w:t>
      </w:r>
      <w:r>
        <w:rPr>
          <w:sz w:val="28"/>
          <w:szCs w:val="28"/>
        </w:rPr>
        <w:t xml:space="preserve"> Trước khi BTC công bố quyết định; lãnh đạo đơn vị được khen thưởng thành một hàng dọc đi đến vị trí danh dự, đứng thành một hàng ngang, bên trái (theo hướng nhìn lên lễ đài) và cách Tổ Công an kỳ 1,5m (mét), mặt hướng về các đại biểu dự lễ.</w:t>
      </w:r>
    </w:p>
    <w:p w14:paraId="5FB4890A" w14:textId="77777777" w:rsidR="008D3990" w:rsidRDefault="004217E8">
      <w:pPr>
        <w:spacing w:line="264" w:lineRule="auto"/>
        <w:ind w:firstLine="357"/>
        <w:jc w:val="both"/>
      </w:pPr>
      <w:r>
        <w:rPr>
          <w:b/>
          <w:bCs/>
          <w:sz w:val="28"/>
          <w:szCs w:val="28"/>
        </w:rPr>
        <w:t>C.</w:t>
      </w:r>
      <w:r>
        <w:rPr>
          <w:sz w:val="28"/>
          <w:szCs w:val="28"/>
        </w:rPr>
        <w:t xml:space="preserve"> Sau khi BTC công bố quyết định; Lãnh đạo đơn vị được khen thưởng thành một hàng dọc lần lượt đi đến vị trí danh dự đứng thành một hàng ngang, bên phải Tổ Công an kỳ cách 1m (mét), mặt hướng về các đại biểu dự lễ.</w:t>
      </w:r>
    </w:p>
    <w:p w14:paraId="2BFA315B" w14:textId="77777777" w:rsidR="008D3990" w:rsidRDefault="004217E8">
      <w:pPr>
        <w:spacing w:line="264" w:lineRule="auto"/>
        <w:ind w:firstLine="357"/>
        <w:jc w:val="both"/>
      </w:pPr>
      <w:r>
        <w:rPr>
          <w:b/>
          <w:bCs/>
          <w:sz w:val="28"/>
          <w:szCs w:val="28"/>
        </w:rPr>
        <w:t>Câu 17. Khi nhận khen thưởng của Chủ tịch nước đối với cá nhân; các đồng chí được khen thưởng thực hiện động tác đi lên và đứng ở vị trí như thế nào cho đúng với quy định của Nghi lễ CAND?</w:t>
      </w:r>
    </w:p>
    <w:p w14:paraId="3844390A" w14:textId="77777777" w:rsidR="008D3990" w:rsidRDefault="004217E8">
      <w:pPr>
        <w:spacing w:line="264" w:lineRule="auto"/>
        <w:ind w:firstLine="357"/>
        <w:jc w:val="both"/>
      </w:pPr>
      <w:r>
        <w:rPr>
          <w:b/>
          <w:bCs/>
          <w:sz w:val="28"/>
          <w:szCs w:val="28"/>
        </w:rPr>
        <w:lastRenderedPageBreak/>
        <w:t>A.</w:t>
      </w:r>
      <w:r>
        <w:rPr>
          <w:sz w:val="28"/>
          <w:szCs w:val="28"/>
        </w:rPr>
        <w:t xml:space="preserve"> Sau khi BTC công bố quyết định; người được khen thưởng đi đến vị trí danh dự, đứng nghiêm thành một hàng dọc, thứ tự từ phải sang trái theo hướng nhìn lên lễ đài (nếu từ hai người trở lên), mặt hướng về đại biểu dự lễ.</w:t>
      </w:r>
    </w:p>
    <w:p w14:paraId="2C4D0B54" w14:textId="77777777" w:rsidR="008D3990" w:rsidRDefault="004217E8">
      <w:pPr>
        <w:spacing w:line="264" w:lineRule="auto"/>
        <w:ind w:firstLine="357"/>
        <w:jc w:val="both"/>
      </w:pPr>
      <w:r>
        <w:rPr>
          <w:b/>
          <w:bCs/>
          <w:sz w:val="28"/>
          <w:szCs w:val="28"/>
        </w:rPr>
        <w:t>B.</w:t>
      </w:r>
      <w:r>
        <w:rPr>
          <w:sz w:val="28"/>
          <w:szCs w:val="28"/>
        </w:rPr>
        <w:t xml:space="preserve"> Trước khi BTC công bố quyết định; người được khen thưởng đi đến vị trí danh dự, đứng nghiêm thành một hàng ngang, thứ tự từ phải sang trái theo hướng nhìn lên lễ đài (nếu từ hai người trở lên), mặt hướng về đại biểu dự lễ.</w:t>
      </w:r>
    </w:p>
    <w:p w14:paraId="22B84F10" w14:textId="77777777" w:rsidR="008D3990" w:rsidRDefault="004217E8">
      <w:pPr>
        <w:spacing w:line="264" w:lineRule="auto"/>
        <w:ind w:firstLine="357"/>
        <w:jc w:val="both"/>
      </w:pPr>
      <w:r>
        <w:rPr>
          <w:b/>
          <w:bCs/>
          <w:sz w:val="28"/>
          <w:szCs w:val="28"/>
        </w:rPr>
        <w:t>C.</w:t>
      </w:r>
      <w:r>
        <w:rPr>
          <w:sz w:val="28"/>
          <w:szCs w:val="28"/>
        </w:rPr>
        <w:t xml:space="preserve"> Trước khi BTC công bố quyết định; Người được khen thưởng đi đến vị trí danh dự, đứng nghiêm thành một hàng dọc, thứ tự từ trái sang phải theo hướng nhìn lên lễ đài, mặt hướng về đại biểu dự lễ và nhận thưởng.</w:t>
      </w:r>
    </w:p>
    <w:p w14:paraId="13BDDF79" w14:textId="77777777" w:rsidR="008D3990" w:rsidRDefault="004217E8">
      <w:pPr>
        <w:spacing w:line="264" w:lineRule="auto"/>
        <w:ind w:firstLine="357"/>
        <w:jc w:val="both"/>
      </w:pPr>
      <w:r>
        <w:rPr>
          <w:b/>
          <w:bCs/>
          <w:sz w:val="28"/>
          <w:szCs w:val="28"/>
        </w:rPr>
        <w:t>Câu 18.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14:paraId="7632E372" w14:textId="77777777" w:rsidR="008D3990" w:rsidRDefault="004217E8">
      <w:pPr>
        <w:spacing w:line="264" w:lineRule="auto"/>
        <w:ind w:firstLine="357"/>
        <w:jc w:val="both"/>
      </w:pPr>
      <w:r>
        <w:rPr>
          <w:b/>
          <w:bCs/>
          <w:sz w:val="28"/>
          <w:szCs w:val="28"/>
        </w:rPr>
        <w:t>A.</w:t>
      </w:r>
      <w:r>
        <w:rPr>
          <w:sz w:val="28"/>
          <w:szCs w:val="28"/>
        </w:rPr>
        <w:t xml:space="preserve"> 20 ngày.</w:t>
      </w:r>
    </w:p>
    <w:p w14:paraId="194C78FD" w14:textId="77777777" w:rsidR="008D3990" w:rsidRDefault="004217E8">
      <w:pPr>
        <w:spacing w:line="264" w:lineRule="auto"/>
        <w:ind w:firstLine="357"/>
        <w:jc w:val="both"/>
      </w:pPr>
      <w:r>
        <w:rPr>
          <w:b/>
          <w:bCs/>
          <w:sz w:val="28"/>
          <w:szCs w:val="28"/>
        </w:rPr>
        <w:t>B.</w:t>
      </w:r>
      <w:r>
        <w:rPr>
          <w:sz w:val="28"/>
          <w:szCs w:val="28"/>
        </w:rPr>
        <w:t xml:space="preserve"> 25 ngày.</w:t>
      </w:r>
    </w:p>
    <w:p w14:paraId="25CA3D08" w14:textId="77777777" w:rsidR="008D3990" w:rsidRDefault="004217E8">
      <w:pPr>
        <w:spacing w:line="264" w:lineRule="auto"/>
        <w:ind w:firstLine="357"/>
        <w:jc w:val="both"/>
      </w:pPr>
      <w:r>
        <w:rPr>
          <w:b/>
          <w:bCs/>
          <w:sz w:val="28"/>
          <w:szCs w:val="28"/>
        </w:rPr>
        <w:t>C.</w:t>
      </w:r>
      <w:r>
        <w:rPr>
          <w:sz w:val="28"/>
          <w:szCs w:val="28"/>
        </w:rPr>
        <w:t xml:space="preserve"> 30 ngày.</w:t>
      </w:r>
    </w:p>
    <w:p w14:paraId="5A941B72" w14:textId="77777777" w:rsidR="008D3990" w:rsidRDefault="004217E8">
      <w:pPr>
        <w:spacing w:line="264" w:lineRule="auto"/>
        <w:ind w:firstLine="357"/>
        <w:jc w:val="both"/>
      </w:pPr>
      <w:r>
        <w:rPr>
          <w:b/>
          <w:bCs/>
          <w:sz w:val="28"/>
          <w:szCs w:val="28"/>
        </w:rPr>
        <w:t>Câu 19. Khoản 1, Điều 10, Thông tư số 12/2023/TT-BCA của Bộ Công an, quy định về ứng xử với tổ chức, cá nhân nước ngoài, đáp án nào sau đây là đúng?</w:t>
      </w:r>
    </w:p>
    <w:p w14:paraId="7EEDBF73" w14:textId="77777777" w:rsidR="008D3990" w:rsidRDefault="004217E8">
      <w:pPr>
        <w:spacing w:line="264" w:lineRule="auto"/>
        <w:ind w:firstLine="357"/>
        <w:jc w:val="both"/>
      </w:pPr>
      <w:r>
        <w:rPr>
          <w:b/>
          <w:bCs/>
          <w:sz w:val="28"/>
          <w:szCs w:val="28"/>
        </w:rPr>
        <w:t>A.</w:t>
      </w:r>
      <w:r>
        <w:rPr>
          <w:sz w:val="28"/>
          <w:szCs w:val="28"/>
        </w:rPr>
        <w:t xml:space="preserve"> Tôn trọng phong tục, tập quán, tín ngưỡng, tôn giáo, văn hoá của người nước ngoài trên cơ sở phù hợp với chính sách đối ngoại, hợp tác quốc tế và pháp luật Việt Nam.</w:t>
      </w:r>
    </w:p>
    <w:p w14:paraId="01D69338" w14:textId="77777777" w:rsidR="008D3990" w:rsidRDefault="004217E8">
      <w:pPr>
        <w:spacing w:line="264" w:lineRule="auto"/>
        <w:ind w:firstLine="357"/>
        <w:jc w:val="both"/>
      </w:pPr>
      <w:r>
        <w:rPr>
          <w:b/>
          <w:bCs/>
          <w:sz w:val="28"/>
          <w:szCs w:val="28"/>
        </w:rPr>
        <w:t>B.</w:t>
      </w:r>
      <w:r>
        <w:rPr>
          <w:sz w:val="28"/>
          <w:szCs w:val="28"/>
        </w:rPr>
        <w:t xml:space="preserve"> Không có hành vi, lời nói làm tổn hại đến lợi ích, hình ảnh đất nước, con người Việt Nam; truyền thống, danh dự, uy tín của Công an nhân dân Việt Nam.</w:t>
      </w:r>
    </w:p>
    <w:p w14:paraId="1FDA8950" w14:textId="77777777" w:rsidR="008D3990" w:rsidRDefault="004217E8">
      <w:pPr>
        <w:spacing w:line="264" w:lineRule="auto"/>
        <w:ind w:firstLine="357"/>
        <w:jc w:val="both"/>
      </w:pPr>
      <w:r>
        <w:rPr>
          <w:b/>
          <w:bCs/>
          <w:sz w:val="28"/>
          <w:szCs w:val="28"/>
        </w:rPr>
        <w:t>C.</w:t>
      </w:r>
      <w:r>
        <w:rPr>
          <w:sz w:val="28"/>
          <w:szCs w:val="28"/>
        </w:rPr>
        <w:t xml:space="preserve"> Tôn trọng phong tục, tập quán, tín ngưỡng, tôn giáo, văn hoá bản địa trên cơ sở lãnh thổ đất nước của họ phù hợp với chính sách hợp tác quốc tế và pháp luật Việt Nam.</w:t>
      </w:r>
    </w:p>
    <w:p w14:paraId="1DD27DDC" w14:textId="77777777" w:rsidR="008D3990" w:rsidRDefault="004217E8">
      <w:pPr>
        <w:spacing w:line="264" w:lineRule="auto"/>
        <w:ind w:firstLine="357"/>
        <w:jc w:val="both"/>
      </w:pPr>
      <w:r>
        <w:rPr>
          <w:b/>
          <w:bCs/>
          <w:sz w:val="28"/>
          <w:szCs w:val="28"/>
        </w:rPr>
        <w:t>Câu 20. Thông tư số 04/2025/TT-BCA của Bộ Công an quy định về sửa đổi, bổ sung một số điều của Thông tư số 34, 35, 36/2019/TT-BCA, ngày 18/9/2019 có hiệu lực thi hành kể từ ngày, tháng, năm nào?</w:t>
      </w:r>
    </w:p>
    <w:p w14:paraId="2F332974" w14:textId="77777777" w:rsidR="008D3990" w:rsidRDefault="004217E8">
      <w:pPr>
        <w:spacing w:line="264" w:lineRule="auto"/>
        <w:ind w:firstLine="357"/>
        <w:jc w:val="both"/>
      </w:pPr>
      <w:r>
        <w:rPr>
          <w:b/>
          <w:bCs/>
          <w:sz w:val="28"/>
          <w:szCs w:val="28"/>
        </w:rPr>
        <w:t>A.</w:t>
      </w:r>
      <w:r>
        <w:rPr>
          <w:sz w:val="28"/>
          <w:szCs w:val="28"/>
        </w:rPr>
        <w:t xml:space="preserve"> Ngày 26 tháng 01 năm 2025.</w:t>
      </w:r>
    </w:p>
    <w:p w14:paraId="58CA1A63" w14:textId="77777777" w:rsidR="008D3990" w:rsidRDefault="004217E8">
      <w:pPr>
        <w:spacing w:line="264" w:lineRule="auto"/>
        <w:ind w:firstLine="357"/>
        <w:jc w:val="both"/>
      </w:pPr>
      <w:r>
        <w:rPr>
          <w:b/>
          <w:bCs/>
          <w:sz w:val="28"/>
          <w:szCs w:val="28"/>
        </w:rPr>
        <w:t>B.</w:t>
      </w:r>
      <w:r>
        <w:rPr>
          <w:sz w:val="28"/>
          <w:szCs w:val="28"/>
        </w:rPr>
        <w:t xml:space="preserve"> Ngày 26 tháng 02 năm 2025.</w:t>
      </w:r>
    </w:p>
    <w:p w14:paraId="5C631A3C" w14:textId="77777777" w:rsidR="008D3990" w:rsidRDefault="004217E8">
      <w:pPr>
        <w:spacing w:line="264" w:lineRule="auto"/>
        <w:ind w:firstLine="357"/>
        <w:jc w:val="both"/>
      </w:pPr>
      <w:r>
        <w:rPr>
          <w:b/>
          <w:bCs/>
          <w:sz w:val="28"/>
          <w:szCs w:val="28"/>
        </w:rPr>
        <w:t>C.</w:t>
      </w:r>
      <w:r>
        <w:rPr>
          <w:sz w:val="28"/>
          <w:szCs w:val="28"/>
        </w:rPr>
        <w:t xml:space="preserve"> Ngày 26 tháng 3 năm 2025.</w:t>
      </w:r>
    </w:p>
    <w:sectPr w:rsidR="008D3990">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377C07"/>
    <w:multiLevelType w:val="hybridMultilevel"/>
    <w:tmpl w:val="D814F7DC"/>
    <w:lvl w:ilvl="0" w:tplc="605077FC">
      <w:start w:val="1"/>
      <w:numFmt w:val="bullet"/>
      <w:lvlText w:val="●"/>
      <w:lvlJc w:val="left"/>
      <w:pPr>
        <w:ind w:left="720" w:hanging="360"/>
      </w:pPr>
    </w:lvl>
    <w:lvl w:ilvl="1" w:tplc="9DF2D19C">
      <w:start w:val="1"/>
      <w:numFmt w:val="bullet"/>
      <w:lvlText w:val="○"/>
      <w:lvlJc w:val="left"/>
      <w:pPr>
        <w:ind w:left="1440" w:hanging="360"/>
      </w:pPr>
    </w:lvl>
    <w:lvl w:ilvl="2" w:tplc="E40AF7C4">
      <w:start w:val="1"/>
      <w:numFmt w:val="bullet"/>
      <w:lvlText w:val="■"/>
      <w:lvlJc w:val="left"/>
      <w:pPr>
        <w:ind w:left="2160" w:hanging="360"/>
      </w:pPr>
    </w:lvl>
    <w:lvl w:ilvl="3" w:tplc="C714E208">
      <w:start w:val="1"/>
      <w:numFmt w:val="bullet"/>
      <w:lvlText w:val="●"/>
      <w:lvlJc w:val="left"/>
      <w:pPr>
        <w:ind w:left="2880" w:hanging="360"/>
      </w:pPr>
    </w:lvl>
    <w:lvl w:ilvl="4" w:tplc="11A44262">
      <w:start w:val="1"/>
      <w:numFmt w:val="bullet"/>
      <w:lvlText w:val="○"/>
      <w:lvlJc w:val="left"/>
      <w:pPr>
        <w:ind w:left="3600" w:hanging="360"/>
      </w:pPr>
    </w:lvl>
    <w:lvl w:ilvl="5" w:tplc="F5D20D08">
      <w:start w:val="1"/>
      <w:numFmt w:val="bullet"/>
      <w:lvlText w:val="■"/>
      <w:lvlJc w:val="left"/>
      <w:pPr>
        <w:ind w:left="4320" w:hanging="360"/>
      </w:pPr>
    </w:lvl>
    <w:lvl w:ilvl="6" w:tplc="62560A82">
      <w:start w:val="1"/>
      <w:numFmt w:val="bullet"/>
      <w:lvlText w:val="●"/>
      <w:lvlJc w:val="left"/>
      <w:pPr>
        <w:ind w:left="5040" w:hanging="360"/>
      </w:pPr>
    </w:lvl>
    <w:lvl w:ilvl="7" w:tplc="57ACBAE6">
      <w:start w:val="1"/>
      <w:numFmt w:val="bullet"/>
      <w:lvlText w:val="●"/>
      <w:lvlJc w:val="left"/>
      <w:pPr>
        <w:ind w:left="5760" w:hanging="360"/>
      </w:pPr>
    </w:lvl>
    <w:lvl w:ilvl="8" w:tplc="990835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990"/>
    <w:rsid w:val="004217E8"/>
    <w:rsid w:val="005B6B38"/>
    <w:rsid w:val="006D7B0E"/>
    <w:rsid w:val="008D3990"/>
    <w:rsid w:val="00A521EF"/>
    <w:rsid w:val="00FD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966A9"/>
  <w15:docId w15:val="{FD88B599-790A-4093-8E6C-299DF6FFB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095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1369</Words>
  <Characters>7809</Characters>
  <Application>Microsoft Office Word</Application>
  <DocSecurity>0</DocSecurity>
  <Lines>65</Lines>
  <Paragraphs>18</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7</cp:revision>
  <dcterms:created xsi:type="dcterms:W3CDTF">2026-03-27T03:11:00Z</dcterms:created>
  <dcterms:modified xsi:type="dcterms:W3CDTF">2026-08-09T10:47:00Z</dcterms:modified>
</cp:coreProperties>
</file>