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AF77E5" w14:paraId="3A6C497B" w14:textId="77777777" w:rsidTr="00AF77E5">
        <w:trPr>
          <w:trHeight w:val="1265"/>
        </w:trPr>
        <w:tc>
          <w:tcPr>
            <w:tcW w:w="10030" w:type="dxa"/>
            <w:vAlign w:val="center"/>
            <w:hideMark/>
          </w:tcPr>
          <w:p w14:paraId="4FDF4545" w14:textId="77777777" w:rsidR="00AF77E5" w:rsidRDefault="00AF77E5">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43715995" w14:textId="77777777" w:rsidR="00AF77E5" w:rsidRDefault="00AF77E5">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6E868A15" w14:textId="60DC2D93" w:rsidR="00AF77E5" w:rsidRDefault="00AF77E5">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07)</w:t>
            </w:r>
          </w:p>
        </w:tc>
      </w:tr>
    </w:tbl>
    <w:p w14:paraId="2F6EDBFE" w14:textId="77777777" w:rsidR="0033675D" w:rsidRDefault="0033675D">
      <w:pPr>
        <w:spacing w:line="264" w:lineRule="auto"/>
      </w:pPr>
    </w:p>
    <w:p w14:paraId="4AFA6781" w14:textId="77777777" w:rsidR="0033675D" w:rsidRDefault="0050583E">
      <w:pPr>
        <w:spacing w:line="264" w:lineRule="auto"/>
        <w:ind w:firstLine="357"/>
        <w:jc w:val="both"/>
      </w:pPr>
      <w:r>
        <w:rPr>
          <w:b/>
          <w:bCs/>
          <w:sz w:val="28"/>
          <w:szCs w:val="28"/>
        </w:rPr>
        <w:t>Câu 1. Theo quy định của điều lệnh nội vụ CAND, phương án nào sau đây đúng và chính xác nhất về chức trách, nhiệm vụ của cán bộ, chiến sỹ CAND?</w:t>
      </w:r>
    </w:p>
    <w:p w14:paraId="03619D9A" w14:textId="77777777" w:rsidR="0033675D" w:rsidRDefault="0050583E">
      <w:pPr>
        <w:spacing w:line="264" w:lineRule="auto"/>
        <w:ind w:firstLine="357"/>
        <w:jc w:val="both"/>
      </w:pPr>
      <w:r>
        <w:rPr>
          <w:b/>
          <w:bCs/>
          <w:sz w:val="28"/>
          <w:szCs w:val="28"/>
        </w:rPr>
        <w:t>A.</w:t>
      </w:r>
      <w:r>
        <w:rPr>
          <w:sz w:val="28"/>
          <w:szCs w:val="28"/>
        </w:rPr>
        <w:t xml:space="preserve"> Chấp hành nghiêm chỉnh sự lãnh đạo, chỉ đạo, chương trình, kế hoạch công tác; thực hiện đúng quy chế làm việc, quy trình công tác, điều lệnh CAND, chấp hành nghiêm túc việc xây dựng chương trình, kế hoạch công tác, phấn đấu hoàn thành xuất sắc nhiệm vụ được giao.</w:t>
      </w:r>
    </w:p>
    <w:p w14:paraId="52E7D956" w14:textId="77777777" w:rsidR="0033675D" w:rsidRDefault="0050583E">
      <w:pPr>
        <w:spacing w:line="264" w:lineRule="auto"/>
        <w:ind w:firstLine="357"/>
        <w:jc w:val="both"/>
      </w:pPr>
      <w:r>
        <w:rPr>
          <w:b/>
          <w:bCs/>
          <w:sz w:val="28"/>
          <w:szCs w:val="28"/>
        </w:rPr>
        <w:t>B.</w:t>
      </w:r>
      <w:r>
        <w:rPr>
          <w:sz w:val="28"/>
          <w:szCs w:val="28"/>
        </w:rPr>
        <w:t xml:space="preserve"> Chấp hành nghiêm chỉnh sự lãnh đạo, chỉ đạo, chương trình, kế hoạch công tác; thực hiện đúng quy chế làm việc, quy trình công tác, điều lệnh CAND, phấn đấu hoàn thành tốt nhiệm vụ được giao.</w:t>
      </w:r>
    </w:p>
    <w:p w14:paraId="2389A185" w14:textId="77777777" w:rsidR="0033675D" w:rsidRDefault="0050583E">
      <w:pPr>
        <w:spacing w:line="264" w:lineRule="auto"/>
        <w:ind w:firstLine="357"/>
        <w:jc w:val="both"/>
      </w:pPr>
      <w:r>
        <w:rPr>
          <w:b/>
          <w:bCs/>
          <w:sz w:val="28"/>
          <w:szCs w:val="28"/>
        </w:rPr>
        <w:t>C.</w:t>
      </w:r>
      <w:r>
        <w:rPr>
          <w:sz w:val="28"/>
          <w:szCs w:val="28"/>
        </w:rPr>
        <w:t xml:space="preserve"> Chấp hành nghiêm chỉnh sự lãnh đạo, chỉ đạo, chương trình, kế hoạch công tác; thực hiện đúng quy chế làm việc, quy trình công tác, điều lệnh CAND, phấn đấu hoàn thành xuất sắc nhiệm vụ được giao.</w:t>
      </w:r>
    </w:p>
    <w:p w14:paraId="720626A8" w14:textId="77777777" w:rsidR="0033675D" w:rsidRDefault="0050583E">
      <w:pPr>
        <w:spacing w:line="264" w:lineRule="auto"/>
        <w:ind w:firstLine="357"/>
        <w:jc w:val="both"/>
      </w:pPr>
      <w:r>
        <w:rPr>
          <w:b/>
          <w:bCs/>
          <w:sz w:val="28"/>
          <w:szCs w:val="28"/>
        </w:rPr>
        <w:t>Câu 2. Điều lệnh nội vụ CAND quy định quan hệ giữa lãnh đạo, chỉ huy với cán bộ, chiến sỹ thuộc quyền là mối quan hệ như thế nào?</w:t>
      </w:r>
    </w:p>
    <w:p w14:paraId="7105F5D6" w14:textId="77777777" w:rsidR="0033675D" w:rsidRDefault="0050583E">
      <w:pPr>
        <w:spacing w:line="264" w:lineRule="auto"/>
        <w:ind w:firstLine="357"/>
        <w:jc w:val="both"/>
      </w:pPr>
      <w:r>
        <w:rPr>
          <w:b/>
          <w:bCs/>
          <w:sz w:val="28"/>
          <w:szCs w:val="28"/>
        </w:rPr>
        <w:t>A.</w:t>
      </w:r>
      <w:r>
        <w:rPr>
          <w:sz w:val="28"/>
          <w:szCs w:val="28"/>
        </w:rPr>
        <w:t xml:space="preserve"> Là quan hệ chỉ huy và chấp hành.</w:t>
      </w:r>
    </w:p>
    <w:p w14:paraId="0CB507DC" w14:textId="77777777" w:rsidR="0033675D" w:rsidRDefault="0050583E">
      <w:pPr>
        <w:spacing w:line="264" w:lineRule="auto"/>
        <w:ind w:firstLine="357"/>
        <w:jc w:val="both"/>
      </w:pPr>
      <w:r>
        <w:rPr>
          <w:b/>
          <w:bCs/>
          <w:sz w:val="28"/>
          <w:szCs w:val="28"/>
        </w:rPr>
        <w:t>B.</w:t>
      </w:r>
      <w:r>
        <w:rPr>
          <w:sz w:val="28"/>
          <w:szCs w:val="28"/>
        </w:rPr>
        <w:t xml:space="preserve"> Là quan hệ chỉ huy và phục tùng.</w:t>
      </w:r>
    </w:p>
    <w:p w14:paraId="17FB32CE" w14:textId="77777777" w:rsidR="0033675D" w:rsidRPr="00660C6F" w:rsidRDefault="0050583E">
      <w:pPr>
        <w:spacing w:line="264" w:lineRule="auto"/>
        <w:ind w:firstLine="357"/>
        <w:jc w:val="both"/>
        <w:rPr>
          <w:spacing w:val="-4"/>
        </w:rPr>
      </w:pPr>
      <w:r w:rsidRPr="00660C6F">
        <w:rPr>
          <w:b/>
          <w:bCs/>
          <w:spacing w:val="-4"/>
          <w:sz w:val="28"/>
          <w:szCs w:val="28"/>
        </w:rPr>
        <w:t>C.</w:t>
      </w:r>
      <w:r w:rsidRPr="00660C6F">
        <w:rPr>
          <w:spacing w:val="-4"/>
          <w:sz w:val="28"/>
          <w:szCs w:val="28"/>
        </w:rPr>
        <w:t xml:space="preserve"> Là quan hệ giữa người ra chỉ thị, mệnh lệnh với người chấp hành chỉ thị, mệnh lệnh.</w:t>
      </w:r>
    </w:p>
    <w:p w14:paraId="1AD8BEF0" w14:textId="77777777" w:rsidR="0033675D" w:rsidRDefault="0050583E">
      <w:pPr>
        <w:spacing w:line="264" w:lineRule="auto"/>
        <w:ind w:firstLine="357"/>
        <w:jc w:val="both"/>
      </w:pPr>
      <w:r>
        <w:rPr>
          <w:b/>
          <w:bCs/>
          <w:sz w:val="28"/>
          <w:szCs w:val="28"/>
        </w:rPr>
        <w:t>Câu 3. Theo Điều lệnh nội vụ CAND, khi cần thiết, cấp trên có được ra chỉ thị, mệnh lệnh trực tiếp không?</w:t>
      </w:r>
    </w:p>
    <w:p w14:paraId="0821B636" w14:textId="77777777" w:rsidR="0033675D" w:rsidRDefault="0050583E">
      <w:pPr>
        <w:spacing w:line="264" w:lineRule="auto"/>
        <w:ind w:firstLine="357"/>
        <w:jc w:val="both"/>
      </w:pPr>
      <w:r>
        <w:rPr>
          <w:b/>
          <w:bCs/>
          <w:sz w:val="28"/>
          <w:szCs w:val="28"/>
        </w:rPr>
        <w:t>A.</w:t>
      </w:r>
      <w:r>
        <w:rPr>
          <w:sz w:val="28"/>
          <w:szCs w:val="28"/>
        </w:rPr>
        <w:t xml:space="preserve"> Không được ra chỉ thị, mệnh lệnh trực tiếp, phải qua từng cấp.</w:t>
      </w:r>
    </w:p>
    <w:p w14:paraId="1057F1DD" w14:textId="77777777" w:rsidR="0033675D" w:rsidRDefault="0050583E">
      <w:pPr>
        <w:spacing w:line="264" w:lineRule="auto"/>
        <w:ind w:firstLine="357"/>
        <w:jc w:val="both"/>
      </w:pPr>
      <w:r>
        <w:rPr>
          <w:b/>
          <w:bCs/>
          <w:sz w:val="28"/>
          <w:szCs w:val="28"/>
        </w:rPr>
        <w:t>B.</w:t>
      </w:r>
      <w:r>
        <w:rPr>
          <w:sz w:val="28"/>
          <w:szCs w:val="28"/>
        </w:rPr>
        <w:t xml:space="preserve"> Được ra chỉ thị, mệnh lệnh trực tiếp không qua thủ trưởng quản lý CBCS.</w:t>
      </w:r>
    </w:p>
    <w:p w14:paraId="18E66043" w14:textId="77777777" w:rsidR="0033675D" w:rsidRDefault="0050583E">
      <w:pPr>
        <w:spacing w:line="264" w:lineRule="auto"/>
        <w:ind w:firstLine="357"/>
        <w:jc w:val="both"/>
      </w:pPr>
      <w:r>
        <w:rPr>
          <w:b/>
          <w:bCs/>
          <w:sz w:val="28"/>
          <w:szCs w:val="28"/>
        </w:rPr>
        <w:t>C.</w:t>
      </w:r>
      <w:r>
        <w:rPr>
          <w:sz w:val="28"/>
          <w:szCs w:val="28"/>
        </w:rPr>
        <w:t xml:space="preserve"> Thực hiện theo quy chế làm việc và tính chất công việc được giao của đơn vị.</w:t>
      </w:r>
    </w:p>
    <w:p w14:paraId="5907ADED" w14:textId="77777777" w:rsidR="0033675D" w:rsidRDefault="0050583E">
      <w:pPr>
        <w:spacing w:line="264" w:lineRule="auto"/>
        <w:ind w:firstLine="357"/>
        <w:jc w:val="both"/>
      </w:pPr>
      <w:r>
        <w:rPr>
          <w:b/>
          <w:bCs/>
          <w:sz w:val="28"/>
          <w:szCs w:val="28"/>
        </w:rPr>
        <w:t>Câu 4. Khi cấp trên ra chỉ thị, mệnh lệnh, người nhận chỉ thị, mệnh lệnh trực tiếp của cấp trên phải thực hiện thế nào cho đúng với quy định của Điều lệnh nội vụ CAND?</w:t>
      </w:r>
    </w:p>
    <w:p w14:paraId="16A830CC" w14:textId="77777777" w:rsidR="0033675D" w:rsidRDefault="0050583E">
      <w:pPr>
        <w:spacing w:line="264" w:lineRule="auto"/>
        <w:ind w:firstLine="357"/>
        <w:jc w:val="both"/>
      </w:pPr>
      <w:r>
        <w:rPr>
          <w:b/>
          <w:bCs/>
          <w:sz w:val="28"/>
          <w:szCs w:val="28"/>
        </w:rPr>
        <w:t>A.</w:t>
      </w:r>
      <w:r>
        <w:rPr>
          <w:sz w:val="28"/>
          <w:szCs w:val="28"/>
        </w:rPr>
        <w:t xml:space="preserve"> Phải thi hành ngay với tinh thần trách nhiệm, khẩn trương, nghiêm túc; không phải báo cáo với thủ trưởng trực tiếp của mình vì sau khi công việc kết thúc thủ trưởng sẽ được nghe phổ biến quán triệt trong hội nghị giao ban.</w:t>
      </w:r>
    </w:p>
    <w:p w14:paraId="4D64B177" w14:textId="77777777" w:rsidR="0033675D" w:rsidRDefault="0050583E">
      <w:pPr>
        <w:spacing w:line="264" w:lineRule="auto"/>
        <w:ind w:firstLine="357"/>
        <w:jc w:val="both"/>
      </w:pPr>
      <w:r>
        <w:rPr>
          <w:b/>
          <w:bCs/>
          <w:sz w:val="28"/>
          <w:szCs w:val="28"/>
        </w:rPr>
        <w:t>B.</w:t>
      </w:r>
      <w:r>
        <w:rPr>
          <w:sz w:val="28"/>
          <w:szCs w:val="28"/>
        </w:rPr>
        <w:t xml:space="preserve"> Báo cáo với thủ trưởng trực tiếp của mình biết nội dung công việc cấp trên giao, để xin ý kiến chỉ đạo; nếu thủ trưởng trực tiếp đồng ý thì thực hiện theo mệnh lệnh của cấp trên.</w:t>
      </w:r>
    </w:p>
    <w:p w14:paraId="2AF8F447" w14:textId="77777777" w:rsidR="0033675D" w:rsidRDefault="0050583E">
      <w:pPr>
        <w:spacing w:line="264" w:lineRule="auto"/>
        <w:ind w:firstLine="357"/>
        <w:jc w:val="both"/>
      </w:pPr>
      <w:r>
        <w:rPr>
          <w:b/>
          <w:bCs/>
          <w:sz w:val="28"/>
          <w:szCs w:val="28"/>
        </w:rPr>
        <w:t>C.</w:t>
      </w:r>
      <w:r>
        <w:rPr>
          <w:sz w:val="28"/>
          <w:szCs w:val="28"/>
        </w:rPr>
        <w:t xml:space="preserve"> Phải thi hành ngay, đồng thời phải báo cáo với thủ trưởng trực tiếp của mình biết nội dung công việc cấp trên giao (trừ trường hợp cấp trên ra chỉ thị, mệnh lệnh yêu cầu không báo cáo nội dung với thủ trưởng trực tiếp).</w:t>
      </w:r>
    </w:p>
    <w:p w14:paraId="2BC01DAA" w14:textId="77777777" w:rsidR="0033675D" w:rsidRDefault="0050583E">
      <w:pPr>
        <w:spacing w:line="264" w:lineRule="auto"/>
        <w:ind w:firstLine="357"/>
        <w:jc w:val="both"/>
      </w:pPr>
      <w:r>
        <w:rPr>
          <w:b/>
          <w:bCs/>
          <w:sz w:val="28"/>
          <w:szCs w:val="28"/>
        </w:rPr>
        <w:t>Câu 5. Điều lệnh nội vụ CAND quy định, khi cấp trên tổ chức hội nghị, buổi lễ, CBCS dự có được rời khỏi nơi hội nghị, buổi lễ ngay sau khi người chủ trì tuyên bố kết thúc hay không?</w:t>
      </w:r>
    </w:p>
    <w:p w14:paraId="043EBC62" w14:textId="77777777" w:rsidR="0033675D" w:rsidRDefault="0050583E">
      <w:pPr>
        <w:spacing w:line="264" w:lineRule="auto"/>
        <w:ind w:firstLine="357"/>
        <w:jc w:val="both"/>
      </w:pPr>
      <w:r>
        <w:rPr>
          <w:b/>
          <w:bCs/>
          <w:sz w:val="28"/>
          <w:szCs w:val="28"/>
        </w:rPr>
        <w:lastRenderedPageBreak/>
        <w:t>A.</w:t>
      </w:r>
      <w:r>
        <w:rPr>
          <w:sz w:val="28"/>
          <w:szCs w:val="28"/>
        </w:rPr>
        <w:t xml:space="preserve"> Được rời khỏi nơi tổ chức hội nghị, cuộc họp, buổi lễ, học tập ngay sau khi người chủ trì tuyên bố kết thúc.</w:t>
      </w:r>
    </w:p>
    <w:p w14:paraId="75CDA2DC" w14:textId="77777777" w:rsidR="0033675D" w:rsidRDefault="0050583E">
      <w:pPr>
        <w:spacing w:line="264" w:lineRule="auto"/>
        <w:ind w:firstLine="357"/>
        <w:jc w:val="both"/>
      </w:pPr>
      <w:r>
        <w:rPr>
          <w:b/>
          <w:bCs/>
          <w:sz w:val="28"/>
          <w:szCs w:val="28"/>
        </w:rPr>
        <w:t>B.</w:t>
      </w:r>
      <w:r>
        <w:rPr>
          <w:sz w:val="28"/>
          <w:szCs w:val="28"/>
        </w:rPr>
        <w:t xml:space="preserve"> Được rời khỏi nơi tổ chức hội nghị, cuộc họp, buổi lễ, học tập và ra về cùng với lãnh đạo cấp trên.</w:t>
      </w:r>
    </w:p>
    <w:p w14:paraId="6CEDD904" w14:textId="77777777" w:rsidR="0033675D" w:rsidRDefault="0050583E">
      <w:pPr>
        <w:spacing w:line="264" w:lineRule="auto"/>
        <w:ind w:firstLine="357"/>
        <w:jc w:val="both"/>
      </w:pPr>
      <w:r>
        <w:rPr>
          <w:b/>
          <w:bCs/>
          <w:sz w:val="28"/>
          <w:szCs w:val="28"/>
        </w:rPr>
        <w:t>C.</w:t>
      </w:r>
      <w:r>
        <w:rPr>
          <w:sz w:val="28"/>
          <w:szCs w:val="28"/>
        </w:rPr>
        <w:t xml:space="preserve"> Rời khỏi nơi tổ chức hội nghị, cuộc họp, buổi lễ, học tập sau khi người chủ trì tuyên bố kết thúc, lãnh đạo cấp trên ra về.</w:t>
      </w:r>
    </w:p>
    <w:p w14:paraId="7BAB5B78" w14:textId="77777777" w:rsidR="0033675D" w:rsidRDefault="0050583E">
      <w:pPr>
        <w:spacing w:line="264" w:lineRule="auto"/>
        <w:ind w:firstLine="357"/>
        <w:jc w:val="both"/>
      </w:pPr>
      <w:r>
        <w:rPr>
          <w:b/>
          <w:bCs/>
          <w:sz w:val="28"/>
          <w:szCs w:val="28"/>
        </w:rPr>
        <w:t>Câu 6. Điều lệnh nội vụ CAND quy định nhiệm vụ của cán bộ trực ban đơn vị như thế nào?</w:t>
      </w:r>
    </w:p>
    <w:p w14:paraId="77E115E2" w14:textId="77777777" w:rsidR="0033675D" w:rsidRDefault="0050583E">
      <w:pPr>
        <w:spacing w:line="264" w:lineRule="auto"/>
        <w:ind w:firstLine="357"/>
        <w:jc w:val="both"/>
      </w:pPr>
      <w:r>
        <w:rPr>
          <w:b/>
          <w:bCs/>
          <w:sz w:val="28"/>
          <w:szCs w:val="28"/>
        </w:rPr>
        <w:t>A.</w:t>
      </w:r>
      <w:r>
        <w:rPr>
          <w:sz w:val="28"/>
          <w:szCs w:val="28"/>
        </w:rPr>
        <w:t xml:space="preserve"> Giúp thủ trưởng nắm vững quân số, vũ khí, trang bị phương tiện; đề xuất xử lý và giải quyết các yêu cầu công tác, chiến đấu, xây dựng lực lượng, hậu cần kỹ thuật; phải đeo băng trực ban, ghi chép đầy đủ tình hình trong ca trực và phương tiện cần thiết phục vụ công tác vào sổ trực ban, hết ca phải ký bàn giao cho ca sau.</w:t>
      </w:r>
    </w:p>
    <w:p w14:paraId="111172B8" w14:textId="77777777" w:rsidR="0033675D" w:rsidRDefault="0050583E">
      <w:pPr>
        <w:spacing w:line="264" w:lineRule="auto"/>
        <w:ind w:firstLine="357"/>
        <w:jc w:val="both"/>
      </w:pPr>
      <w:r>
        <w:rPr>
          <w:b/>
          <w:bCs/>
          <w:sz w:val="28"/>
          <w:szCs w:val="28"/>
        </w:rPr>
        <w:t>B.</w:t>
      </w:r>
      <w:r>
        <w:rPr>
          <w:sz w:val="28"/>
          <w:szCs w:val="28"/>
        </w:rPr>
        <w:t xml:space="preserve"> Nắm tình hình của đơn vị về công tác chính trị tư tưởng, công tác tổ chức cán bộ, thường xuyên đề xuất phản ánh với lãnh đạo về tình hình công việc của đơn vị, phải có mặt tại phòng trực ban, kịp thời xử lý và giải quyết các công việc đột xuất của đơn vị.</w:t>
      </w:r>
    </w:p>
    <w:p w14:paraId="656ABACF" w14:textId="77777777" w:rsidR="0033675D" w:rsidRDefault="0050583E">
      <w:pPr>
        <w:spacing w:line="264" w:lineRule="auto"/>
        <w:ind w:firstLine="357"/>
        <w:jc w:val="both"/>
      </w:pPr>
      <w:r>
        <w:rPr>
          <w:b/>
          <w:bCs/>
          <w:sz w:val="28"/>
          <w:szCs w:val="28"/>
        </w:rPr>
        <w:t>C.</w:t>
      </w:r>
      <w:r>
        <w:rPr>
          <w:sz w:val="28"/>
          <w:szCs w:val="28"/>
        </w:rPr>
        <w:t xml:space="preserve"> Đôn đốc việc thực hiện nhiệm vụ của CBCS trong ngày, chấn chỉnh CBCS về tư thế, tác phong nghiêm túc, văn hóa ứng xử đúng mực, duy trì trật tự nội vụ vệ sinh đảm bảo gọn gàng, ngăn nắp, sạch sẽ phù hợp với cảnh quan của đơn vị.</w:t>
      </w:r>
    </w:p>
    <w:p w14:paraId="4A8D795B" w14:textId="77777777" w:rsidR="0033675D" w:rsidRDefault="0050583E">
      <w:pPr>
        <w:spacing w:line="264" w:lineRule="auto"/>
        <w:ind w:firstLine="357"/>
        <w:jc w:val="both"/>
      </w:pPr>
      <w:r>
        <w:rPr>
          <w:b/>
          <w:bCs/>
          <w:sz w:val="28"/>
          <w:szCs w:val="28"/>
        </w:rPr>
        <w:t>Câu 7. Điều lệnh nội vụ CAND quy định chế độ bảo mật như thế nào?</w:t>
      </w:r>
    </w:p>
    <w:p w14:paraId="30756FF3" w14:textId="77777777" w:rsidR="0033675D" w:rsidRDefault="0050583E">
      <w:pPr>
        <w:spacing w:line="264" w:lineRule="auto"/>
        <w:ind w:firstLine="357"/>
        <w:jc w:val="both"/>
      </w:pPr>
      <w:r>
        <w:rPr>
          <w:b/>
          <w:bCs/>
          <w:sz w:val="28"/>
          <w:szCs w:val="28"/>
        </w:rPr>
        <w:t>A.</w:t>
      </w:r>
      <w:r>
        <w:rPr>
          <w:sz w:val="28"/>
          <w:szCs w:val="28"/>
        </w:rPr>
        <w:t xml:space="preserve"> Công an đơn vị, địa phương, cán bộ, chiến sĩ CAND phải chấp hành nghiêm các quy định về bảo vệ bí mật của Đảng, Nhà nước và của Bộ trưởng Bộ Công an.</w:t>
      </w:r>
    </w:p>
    <w:p w14:paraId="24549997" w14:textId="77777777" w:rsidR="0033675D" w:rsidRDefault="0050583E">
      <w:pPr>
        <w:spacing w:line="264" w:lineRule="auto"/>
        <w:ind w:firstLine="357"/>
        <w:jc w:val="both"/>
      </w:pPr>
      <w:r>
        <w:rPr>
          <w:b/>
          <w:bCs/>
          <w:sz w:val="28"/>
          <w:szCs w:val="28"/>
        </w:rPr>
        <w:t>B.</w:t>
      </w:r>
      <w:r>
        <w:rPr>
          <w:sz w:val="28"/>
          <w:szCs w:val="28"/>
        </w:rPr>
        <w:t xml:space="preserve"> Công an đơn vị, địa phương phải chấp hành nghiêm các quy định về bảo vệ bí mật của Đảng, Nhà nước.</w:t>
      </w:r>
    </w:p>
    <w:p w14:paraId="5C95074D" w14:textId="77777777" w:rsidR="0033675D" w:rsidRDefault="0050583E">
      <w:pPr>
        <w:spacing w:line="264" w:lineRule="auto"/>
        <w:ind w:firstLine="357"/>
        <w:jc w:val="both"/>
      </w:pPr>
      <w:r>
        <w:rPr>
          <w:b/>
          <w:bCs/>
          <w:sz w:val="28"/>
          <w:szCs w:val="28"/>
        </w:rPr>
        <w:t>C.</w:t>
      </w:r>
      <w:r>
        <w:rPr>
          <w:sz w:val="28"/>
          <w:szCs w:val="28"/>
        </w:rPr>
        <w:t xml:space="preserve"> Công an đơn vị, địa phương phải chấp hành nghiêm các quy định về quy chế, chế độ công tác bảo mật của Bộ Công an và các Bộ ngành khác.</w:t>
      </w:r>
    </w:p>
    <w:p w14:paraId="4986B35F" w14:textId="0A76CA32" w:rsidR="004637BD" w:rsidRPr="004637BD" w:rsidRDefault="004637BD" w:rsidP="004637BD">
      <w:pPr>
        <w:autoSpaceDE w:val="0"/>
        <w:autoSpaceDN w:val="0"/>
        <w:adjustRightInd w:val="0"/>
        <w:spacing w:before="120" w:after="120" w:line="300" w:lineRule="exact"/>
        <w:ind w:firstLine="357"/>
        <w:jc w:val="both"/>
        <w:rPr>
          <w:b/>
          <w:bCs/>
          <w:spacing w:val="-8"/>
          <w:sz w:val="28"/>
          <w:szCs w:val="28"/>
          <w:lang w:val="en"/>
        </w:rPr>
      </w:pPr>
      <w:r w:rsidRPr="004637BD">
        <w:rPr>
          <w:b/>
          <w:bCs/>
          <w:spacing w:val="-8"/>
          <w:sz w:val="28"/>
          <w:szCs w:val="28"/>
          <w:lang w:val="en"/>
        </w:rPr>
        <w:t xml:space="preserve">Câu </w:t>
      </w:r>
      <w:r w:rsidR="00772A27">
        <w:rPr>
          <w:b/>
          <w:bCs/>
          <w:spacing w:val="-8"/>
          <w:sz w:val="28"/>
          <w:szCs w:val="28"/>
          <w:lang w:val="en"/>
        </w:rPr>
        <w:t>8</w:t>
      </w:r>
      <w:r w:rsidRPr="004637BD">
        <w:rPr>
          <w:b/>
          <w:bCs/>
          <w:spacing w:val="-8"/>
          <w:sz w:val="28"/>
          <w:szCs w:val="28"/>
          <w:lang w:val="en"/>
        </w:rPr>
        <w:t>. Khoản 4, Điều 5, Thông tư số 12/2023/TT-BCA của Bộ Công an, quy định về ứng xử của cán bộ giữ chức vụ lãnh đạo, chỉ huy với cấp dưới, đáp án nào sau đây là đúng?</w:t>
      </w:r>
    </w:p>
    <w:p w14:paraId="4F9C3135" w14:textId="77777777" w:rsidR="004637BD" w:rsidRPr="001D5ADF" w:rsidRDefault="004637BD" w:rsidP="004637BD">
      <w:pPr>
        <w:autoSpaceDE w:val="0"/>
        <w:autoSpaceDN w:val="0"/>
        <w:adjustRightInd w:val="0"/>
        <w:spacing w:before="120" w:after="120" w:line="300" w:lineRule="exact"/>
        <w:ind w:firstLine="357"/>
        <w:jc w:val="both"/>
        <w:rPr>
          <w:bCs/>
          <w:spacing w:val="-6"/>
          <w:sz w:val="28"/>
          <w:szCs w:val="28"/>
          <w:lang w:val="en"/>
        </w:rPr>
      </w:pPr>
      <w:r w:rsidRPr="001D5ADF">
        <w:rPr>
          <w:bCs/>
          <w:spacing w:val="-6"/>
          <w:sz w:val="28"/>
          <w:szCs w:val="28"/>
          <w:lang w:val="en"/>
        </w:rPr>
        <w:t>A. Không có thái độ, hành vi cửa quyền, hách dịch, quan liêu, trù dập, quát nạt, xúc phạm danh dự, nhân phẩm, hạ uy tín cấp dưới; không bao che vi phạm của cấp dưới.</w:t>
      </w:r>
      <w:r w:rsidRPr="001D5ADF">
        <w:rPr>
          <w:noProof/>
          <w:sz w:val="28"/>
          <w:szCs w:val="28"/>
        </w:rPr>
        <w:t xml:space="preserve"> </w:t>
      </w:r>
    </w:p>
    <w:p w14:paraId="36189519" w14:textId="77777777" w:rsidR="004637BD" w:rsidRPr="001D5ADF" w:rsidRDefault="004637BD" w:rsidP="004637BD">
      <w:pPr>
        <w:autoSpaceDE w:val="0"/>
        <w:autoSpaceDN w:val="0"/>
        <w:adjustRightInd w:val="0"/>
        <w:spacing w:before="120" w:after="120" w:line="300" w:lineRule="exact"/>
        <w:ind w:firstLine="357"/>
        <w:jc w:val="both"/>
        <w:rPr>
          <w:bCs/>
          <w:spacing w:val="-6"/>
          <w:sz w:val="28"/>
          <w:szCs w:val="28"/>
          <w:lang w:val="en"/>
        </w:rPr>
      </w:pPr>
      <w:r w:rsidRPr="001D5ADF">
        <w:rPr>
          <w:bCs/>
          <w:spacing w:val="-6"/>
          <w:sz w:val="28"/>
          <w:szCs w:val="28"/>
          <w:lang w:val="en"/>
        </w:rPr>
        <w:t>B. Có thái độ thẳng thắn, trung thực, nghiêm túc, đúng chuẩn mực đạo đức, tận tâm giúp đỡ, chỉ bảo cấp dưới; thấy đúng phải bảo vệ, thấy sai phải đấu tranh.</w:t>
      </w:r>
    </w:p>
    <w:p w14:paraId="681CA790" w14:textId="77777777" w:rsidR="004637BD" w:rsidRPr="001D5ADF" w:rsidRDefault="004637BD" w:rsidP="004637BD">
      <w:pPr>
        <w:autoSpaceDE w:val="0"/>
        <w:autoSpaceDN w:val="0"/>
        <w:adjustRightInd w:val="0"/>
        <w:spacing w:before="120" w:after="120" w:line="300" w:lineRule="exact"/>
        <w:ind w:firstLine="357"/>
        <w:jc w:val="both"/>
        <w:rPr>
          <w:bCs/>
          <w:spacing w:val="-6"/>
          <w:sz w:val="28"/>
          <w:szCs w:val="28"/>
          <w:lang w:val="en"/>
        </w:rPr>
      </w:pPr>
      <w:r w:rsidRPr="001D5ADF">
        <w:rPr>
          <w:bCs/>
          <w:spacing w:val="-6"/>
          <w:sz w:val="28"/>
          <w:szCs w:val="28"/>
          <w:lang w:val="en"/>
        </w:rPr>
        <w:t xml:space="preserve">C. Không có thái độ, hành vi cửa quyền, hách dịch, quan liêu, xúc phạm danh dự, nhân phẩm, hạ uy tín cấp dưới; bảo vệ danh dự của cấp dưới khi bị tố cáo không đúng sự thật. </w:t>
      </w:r>
    </w:p>
    <w:p w14:paraId="3B20EF59" w14:textId="77777777" w:rsidR="0033675D" w:rsidRDefault="0050583E">
      <w:pPr>
        <w:spacing w:line="264" w:lineRule="auto"/>
        <w:ind w:firstLine="357"/>
        <w:jc w:val="both"/>
      </w:pPr>
      <w:r>
        <w:rPr>
          <w:b/>
          <w:bCs/>
          <w:sz w:val="28"/>
          <w:szCs w:val="28"/>
        </w:rPr>
        <w:t>Câu 9. Theo quy định của Điều lệnh nội vụ CAND, cán bộ, chiến sĩ Công an nhân dân khi làm nhiệm vụ, hội họp, học tập có phải mặc trang phục thường dùng do Bộ Công an cấp phát không?</w:t>
      </w:r>
    </w:p>
    <w:p w14:paraId="798AFF32" w14:textId="77777777" w:rsidR="0033675D" w:rsidRDefault="0050583E">
      <w:pPr>
        <w:spacing w:line="264" w:lineRule="auto"/>
        <w:ind w:firstLine="357"/>
        <w:jc w:val="both"/>
      </w:pPr>
      <w:r>
        <w:rPr>
          <w:b/>
          <w:bCs/>
          <w:sz w:val="28"/>
          <w:szCs w:val="28"/>
        </w:rPr>
        <w:t>A.</w:t>
      </w:r>
      <w:r>
        <w:rPr>
          <w:sz w:val="28"/>
          <w:szCs w:val="28"/>
        </w:rPr>
        <w:t xml:space="preserve"> Cán bộ, chiến sĩ Công an nhân dân khi làm nhiệm vụ, hội họp phải mặc trang phục thường dùng do Bộ Công an cấp phát; khi học tập tùy quy định của cơ sở đào tạo.</w:t>
      </w:r>
    </w:p>
    <w:p w14:paraId="646D2782" w14:textId="77777777" w:rsidR="0033675D" w:rsidRDefault="0050583E">
      <w:pPr>
        <w:spacing w:line="264" w:lineRule="auto"/>
        <w:ind w:firstLine="357"/>
        <w:jc w:val="both"/>
      </w:pPr>
      <w:r>
        <w:rPr>
          <w:b/>
          <w:bCs/>
          <w:sz w:val="28"/>
          <w:szCs w:val="28"/>
        </w:rPr>
        <w:t>B.</w:t>
      </w:r>
      <w:r>
        <w:rPr>
          <w:sz w:val="28"/>
          <w:szCs w:val="28"/>
        </w:rPr>
        <w:t xml:space="preserve"> Khi làm nhiệm vụ, hội họp, học tập, tùy theo tính chất và nội dung để mặc trang phục thường dùng do Bộ Công an cấp phát.</w:t>
      </w:r>
    </w:p>
    <w:p w14:paraId="4A919A4A" w14:textId="77777777" w:rsidR="0033675D" w:rsidRDefault="0050583E">
      <w:pPr>
        <w:spacing w:line="264" w:lineRule="auto"/>
        <w:ind w:firstLine="357"/>
        <w:jc w:val="both"/>
      </w:pPr>
      <w:r>
        <w:rPr>
          <w:b/>
          <w:bCs/>
          <w:sz w:val="28"/>
          <w:szCs w:val="28"/>
        </w:rPr>
        <w:t>C.</w:t>
      </w:r>
      <w:r>
        <w:rPr>
          <w:sz w:val="28"/>
          <w:szCs w:val="28"/>
        </w:rPr>
        <w:t xml:space="preserve"> Cán bộ, chiến sĩ Công an nhân dân khi làm nhiệm vụ, hội họp, học tập phải mặc trang phục thường dùng do Bộ Công an cấp phát.</w:t>
      </w:r>
    </w:p>
    <w:p w14:paraId="4ED8F095" w14:textId="77777777" w:rsidR="0033675D" w:rsidRDefault="0050583E">
      <w:pPr>
        <w:spacing w:line="264" w:lineRule="auto"/>
        <w:ind w:firstLine="357"/>
        <w:jc w:val="both"/>
      </w:pPr>
      <w:r>
        <w:rPr>
          <w:b/>
          <w:bCs/>
          <w:sz w:val="28"/>
          <w:szCs w:val="28"/>
        </w:rPr>
        <w:lastRenderedPageBreak/>
        <w:t>Câu 10. Điều lệnh nội vụ CAND quy định CBCS có cùng cấp bậc, chức vụ khi gặp nhau ai phải chào trước?</w:t>
      </w:r>
    </w:p>
    <w:p w14:paraId="73926CF3" w14:textId="77777777" w:rsidR="0033675D" w:rsidRDefault="0050583E">
      <w:pPr>
        <w:spacing w:line="264" w:lineRule="auto"/>
        <w:ind w:firstLine="357"/>
        <w:jc w:val="both"/>
      </w:pPr>
      <w:r>
        <w:rPr>
          <w:b/>
          <w:bCs/>
          <w:sz w:val="28"/>
          <w:szCs w:val="28"/>
        </w:rPr>
        <w:t>A.</w:t>
      </w:r>
      <w:r>
        <w:rPr>
          <w:sz w:val="28"/>
          <w:szCs w:val="28"/>
        </w:rPr>
        <w:t xml:space="preserve"> Người có tuổi đời thấp hơn hoặc nhìn thấy trước phải chào trước.</w:t>
      </w:r>
    </w:p>
    <w:p w14:paraId="536AAAE6" w14:textId="77777777" w:rsidR="0033675D" w:rsidRDefault="0050583E">
      <w:pPr>
        <w:spacing w:line="264" w:lineRule="auto"/>
        <w:ind w:firstLine="357"/>
        <w:jc w:val="both"/>
      </w:pPr>
      <w:r>
        <w:rPr>
          <w:b/>
          <w:bCs/>
          <w:sz w:val="28"/>
          <w:szCs w:val="28"/>
        </w:rPr>
        <w:t>B.</w:t>
      </w:r>
      <w:r>
        <w:rPr>
          <w:sz w:val="28"/>
          <w:szCs w:val="28"/>
        </w:rPr>
        <w:t xml:space="preserve"> Người được bổ nhiệm chức vụ sau phải chào trước.</w:t>
      </w:r>
    </w:p>
    <w:p w14:paraId="3E2B26E0" w14:textId="77777777" w:rsidR="0033675D" w:rsidRDefault="0050583E">
      <w:pPr>
        <w:spacing w:line="264" w:lineRule="auto"/>
        <w:ind w:firstLine="357"/>
        <w:jc w:val="both"/>
      </w:pPr>
      <w:r>
        <w:rPr>
          <w:b/>
          <w:bCs/>
          <w:sz w:val="28"/>
          <w:szCs w:val="28"/>
        </w:rPr>
        <w:t>C.</w:t>
      </w:r>
      <w:r>
        <w:rPr>
          <w:sz w:val="28"/>
          <w:szCs w:val="28"/>
        </w:rPr>
        <w:t xml:space="preserve"> Người có thâm niên công tác ít hơn phải chào trước.</w:t>
      </w:r>
    </w:p>
    <w:p w14:paraId="63D6E3BF" w14:textId="540CF8F0" w:rsidR="0033675D" w:rsidRPr="00D54CBD" w:rsidRDefault="0050583E" w:rsidP="00D54CBD">
      <w:pPr>
        <w:spacing w:line="264" w:lineRule="auto"/>
        <w:ind w:firstLine="357"/>
        <w:jc w:val="both"/>
        <w:rPr>
          <w:b/>
          <w:bCs/>
        </w:rPr>
      </w:pPr>
      <w:r>
        <w:rPr>
          <w:b/>
          <w:bCs/>
          <w:sz w:val="28"/>
          <w:szCs w:val="28"/>
        </w:rPr>
        <w:t>Câu 11. Đồng chí A đang chỉ huy, hướng dẫn giao thông thì gặp đoàn xe của lãnh đạo Nhà nước có Cảnh sát giao thông dẫn đường đi qua, đồng chí</w:t>
      </w:r>
      <w:r w:rsidR="00D54CBD">
        <w:t xml:space="preserve"> </w:t>
      </w:r>
      <w:r w:rsidRPr="00D54CBD">
        <w:rPr>
          <w:b/>
          <w:bCs/>
          <w:sz w:val="28"/>
          <w:szCs w:val="28"/>
        </w:rPr>
        <w:t>sẽ phải thực hiện như thế nào?</w:t>
      </w:r>
    </w:p>
    <w:p w14:paraId="45EBF94B" w14:textId="77777777" w:rsidR="0033675D" w:rsidRDefault="0050583E">
      <w:pPr>
        <w:spacing w:line="264" w:lineRule="auto"/>
        <w:ind w:firstLine="357"/>
        <w:jc w:val="both"/>
      </w:pPr>
      <w:r>
        <w:rPr>
          <w:b/>
          <w:bCs/>
          <w:sz w:val="28"/>
          <w:szCs w:val="28"/>
        </w:rPr>
        <w:t>A.</w:t>
      </w:r>
      <w:r>
        <w:rPr>
          <w:sz w:val="28"/>
          <w:szCs w:val="28"/>
        </w:rPr>
        <w:t xml:space="preserve"> Đứng nghiêm hướng về phía đoàn xe thực hiện động tác chào.</w:t>
      </w:r>
    </w:p>
    <w:p w14:paraId="08C78319" w14:textId="77777777" w:rsidR="0033675D" w:rsidRDefault="0050583E">
      <w:pPr>
        <w:spacing w:line="264" w:lineRule="auto"/>
        <w:ind w:firstLine="357"/>
        <w:jc w:val="both"/>
      </w:pPr>
      <w:r>
        <w:rPr>
          <w:b/>
          <w:bCs/>
          <w:sz w:val="28"/>
          <w:szCs w:val="28"/>
        </w:rPr>
        <w:t>B.</w:t>
      </w:r>
      <w:r>
        <w:rPr>
          <w:sz w:val="28"/>
          <w:szCs w:val="28"/>
        </w:rPr>
        <w:t xml:space="preserve"> Tiếp tục chỉ huy, hướng dẫn giao thông, không phải chào.</w:t>
      </w:r>
    </w:p>
    <w:p w14:paraId="68FD092E" w14:textId="77777777" w:rsidR="0033675D" w:rsidRDefault="0050583E">
      <w:pPr>
        <w:spacing w:line="264" w:lineRule="auto"/>
        <w:ind w:firstLine="357"/>
        <w:jc w:val="both"/>
      </w:pPr>
      <w:r>
        <w:rPr>
          <w:b/>
          <w:bCs/>
          <w:sz w:val="28"/>
          <w:szCs w:val="28"/>
        </w:rPr>
        <w:t>C.</w:t>
      </w:r>
      <w:r>
        <w:rPr>
          <w:sz w:val="28"/>
          <w:szCs w:val="28"/>
        </w:rPr>
        <w:t xml:space="preserve"> Tùy tình hình cụ thể để thực hiện động tác chào.</w:t>
      </w:r>
    </w:p>
    <w:p w14:paraId="4E562544" w14:textId="77777777" w:rsidR="0033675D" w:rsidRDefault="0050583E">
      <w:pPr>
        <w:spacing w:line="264" w:lineRule="auto"/>
        <w:ind w:firstLine="357"/>
        <w:jc w:val="both"/>
      </w:pPr>
      <w:r>
        <w:rPr>
          <w:b/>
          <w:bCs/>
          <w:sz w:val="28"/>
          <w:szCs w:val="28"/>
        </w:rPr>
        <w:t>Câu 12. Khi có đoàn kiểm tra hoặc cấp trên đến thăm, làm việc, nếu đơn vị đang hội họp, học tập hoặc sinh hoạt tập trung thì đồng chí chỉ huy hoặc trực ban đơn vị phải làm gì?</w:t>
      </w:r>
    </w:p>
    <w:p w14:paraId="59E08FB2" w14:textId="77777777" w:rsidR="0033675D" w:rsidRDefault="0050583E">
      <w:pPr>
        <w:spacing w:line="264" w:lineRule="auto"/>
        <w:ind w:firstLine="357"/>
        <w:jc w:val="both"/>
      </w:pPr>
      <w:r>
        <w:rPr>
          <w:b/>
          <w:bCs/>
          <w:sz w:val="28"/>
          <w:szCs w:val="28"/>
        </w:rPr>
        <w:t>A.</w:t>
      </w:r>
      <w:r>
        <w:rPr>
          <w:sz w:val="28"/>
          <w:szCs w:val="28"/>
        </w:rPr>
        <w:t xml:space="preserve"> Hô “nghiêm”, chào báo cáo cấp trên theo quy định của Điều lệnh đội ngũ, sau đó ra khẩu lệnh cho đơn vị ngồi xuống tiếp tục học tập, sinh hoạt theo kế hoạch.</w:t>
      </w:r>
    </w:p>
    <w:p w14:paraId="16F59262" w14:textId="77777777" w:rsidR="0033675D" w:rsidRDefault="0050583E">
      <w:pPr>
        <w:spacing w:line="264" w:lineRule="auto"/>
        <w:ind w:firstLine="357"/>
        <w:jc w:val="both"/>
      </w:pPr>
      <w:r>
        <w:rPr>
          <w:b/>
          <w:bCs/>
          <w:sz w:val="28"/>
          <w:szCs w:val="28"/>
        </w:rPr>
        <w:t>B.</w:t>
      </w:r>
      <w:r>
        <w:rPr>
          <w:sz w:val="28"/>
          <w:szCs w:val="28"/>
        </w:rPr>
        <w:t xml:space="preserve"> Hô “nghiêm” (nếu cán bộ, chiến sĩ đơn vị đang đứng) hoặc hô “đơn vị chú ý”, “đứng dậy” (nếu cán bộ, chiến sĩ đơn vị đang ngồi), hô “nghiêm”, sau đó chào báo cáo cấp trên theo Điều lệnh đội ngũ.</w:t>
      </w:r>
    </w:p>
    <w:p w14:paraId="65FD7099" w14:textId="77777777" w:rsidR="0033675D" w:rsidRDefault="0050583E">
      <w:pPr>
        <w:spacing w:line="264" w:lineRule="auto"/>
        <w:ind w:firstLine="357"/>
        <w:jc w:val="both"/>
      </w:pPr>
      <w:r>
        <w:rPr>
          <w:b/>
          <w:bCs/>
          <w:sz w:val="28"/>
          <w:szCs w:val="28"/>
        </w:rPr>
        <w:t>C.</w:t>
      </w:r>
      <w:r>
        <w:rPr>
          <w:sz w:val="28"/>
          <w:szCs w:val="28"/>
        </w:rPr>
        <w:t xml:space="preserve"> Cho đội hình giải tán, nhanh chóng mời cấp trên hoặc Trưởng đoàn vào phòng làm việc để tiếp đón.</w:t>
      </w:r>
    </w:p>
    <w:p w14:paraId="46D583DC" w14:textId="77777777" w:rsidR="0033675D" w:rsidRDefault="0050583E">
      <w:pPr>
        <w:spacing w:line="264" w:lineRule="auto"/>
        <w:ind w:firstLine="357"/>
        <w:jc w:val="both"/>
      </w:pPr>
      <w:r>
        <w:rPr>
          <w:b/>
          <w:bCs/>
          <w:sz w:val="28"/>
          <w:szCs w:val="28"/>
        </w:rPr>
        <w:t>Câu 13. Điều lệnh nội vụ CAND quy định: Khi có bạn bè, người thân đến thăm, CBCS có được đưa vào trụ sở, doanh trại, nơi làm việc không?</w:t>
      </w:r>
    </w:p>
    <w:p w14:paraId="08306671" w14:textId="77777777" w:rsidR="0033675D" w:rsidRDefault="0050583E">
      <w:pPr>
        <w:spacing w:line="264" w:lineRule="auto"/>
        <w:ind w:firstLine="357"/>
        <w:jc w:val="both"/>
      </w:pPr>
      <w:r>
        <w:rPr>
          <w:b/>
          <w:bCs/>
          <w:sz w:val="28"/>
          <w:szCs w:val="28"/>
        </w:rPr>
        <w:t>A.</w:t>
      </w:r>
      <w:r>
        <w:rPr>
          <w:sz w:val="28"/>
          <w:szCs w:val="28"/>
        </w:rPr>
        <w:t xml:space="preserve"> Được phép.</w:t>
      </w:r>
    </w:p>
    <w:p w14:paraId="43D6B685" w14:textId="77777777" w:rsidR="0033675D" w:rsidRDefault="0050583E">
      <w:pPr>
        <w:spacing w:line="264" w:lineRule="auto"/>
        <w:ind w:firstLine="357"/>
        <w:jc w:val="both"/>
      </w:pPr>
      <w:r>
        <w:rPr>
          <w:b/>
          <w:bCs/>
          <w:sz w:val="28"/>
          <w:szCs w:val="28"/>
        </w:rPr>
        <w:t>B.</w:t>
      </w:r>
      <w:r>
        <w:rPr>
          <w:sz w:val="28"/>
          <w:szCs w:val="28"/>
        </w:rPr>
        <w:t xml:space="preserve"> Không được phép tiếp khách tại đơn vị.</w:t>
      </w:r>
    </w:p>
    <w:p w14:paraId="1F24F25F" w14:textId="77777777" w:rsidR="0033675D" w:rsidRDefault="0050583E">
      <w:pPr>
        <w:spacing w:line="264" w:lineRule="auto"/>
        <w:ind w:firstLine="357"/>
        <w:jc w:val="both"/>
      </w:pPr>
      <w:r>
        <w:rPr>
          <w:b/>
          <w:bCs/>
          <w:sz w:val="28"/>
          <w:szCs w:val="28"/>
        </w:rPr>
        <w:t>C.</w:t>
      </w:r>
      <w:r>
        <w:rPr>
          <w:sz w:val="28"/>
          <w:szCs w:val="28"/>
        </w:rPr>
        <w:t xml:space="preserve"> Được phép, nhưng phải được sự đồng ý của thủ trưởng đơn vị.</w:t>
      </w:r>
    </w:p>
    <w:p w14:paraId="6772E91F" w14:textId="77777777" w:rsidR="0033675D" w:rsidRDefault="0050583E">
      <w:pPr>
        <w:spacing w:line="264" w:lineRule="auto"/>
        <w:ind w:firstLine="357"/>
        <w:jc w:val="both"/>
      </w:pPr>
      <w:r>
        <w:rPr>
          <w:b/>
          <w:bCs/>
          <w:sz w:val="28"/>
          <w:szCs w:val="28"/>
        </w:rPr>
        <w:t>Câu 14. Đồng chí cho biết khi chỉnh hàng dọc đối với đội hình tiểu đội, người chỉ huy đứng ở vị trí nào?</w:t>
      </w:r>
    </w:p>
    <w:p w14:paraId="3E663675" w14:textId="082E0DAF" w:rsidR="0033675D" w:rsidRDefault="0050583E">
      <w:pPr>
        <w:spacing w:line="264" w:lineRule="auto"/>
        <w:ind w:firstLine="357"/>
        <w:jc w:val="both"/>
      </w:pPr>
      <w:r>
        <w:rPr>
          <w:b/>
          <w:bCs/>
          <w:sz w:val="28"/>
          <w:szCs w:val="28"/>
        </w:rPr>
        <w:t>A.</w:t>
      </w:r>
      <w:r>
        <w:rPr>
          <w:sz w:val="28"/>
          <w:szCs w:val="28"/>
        </w:rPr>
        <w:t xml:space="preserve"> Phía trước bên phải đội hình và chếch 45</w:t>
      </w:r>
      <w:r w:rsidR="00063F76">
        <w:rPr>
          <w:sz w:val="28"/>
          <w:szCs w:val="28"/>
          <w:vertAlign w:val="superscript"/>
        </w:rPr>
        <w:t>0</w:t>
      </w:r>
      <w:r>
        <w:rPr>
          <w:sz w:val="28"/>
          <w:szCs w:val="28"/>
        </w:rPr>
        <w:t>.</w:t>
      </w:r>
    </w:p>
    <w:p w14:paraId="72440B6E" w14:textId="77777777" w:rsidR="0033675D" w:rsidRDefault="0050583E">
      <w:pPr>
        <w:spacing w:line="264" w:lineRule="auto"/>
        <w:ind w:firstLine="357"/>
        <w:jc w:val="both"/>
      </w:pPr>
      <w:r>
        <w:rPr>
          <w:b/>
          <w:bCs/>
          <w:sz w:val="28"/>
          <w:szCs w:val="28"/>
        </w:rPr>
        <w:t>B.</w:t>
      </w:r>
      <w:r>
        <w:rPr>
          <w:sz w:val="28"/>
          <w:szCs w:val="28"/>
        </w:rPr>
        <w:t xml:space="preserve"> Phía trước đối diện với đội hình, cách đội hình từ 2 đến 3 bước.</w:t>
      </w:r>
    </w:p>
    <w:p w14:paraId="37776E80" w14:textId="2A9FD9FE" w:rsidR="0033675D" w:rsidRDefault="0050583E">
      <w:pPr>
        <w:spacing w:line="264" w:lineRule="auto"/>
        <w:ind w:firstLine="357"/>
        <w:jc w:val="both"/>
      </w:pPr>
      <w:r>
        <w:rPr>
          <w:b/>
          <w:bCs/>
          <w:sz w:val="28"/>
          <w:szCs w:val="28"/>
        </w:rPr>
        <w:t>C.</w:t>
      </w:r>
      <w:r>
        <w:rPr>
          <w:sz w:val="28"/>
          <w:szCs w:val="28"/>
        </w:rPr>
        <w:t xml:space="preserve"> Phía trước bên trái đội hình và chếch </w:t>
      </w:r>
      <w:r w:rsidR="00063F76">
        <w:rPr>
          <w:sz w:val="28"/>
          <w:szCs w:val="28"/>
        </w:rPr>
        <w:t>45</w:t>
      </w:r>
      <w:r w:rsidR="00063F76">
        <w:rPr>
          <w:sz w:val="28"/>
          <w:szCs w:val="28"/>
          <w:vertAlign w:val="superscript"/>
        </w:rPr>
        <w:t>0</w:t>
      </w:r>
      <w:r w:rsidR="00063F76">
        <w:rPr>
          <w:sz w:val="28"/>
          <w:szCs w:val="28"/>
        </w:rPr>
        <w:t>.</w:t>
      </w:r>
    </w:p>
    <w:p w14:paraId="7BD701EF" w14:textId="77777777" w:rsidR="0033675D" w:rsidRDefault="0050583E">
      <w:pPr>
        <w:spacing w:line="264" w:lineRule="auto"/>
        <w:ind w:firstLine="357"/>
        <w:jc w:val="both"/>
      </w:pPr>
      <w:r>
        <w:rPr>
          <w:b/>
          <w:bCs/>
          <w:sz w:val="28"/>
          <w:szCs w:val="28"/>
        </w:rPr>
        <w:t>Câu 15. Khi chào cờ Tổ quốc ngoài trời, đ/c đọc 5 lời thề danh dự sau khi nhận lệnh của Trực ban thực hiện động tác đi lên và đứng ở vị trí nào cho đúng quy định?</w:t>
      </w:r>
    </w:p>
    <w:p w14:paraId="02721B13" w14:textId="77777777" w:rsidR="0033675D" w:rsidRPr="00377EF7" w:rsidRDefault="0050583E">
      <w:pPr>
        <w:spacing w:line="264" w:lineRule="auto"/>
        <w:ind w:firstLine="357"/>
        <w:jc w:val="both"/>
        <w:rPr>
          <w:spacing w:val="-6"/>
        </w:rPr>
      </w:pPr>
      <w:r w:rsidRPr="00377EF7">
        <w:rPr>
          <w:b/>
          <w:bCs/>
          <w:spacing w:val="-6"/>
          <w:sz w:val="28"/>
          <w:szCs w:val="28"/>
        </w:rPr>
        <w:t>A.</w:t>
      </w:r>
      <w:r w:rsidRPr="00377EF7">
        <w:rPr>
          <w:spacing w:val="-6"/>
          <w:sz w:val="28"/>
          <w:szCs w:val="28"/>
        </w:rPr>
        <w:t xml:space="preserve"> Ra khỏi hàng, đi đều qua hàng ngang trên cùng của đội hình đơn vị trực thuộc thì chuyển thành đi nghiêm đến vị trí đọc 5 lời thề; đứng bên trái, ngang hàng và cách chủ lễ 01 mét.</w:t>
      </w:r>
    </w:p>
    <w:p w14:paraId="6E855515" w14:textId="77777777" w:rsidR="0033675D" w:rsidRDefault="0050583E">
      <w:pPr>
        <w:spacing w:line="264" w:lineRule="auto"/>
        <w:ind w:firstLine="357"/>
        <w:jc w:val="both"/>
      </w:pPr>
      <w:r>
        <w:rPr>
          <w:b/>
          <w:bCs/>
          <w:sz w:val="28"/>
          <w:szCs w:val="28"/>
        </w:rPr>
        <w:t>B.</w:t>
      </w:r>
      <w:r>
        <w:rPr>
          <w:sz w:val="28"/>
          <w:szCs w:val="28"/>
        </w:rPr>
        <w:t xml:space="preserve"> Ra khỏi hàng, đi đều qua hàng ngang trên cùng của đội hình đơn vị trực thuộc thì chuyển thành đi nghiêm đến vị trí đọc 5 lời thề; đứng bên phải, ngang hàng và cách chủ lễ 1,5 mét.</w:t>
      </w:r>
    </w:p>
    <w:p w14:paraId="0C1DF4C8" w14:textId="77777777" w:rsidR="0033675D" w:rsidRPr="009C6BD9" w:rsidRDefault="0050583E">
      <w:pPr>
        <w:spacing w:line="264" w:lineRule="auto"/>
        <w:ind w:firstLine="357"/>
        <w:jc w:val="both"/>
        <w:rPr>
          <w:spacing w:val="-4"/>
        </w:rPr>
      </w:pPr>
      <w:r w:rsidRPr="009C6BD9">
        <w:rPr>
          <w:b/>
          <w:bCs/>
          <w:spacing w:val="-4"/>
          <w:sz w:val="28"/>
          <w:szCs w:val="28"/>
        </w:rPr>
        <w:t>C.</w:t>
      </w:r>
      <w:r w:rsidRPr="009C6BD9">
        <w:rPr>
          <w:spacing w:val="-4"/>
          <w:sz w:val="28"/>
          <w:szCs w:val="28"/>
        </w:rPr>
        <w:t xml:space="preserve"> Ra khỏi hàng, tiến 2 bước qua hàng ngang trên cùng của đội hình đơn vị trực thuộc sau đó đi nghiêm đến vị trí đọc 5 lời thề; đứng bên trái, ngang hàng và cách chủ lễ 01 mét.</w:t>
      </w:r>
    </w:p>
    <w:p w14:paraId="7444414B" w14:textId="77777777" w:rsidR="0033675D" w:rsidRDefault="0050583E">
      <w:pPr>
        <w:spacing w:line="264" w:lineRule="auto"/>
        <w:ind w:firstLine="357"/>
        <w:jc w:val="both"/>
      </w:pPr>
      <w:r>
        <w:rPr>
          <w:b/>
          <w:bCs/>
          <w:sz w:val="28"/>
          <w:szCs w:val="28"/>
        </w:rPr>
        <w:t>Câu 16. Khoản 3, Điều 3, Thông tư số 12/2023/TT-BCA của Bộ Công an, quy định về quy tắc ứng xử chung, đáp án nào sau đây là đúng?</w:t>
      </w:r>
    </w:p>
    <w:p w14:paraId="7989D3A0" w14:textId="77777777" w:rsidR="0033675D" w:rsidRDefault="0050583E">
      <w:pPr>
        <w:spacing w:line="264" w:lineRule="auto"/>
        <w:ind w:firstLine="357"/>
        <w:jc w:val="both"/>
      </w:pPr>
      <w:r>
        <w:rPr>
          <w:b/>
          <w:bCs/>
          <w:sz w:val="28"/>
          <w:szCs w:val="28"/>
        </w:rPr>
        <w:lastRenderedPageBreak/>
        <w:t>A.</w:t>
      </w:r>
      <w:r>
        <w:rPr>
          <w:sz w:val="28"/>
          <w:szCs w:val="28"/>
        </w:rPr>
        <w:t xml:space="preserve"> Không lợi dụng danh nghĩa cơ quan, đơn vị hoặc chức trách, nhiệm vụ được giao để vụ lợi, nhằm mục đích cá nhân, bao che, tạo điều kiện cho tổ chức, cá nhân thực hiện hành vi vi phạm pháp luật.</w:t>
      </w:r>
    </w:p>
    <w:p w14:paraId="3788AB38" w14:textId="77777777" w:rsidR="0033675D" w:rsidRPr="00260354" w:rsidRDefault="0050583E">
      <w:pPr>
        <w:spacing w:line="264" w:lineRule="auto"/>
        <w:ind w:firstLine="357"/>
        <w:jc w:val="both"/>
        <w:rPr>
          <w:spacing w:val="-4"/>
        </w:rPr>
      </w:pPr>
      <w:r w:rsidRPr="00260354">
        <w:rPr>
          <w:b/>
          <w:bCs/>
          <w:spacing w:val="-4"/>
          <w:sz w:val="28"/>
          <w:szCs w:val="28"/>
        </w:rPr>
        <w:t>B.</w:t>
      </w:r>
      <w:r w:rsidRPr="00260354">
        <w:rPr>
          <w:spacing w:val="-4"/>
          <w:sz w:val="28"/>
          <w:szCs w:val="28"/>
        </w:rPr>
        <w:t xml:space="preserve"> Không trực tiếp hoặc gián tiếp nhận quà tặng, lợi ích khác của cơ quan, tổ chức và cá nhân có liên quan đến công việc mà mình giải quyết hoặc thuộc phạm vi mình quản lý.</w:t>
      </w:r>
    </w:p>
    <w:p w14:paraId="111D5432" w14:textId="77777777" w:rsidR="0033675D" w:rsidRDefault="0050583E">
      <w:pPr>
        <w:spacing w:line="264" w:lineRule="auto"/>
        <w:ind w:firstLine="357"/>
        <w:jc w:val="both"/>
      </w:pPr>
      <w:r>
        <w:rPr>
          <w:b/>
          <w:bCs/>
          <w:sz w:val="28"/>
          <w:szCs w:val="28"/>
        </w:rPr>
        <w:t>C.</w:t>
      </w:r>
      <w:r>
        <w:rPr>
          <w:sz w:val="28"/>
          <w:szCs w:val="28"/>
        </w:rPr>
        <w:t xml:space="preserve"> Không lợi dụng chức vụ lãnh đạo, chỉ huy để giúp đỡ, bao che, tạo điều kiện cho cơ quan tổ chức ngoài lực lượng, chuộc lợi mục đích cá nhân, dẫn đến hậu quả vi phạm nghiêm trọng.</w:t>
      </w:r>
    </w:p>
    <w:p w14:paraId="2D33B544" w14:textId="77777777" w:rsidR="0033675D" w:rsidRDefault="0050583E">
      <w:pPr>
        <w:spacing w:line="264" w:lineRule="auto"/>
        <w:ind w:firstLine="357"/>
        <w:jc w:val="both"/>
      </w:pPr>
      <w:r>
        <w:rPr>
          <w:b/>
          <w:bCs/>
          <w:sz w:val="28"/>
          <w:szCs w:val="28"/>
        </w:rPr>
        <w:t>Câu 17. Thông tư số 04/2025/TT-BCA của Bộ Công an quy định về sửa đổi, bổ sung một số điều của Thông tư số 34, 35, 36/2019/TT-BCA, ngày 18/9/2019 có hiệu lực thi hành kể từ ngày, tháng, năm nào?</w:t>
      </w:r>
    </w:p>
    <w:p w14:paraId="33BDC6E6" w14:textId="77777777" w:rsidR="0033675D" w:rsidRDefault="0050583E">
      <w:pPr>
        <w:spacing w:line="264" w:lineRule="auto"/>
        <w:ind w:firstLine="357"/>
        <w:jc w:val="both"/>
      </w:pPr>
      <w:r>
        <w:rPr>
          <w:b/>
          <w:bCs/>
          <w:sz w:val="28"/>
          <w:szCs w:val="28"/>
        </w:rPr>
        <w:t>A.</w:t>
      </w:r>
      <w:r>
        <w:rPr>
          <w:sz w:val="28"/>
          <w:szCs w:val="28"/>
        </w:rPr>
        <w:t xml:space="preserve"> Ngày 26 tháng 01 năm 2025.</w:t>
      </w:r>
    </w:p>
    <w:p w14:paraId="12842D30" w14:textId="77777777" w:rsidR="0033675D" w:rsidRDefault="0050583E">
      <w:pPr>
        <w:spacing w:line="264" w:lineRule="auto"/>
        <w:ind w:firstLine="357"/>
        <w:jc w:val="both"/>
      </w:pPr>
      <w:r>
        <w:rPr>
          <w:b/>
          <w:bCs/>
          <w:sz w:val="28"/>
          <w:szCs w:val="28"/>
        </w:rPr>
        <w:t>B.</w:t>
      </w:r>
      <w:r>
        <w:rPr>
          <w:sz w:val="28"/>
          <w:szCs w:val="28"/>
        </w:rPr>
        <w:t xml:space="preserve"> Ngày 26 tháng 02 năm 2025.</w:t>
      </w:r>
    </w:p>
    <w:p w14:paraId="73C656C9" w14:textId="77777777" w:rsidR="0033675D" w:rsidRDefault="0050583E">
      <w:pPr>
        <w:spacing w:line="264" w:lineRule="auto"/>
        <w:ind w:firstLine="357"/>
        <w:jc w:val="both"/>
      </w:pPr>
      <w:r>
        <w:rPr>
          <w:b/>
          <w:bCs/>
          <w:sz w:val="28"/>
          <w:szCs w:val="28"/>
        </w:rPr>
        <w:t>C.</w:t>
      </w:r>
      <w:r>
        <w:rPr>
          <w:sz w:val="28"/>
          <w:szCs w:val="28"/>
        </w:rPr>
        <w:t xml:space="preserve"> Ngày 26 tháng 3 năm 2025.</w:t>
      </w:r>
    </w:p>
    <w:p w14:paraId="1AFC60BF" w14:textId="77777777" w:rsidR="0033675D" w:rsidRDefault="0050583E">
      <w:pPr>
        <w:spacing w:line="264" w:lineRule="auto"/>
        <w:ind w:firstLine="357"/>
        <w:jc w:val="both"/>
      </w:pPr>
      <w:r>
        <w:rPr>
          <w:b/>
          <w:bCs/>
          <w:sz w:val="28"/>
          <w:szCs w:val="28"/>
        </w:rPr>
        <w:t>Câu 18. Thông tư số 04/2025/TT-BCA của Bộ Công an quy định về sửa đổi, bổ sung khoản 1, Điều 17, Thông tư số 34/2019/TT-BCA, ngày 18/9/2019 trong đó quy định cơ cấu một ca trực ban, trực chỉ huy như thế nào?</w:t>
      </w:r>
    </w:p>
    <w:p w14:paraId="5F183F73" w14:textId="77777777" w:rsidR="0033675D" w:rsidRDefault="0050583E">
      <w:pPr>
        <w:spacing w:line="264" w:lineRule="auto"/>
        <w:ind w:firstLine="357"/>
        <w:jc w:val="both"/>
      </w:pPr>
      <w:r>
        <w:rPr>
          <w:b/>
          <w:bCs/>
          <w:sz w:val="28"/>
          <w:szCs w:val="28"/>
        </w:rPr>
        <w:t>A.</w:t>
      </w:r>
      <w:r>
        <w:rPr>
          <w:sz w:val="28"/>
          <w:szCs w:val="28"/>
        </w:rPr>
        <w:t xml:space="preserve"> Đảm bảo theo đúng quy định của Bộ trưởng Bộ Công an về công tác trực ban, trực chỉ huy trong CAND.</w:t>
      </w:r>
    </w:p>
    <w:p w14:paraId="4047043B" w14:textId="77777777" w:rsidR="0033675D" w:rsidRDefault="0050583E">
      <w:pPr>
        <w:spacing w:line="264" w:lineRule="auto"/>
        <w:ind w:firstLine="357"/>
        <w:jc w:val="both"/>
      </w:pPr>
      <w:r>
        <w:rPr>
          <w:b/>
          <w:bCs/>
          <w:sz w:val="28"/>
          <w:szCs w:val="28"/>
        </w:rPr>
        <w:t>B.</w:t>
      </w:r>
      <w:r>
        <w:rPr>
          <w:sz w:val="28"/>
          <w:szCs w:val="28"/>
        </w:rPr>
        <w:t xml:space="preserve"> Bố trí đảm bảo cơ cấu một ca trực ban, trực chỉ huy đủ số lượng gồm lãnh đạo, chỉ huy và cán bộ, chiến sĩ trong ca trực.</w:t>
      </w:r>
    </w:p>
    <w:p w14:paraId="7F7A2305" w14:textId="77777777" w:rsidR="0033675D" w:rsidRDefault="0050583E">
      <w:pPr>
        <w:spacing w:line="264" w:lineRule="auto"/>
        <w:ind w:firstLine="357"/>
        <w:jc w:val="both"/>
      </w:pPr>
      <w:r>
        <w:rPr>
          <w:b/>
          <w:bCs/>
          <w:sz w:val="28"/>
          <w:szCs w:val="28"/>
        </w:rPr>
        <w:t>C.</w:t>
      </w:r>
      <w:r>
        <w:rPr>
          <w:sz w:val="28"/>
          <w:szCs w:val="28"/>
        </w:rPr>
        <w:t xml:space="preserve"> Tuỳ theo tính chất, mức độ của đơn vị Thủ trưởng bố trí cơ cấu trực phù hợp, sẵn sàng thực hiện nhiệm vụ đột xuất sảy ra.</w:t>
      </w:r>
    </w:p>
    <w:p w14:paraId="0B9E83FC" w14:textId="77777777" w:rsidR="0033675D" w:rsidRDefault="0050583E">
      <w:pPr>
        <w:spacing w:line="264" w:lineRule="auto"/>
        <w:ind w:firstLine="357"/>
        <w:jc w:val="both"/>
      </w:pPr>
      <w:r>
        <w:rPr>
          <w:b/>
          <w:bCs/>
          <w:sz w:val="28"/>
          <w:szCs w:val="28"/>
        </w:rPr>
        <w:t>Câu 19. Thông tư số 04/2025/TT-BCA của Bộ Công an quy định về sửa đổi, bổ sung Điều 42, Thông tư số 34/2019/TT-BCA, ngày 18/9/2019 trong đó quy định đối với Thủ trưởng Công an các cấp về quy tắc ứng xử trên mạng xã hội?</w:t>
      </w:r>
    </w:p>
    <w:p w14:paraId="5B3A161D" w14:textId="77777777" w:rsidR="0033675D" w:rsidRDefault="0050583E">
      <w:pPr>
        <w:spacing w:line="264" w:lineRule="auto"/>
        <w:ind w:firstLine="357"/>
        <w:jc w:val="both"/>
      </w:pPr>
      <w:r>
        <w:rPr>
          <w:b/>
          <w:bCs/>
          <w:sz w:val="28"/>
          <w:szCs w:val="28"/>
        </w:rPr>
        <w:t>A.</w:t>
      </w:r>
      <w:r>
        <w:rPr>
          <w:sz w:val="28"/>
          <w:szCs w:val="28"/>
        </w:rPr>
        <w:t xml:space="preserve"> Thủ trưởng Công an cấp dưới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5E6F3FE2" w14:textId="77777777" w:rsidR="0033675D" w:rsidRDefault="0050583E">
      <w:pPr>
        <w:spacing w:line="264" w:lineRule="auto"/>
        <w:ind w:firstLine="357"/>
        <w:jc w:val="both"/>
      </w:pPr>
      <w:r>
        <w:rPr>
          <w:b/>
          <w:bCs/>
          <w:sz w:val="28"/>
          <w:szCs w:val="28"/>
        </w:rPr>
        <w:t>B.</w:t>
      </w:r>
      <w:r>
        <w:rPr>
          <w:sz w:val="28"/>
          <w:szCs w:val="28"/>
        </w:rPr>
        <w:t xml:space="preserve"> Thủ trưởng Công an cấp dưới không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6CF2A9C6" w14:textId="77777777" w:rsidR="0033675D" w:rsidRDefault="0050583E">
      <w:pPr>
        <w:spacing w:line="264" w:lineRule="auto"/>
        <w:ind w:firstLine="357"/>
        <w:jc w:val="both"/>
      </w:pPr>
      <w:r>
        <w:rPr>
          <w:b/>
          <w:bCs/>
          <w:sz w:val="28"/>
          <w:szCs w:val="28"/>
        </w:rPr>
        <w:t>C.</w:t>
      </w:r>
      <w:r>
        <w:rPr>
          <w:sz w:val="28"/>
          <w:szCs w:val="28"/>
        </w:rPr>
        <w:t xml:space="preserve"> Thủ trưởng đơn vị trực tiếp phải chịu trách nhiệm về công tác quản lý việc thiết lập và sử dụng trang thông tin điện tử cá nhân và quy tắc ứng xử trên mạng xã hội trong phạm vi quản lý của mình.</w:t>
      </w:r>
    </w:p>
    <w:p w14:paraId="3468079E" w14:textId="77777777" w:rsidR="0033675D" w:rsidRDefault="0050583E">
      <w:pPr>
        <w:spacing w:line="264" w:lineRule="auto"/>
        <w:ind w:firstLine="357"/>
        <w:jc w:val="both"/>
      </w:pPr>
      <w:r>
        <w:rPr>
          <w:b/>
          <w:bCs/>
          <w:sz w:val="28"/>
          <w:szCs w:val="28"/>
        </w:rPr>
        <w:t>Câu 20. Thông tư số 04/2025/TT-BCA của Bộ Công an quy định về sửa đổi, bổ sung Khoản 1, Điều 43, Thông tư số 34/2019/TT-BCA, ngày 18/9/2019 trong đó quy định cấm CBCS những nội dung nào?</w:t>
      </w:r>
    </w:p>
    <w:p w14:paraId="15F90773" w14:textId="77777777" w:rsidR="0033675D" w:rsidRDefault="0050583E">
      <w:pPr>
        <w:spacing w:line="264" w:lineRule="auto"/>
        <w:ind w:firstLine="357"/>
        <w:jc w:val="both"/>
      </w:pPr>
      <w:r>
        <w:rPr>
          <w:b/>
          <w:bCs/>
          <w:sz w:val="28"/>
          <w:szCs w:val="28"/>
        </w:rPr>
        <w:t>A.</w:t>
      </w:r>
      <w:r>
        <w:rPr>
          <w:sz w:val="28"/>
          <w:szCs w:val="28"/>
        </w:rPr>
        <w:t xml:space="preserve"> Để tay vào túi quần hoặc túi áo khi làm nhiệm vụ; đeo kính tối màu khi trực tiếp giải quyết công việc với người khác. Trường hợp phải đeo kính tối màu theo chỉ định của bác sĩ hoặc để đảm bảo sức khoẻ cho cán bộ, chiến sĩ thì phải được Thủ trưởng các đơn </w:t>
      </w:r>
      <w:r>
        <w:rPr>
          <w:sz w:val="28"/>
          <w:szCs w:val="28"/>
        </w:rPr>
        <w:lastRenderedPageBreak/>
        <w:t>vị thuộc cơ quan Bộ Công an, Giám đốc Công an tỉnh, thành phố trực thuộc Trung ương đồng ý.</w:t>
      </w:r>
    </w:p>
    <w:p w14:paraId="0D9F9275" w14:textId="77777777" w:rsidR="0033675D" w:rsidRDefault="0050583E">
      <w:pPr>
        <w:spacing w:line="264" w:lineRule="auto"/>
        <w:ind w:firstLine="357"/>
        <w:jc w:val="both"/>
      </w:pPr>
      <w:r>
        <w:rPr>
          <w:b/>
          <w:bCs/>
          <w:sz w:val="28"/>
          <w:szCs w:val="28"/>
        </w:rPr>
        <w:t>B.</w:t>
      </w:r>
      <w:r>
        <w:rPr>
          <w:sz w:val="28"/>
          <w:szCs w:val="28"/>
        </w:rPr>
        <w:t xml:space="preserve"> Nhuộm tóc khác màu đen; móng tay, móng chân để dài, sơn màu; đính đá, phủ nhũ. CBCS nam để tóc dài trùm tai, trùm gáy hay cắt tóc sát da đầu, trù trường hợp do đầu bị hói; để râu, ria ở cằm, ở cổ và trên mặt, trừ trường hợp bệnh lý theo chỉ định của bác sĩ.</w:t>
      </w:r>
    </w:p>
    <w:p w14:paraId="3DC25783" w14:textId="77777777" w:rsidR="0033675D" w:rsidRDefault="0050583E">
      <w:pPr>
        <w:spacing w:line="264" w:lineRule="auto"/>
        <w:ind w:firstLine="357"/>
        <w:jc w:val="both"/>
      </w:pPr>
      <w:r>
        <w:rPr>
          <w:b/>
          <w:bCs/>
          <w:sz w:val="28"/>
          <w:szCs w:val="28"/>
        </w:rPr>
        <w:t>C.</w:t>
      </w:r>
      <w:r>
        <w:rPr>
          <w:sz w:val="28"/>
          <w:szCs w:val="28"/>
        </w:rPr>
        <w:t xml:space="preserve"> Để tay vào túi quần hoặc túi áo khi làm nhiệm vụ; đeo kính tối màu khi trực tiếp giải quyết công việc với người khác; nhuộm tóc khác màu đen; cán bộ, chiến sĩ nam đục lỗ, xỏ khuyên; cán bộ, chiến sĩ nữ đục lỗ xỏ khuyên tại vị trí khác vị trí dái tai.</w:t>
      </w:r>
    </w:p>
    <w:sectPr w:rsidR="0033675D">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935536"/>
    <w:multiLevelType w:val="hybridMultilevel"/>
    <w:tmpl w:val="9B626C02"/>
    <w:lvl w:ilvl="0" w:tplc="19AE8E1E">
      <w:start w:val="1"/>
      <w:numFmt w:val="bullet"/>
      <w:lvlText w:val="●"/>
      <w:lvlJc w:val="left"/>
      <w:pPr>
        <w:ind w:left="720" w:hanging="360"/>
      </w:pPr>
    </w:lvl>
    <w:lvl w:ilvl="1" w:tplc="B94E5FCC">
      <w:start w:val="1"/>
      <w:numFmt w:val="bullet"/>
      <w:lvlText w:val="○"/>
      <w:lvlJc w:val="left"/>
      <w:pPr>
        <w:ind w:left="1440" w:hanging="360"/>
      </w:pPr>
    </w:lvl>
    <w:lvl w:ilvl="2" w:tplc="97B46ED6">
      <w:start w:val="1"/>
      <w:numFmt w:val="bullet"/>
      <w:lvlText w:val="■"/>
      <w:lvlJc w:val="left"/>
      <w:pPr>
        <w:ind w:left="2160" w:hanging="360"/>
      </w:pPr>
    </w:lvl>
    <w:lvl w:ilvl="3" w:tplc="94F26BA0">
      <w:start w:val="1"/>
      <w:numFmt w:val="bullet"/>
      <w:lvlText w:val="●"/>
      <w:lvlJc w:val="left"/>
      <w:pPr>
        <w:ind w:left="2880" w:hanging="360"/>
      </w:pPr>
    </w:lvl>
    <w:lvl w:ilvl="4" w:tplc="6C706378">
      <w:start w:val="1"/>
      <w:numFmt w:val="bullet"/>
      <w:lvlText w:val="○"/>
      <w:lvlJc w:val="left"/>
      <w:pPr>
        <w:ind w:left="3600" w:hanging="360"/>
      </w:pPr>
    </w:lvl>
    <w:lvl w:ilvl="5" w:tplc="90129138">
      <w:start w:val="1"/>
      <w:numFmt w:val="bullet"/>
      <w:lvlText w:val="■"/>
      <w:lvlJc w:val="left"/>
      <w:pPr>
        <w:ind w:left="4320" w:hanging="360"/>
      </w:pPr>
    </w:lvl>
    <w:lvl w:ilvl="6" w:tplc="BA8654C6">
      <w:start w:val="1"/>
      <w:numFmt w:val="bullet"/>
      <w:lvlText w:val="●"/>
      <w:lvlJc w:val="left"/>
      <w:pPr>
        <w:ind w:left="5040" w:hanging="360"/>
      </w:pPr>
    </w:lvl>
    <w:lvl w:ilvl="7" w:tplc="B2F01FD6">
      <w:start w:val="1"/>
      <w:numFmt w:val="bullet"/>
      <w:lvlText w:val="●"/>
      <w:lvlJc w:val="left"/>
      <w:pPr>
        <w:ind w:left="5760" w:hanging="360"/>
      </w:pPr>
    </w:lvl>
    <w:lvl w:ilvl="8" w:tplc="DA14E3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75D"/>
    <w:rsid w:val="00063F76"/>
    <w:rsid w:val="00260354"/>
    <w:rsid w:val="0033675D"/>
    <w:rsid w:val="00377EF7"/>
    <w:rsid w:val="004637BD"/>
    <w:rsid w:val="0050583E"/>
    <w:rsid w:val="00660C6F"/>
    <w:rsid w:val="00772A27"/>
    <w:rsid w:val="009C6BD9"/>
    <w:rsid w:val="00AF77E5"/>
    <w:rsid w:val="00D5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9985D"/>
  <w15:docId w15:val="{AD4904A8-5BD5-4DA0-B6DF-DBE4C446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8652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1701</Words>
  <Characters>9696</Characters>
  <Application>Microsoft Office Word</Application>
  <DocSecurity>0</DocSecurity>
  <Lines>80</Lines>
  <Paragraphs>22</Paragraphs>
  <ScaleCrop>false</ScaleCrop>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15</cp:revision>
  <dcterms:created xsi:type="dcterms:W3CDTF">2026-03-27T03:11:00Z</dcterms:created>
  <dcterms:modified xsi:type="dcterms:W3CDTF">2026-08-09T10:53:00Z</dcterms:modified>
</cp:coreProperties>
</file>