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4F5B3C" w14:paraId="6D1B297F" w14:textId="77777777" w:rsidTr="004F5B3C">
        <w:trPr>
          <w:trHeight w:val="1265"/>
        </w:trPr>
        <w:tc>
          <w:tcPr>
            <w:tcW w:w="10030" w:type="dxa"/>
            <w:vAlign w:val="center"/>
            <w:hideMark/>
          </w:tcPr>
          <w:p w14:paraId="7027D6C2" w14:textId="77777777" w:rsidR="004F5B3C" w:rsidRDefault="004F5B3C">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4366C2F8" w14:textId="77777777" w:rsidR="004F5B3C" w:rsidRDefault="004F5B3C">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58526C8C" w14:textId="0500BA4E" w:rsidR="004F5B3C" w:rsidRDefault="004F5B3C">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09)</w:t>
            </w:r>
          </w:p>
        </w:tc>
      </w:tr>
    </w:tbl>
    <w:p w14:paraId="58E8CE50" w14:textId="77777777" w:rsidR="001122B8" w:rsidRDefault="001122B8">
      <w:pPr>
        <w:spacing w:line="264" w:lineRule="auto"/>
      </w:pPr>
    </w:p>
    <w:p w14:paraId="763FBE48" w14:textId="77777777" w:rsidR="001122B8" w:rsidRDefault="00BA5332">
      <w:pPr>
        <w:spacing w:line="264" w:lineRule="auto"/>
        <w:ind w:firstLine="357"/>
        <w:jc w:val="both"/>
      </w:pPr>
      <w:r>
        <w:rPr>
          <w:b/>
          <w:bCs/>
          <w:sz w:val="28"/>
          <w:szCs w:val="28"/>
        </w:rPr>
        <w:t>Câu 1. Cấp trên ra chỉ thị, mệnh lệnh như thế nào cho đúng với quy định của Điều lệnh nội vụ CAND?</w:t>
      </w:r>
    </w:p>
    <w:p w14:paraId="0673CD97" w14:textId="77777777" w:rsidR="001122B8" w:rsidRDefault="00BA5332">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14:paraId="23A2D008" w14:textId="77777777" w:rsidR="001122B8" w:rsidRDefault="00BA5332">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14:paraId="381382E5" w14:textId="77777777" w:rsidR="001122B8" w:rsidRDefault="00BA5332">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14:paraId="5F9169AD" w14:textId="77777777" w:rsidR="001122B8" w:rsidRDefault="00BA5332">
      <w:pPr>
        <w:spacing w:line="264" w:lineRule="auto"/>
        <w:ind w:firstLine="357"/>
        <w:jc w:val="both"/>
      </w:pPr>
      <w:r>
        <w:rPr>
          <w:b/>
          <w:bCs/>
          <w:sz w:val="28"/>
          <w:szCs w:val="28"/>
        </w:rPr>
        <w:t>Câu 2. Điều lệnh nội vụ CAND quy định CBCS phải chấp hành kỷ luật lao động như thế nào cho đúng?</w:t>
      </w:r>
    </w:p>
    <w:p w14:paraId="688FED8F" w14:textId="77777777" w:rsidR="001122B8" w:rsidRDefault="00BA5332">
      <w:pPr>
        <w:spacing w:line="264" w:lineRule="auto"/>
        <w:ind w:firstLine="357"/>
        <w:jc w:val="both"/>
      </w:pPr>
      <w:r>
        <w:rPr>
          <w:b/>
          <w:bCs/>
          <w:sz w:val="28"/>
          <w:szCs w:val="28"/>
        </w:rPr>
        <w:t>A.</w:t>
      </w:r>
      <w:r>
        <w:rPr>
          <w:sz w:val="28"/>
          <w:szCs w:val="28"/>
        </w:rPr>
        <w:t xml:space="preserve"> Cán bộ, chiến sĩ CAND phải có mặt tại đơn vị trước giờ làm việc 05 phút và nghỉ đúng giờ quy định.</w:t>
      </w:r>
    </w:p>
    <w:p w14:paraId="74996D60" w14:textId="77777777" w:rsidR="001122B8" w:rsidRDefault="00BA5332">
      <w:pPr>
        <w:spacing w:line="264" w:lineRule="auto"/>
        <w:ind w:firstLine="357"/>
        <w:jc w:val="both"/>
      </w:pPr>
      <w:r>
        <w:rPr>
          <w:b/>
          <w:bCs/>
          <w:sz w:val="28"/>
          <w:szCs w:val="28"/>
        </w:rPr>
        <w:t>B.</w:t>
      </w:r>
      <w:r>
        <w:rPr>
          <w:sz w:val="28"/>
          <w:szCs w:val="28"/>
        </w:rPr>
        <w:t xml:space="preserve"> Cán bộ, chiến sĩ CAND phải có mặt tại đơn vị trước giờ làm việc 10 phút và nghỉ đúng giờ quy định.</w:t>
      </w:r>
    </w:p>
    <w:p w14:paraId="3D05E154" w14:textId="77777777" w:rsidR="001122B8" w:rsidRDefault="00BA5332">
      <w:pPr>
        <w:spacing w:line="264" w:lineRule="auto"/>
        <w:ind w:firstLine="357"/>
        <w:jc w:val="both"/>
      </w:pPr>
      <w:r>
        <w:rPr>
          <w:b/>
          <w:bCs/>
          <w:sz w:val="28"/>
          <w:szCs w:val="28"/>
        </w:rPr>
        <w:t>C.</w:t>
      </w:r>
      <w:r>
        <w:rPr>
          <w:sz w:val="28"/>
          <w:szCs w:val="28"/>
        </w:rPr>
        <w:t xml:space="preserve"> Cán bộ, chiến sĩ CAND phải có mặt tại đơn vị và nghỉ đúng giờ quy định.</w:t>
      </w:r>
    </w:p>
    <w:p w14:paraId="25A22B42" w14:textId="77777777" w:rsidR="001122B8" w:rsidRDefault="00BA5332">
      <w:pPr>
        <w:spacing w:line="264" w:lineRule="auto"/>
        <w:ind w:firstLine="357"/>
        <w:jc w:val="both"/>
      </w:pPr>
      <w:r>
        <w:rPr>
          <w:b/>
          <w:bCs/>
          <w:sz w:val="28"/>
          <w:szCs w:val="28"/>
        </w:rPr>
        <w:t>Câu 3. Điều lệnh nội vụ CAND quy định nội dung giao ban của các đơn vị như thế nào?</w:t>
      </w:r>
    </w:p>
    <w:p w14:paraId="5962515A" w14:textId="77777777" w:rsidR="001122B8" w:rsidRDefault="00BA5332">
      <w:pPr>
        <w:spacing w:line="264" w:lineRule="auto"/>
        <w:ind w:firstLine="357"/>
        <w:jc w:val="both"/>
      </w:pPr>
      <w:r>
        <w:rPr>
          <w:b/>
          <w:bCs/>
          <w:sz w:val="28"/>
          <w:szCs w:val="28"/>
        </w:rPr>
        <w:t>A.</w:t>
      </w:r>
      <w:r>
        <w:rPr>
          <w:sz w:val="28"/>
          <w:szCs w:val="28"/>
        </w:rPr>
        <w:t xml:space="preserve"> Nội dung giao ban phải ngắn gọn, dễ hiểu, dễ tiếp thu, thể hiện rõ được công việc được giao của đơn vị.</w:t>
      </w:r>
    </w:p>
    <w:p w14:paraId="2BD7C363" w14:textId="77777777" w:rsidR="001122B8" w:rsidRDefault="00BA5332">
      <w:pPr>
        <w:spacing w:line="264" w:lineRule="auto"/>
        <w:ind w:firstLine="357"/>
        <w:jc w:val="both"/>
      </w:pPr>
      <w:r>
        <w:rPr>
          <w:b/>
          <w:bCs/>
          <w:sz w:val="28"/>
          <w:szCs w:val="28"/>
        </w:rPr>
        <w:t>B.</w:t>
      </w:r>
      <w:r>
        <w:rPr>
          <w:sz w:val="28"/>
          <w:szCs w:val="28"/>
        </w:rPr>
        <w:t xml:space="preserve"> Nội dung giao ban phải ngắn gọn, cụ thể, được ghi vào sổ giao ban, có người ghi chép và người chủ trì ký xác nhận.</w:t>
      </w:r>
    </w:p>
    <w:p w14:paraId="0F6F70B4" w14:textId="77777777" w:rsidR="001122B8" w:rsidRDefault="00BA5332">
      <w:pPr>
        <w:spacing w:line="264" w:lineRule="auto"/>
        <w:ind w:firstLine="357"/>
        <w:jc w:val="both"/>
      </w:pPr>
      <w:r>
        <w:rPr>
          <w:b/>
          <w:bCs/>
          <w:sz w:val="28"/>
          <w:szCs w:val="28"/>
        </w:rPr>
        <w:t>C.</w:t>
      </w:r>
      <w:r>
        <w:rPr>
          <w:sz w:val="28"/>
          <w:szCs w:val="28"/>
        </w:rPr>
        <w:t xml:space="preserve"> Tổ chức giao ban phải đề ra phương hướng, nhiệm vụ tiếp theo cần phải thực hiện, để CBCS hoàn thành trong ngày.</w:t>
      </w:r>
    </w:p>
    <w:p w14:paraId="414364A9" w14:textId="77777777" w:rsidR="001122B8" w:rsidRDefault="00BA5332">
      <w:pPr>
        <w:spacing w:line="264" w:lineRule="auto"/>
        <w:ind w:firstLine="357"/>
        <w:jc w:val="both"/>
      </w:pPr>
      <w:r>
        <w:rPr>
          <w:b/>
          <w:bCs/>
          <w:sz w:val="28"/>
          <w:szCs w:val="28"/>
        </w:rPr>
        <w:t>Câu 4. Điều lệnh nội vụ CAND quy định nhiệm vụ của cán bộ trực ban đơn vị như thế nào?</w:t>
      </w:r>
    </w:p>
    <w:p w14:paraId="517974DF" w14:textId="77777777" w:rsidR="001122B8" w:rsidRDefault="00BA5332">
      <w:pPr>
        <w:spacing w:line="264" w:lineRule="auto"/>
        <w:ind w:firstLine="357"/>
        <w:jc w:val="both"/>
      </w:pPr>
      <w:r>
        <w:rPr>
          <w:b/>
          <w:bCs/>
          <w:sz w:val="28"/>
          <w:szCs w:val="28"/>
        </w:rPr>
        <w:t>A.</w:t>
      </w:r>
      <w:r>
        <w:rPr>
          <w:sz w:val="28"/>
          <w:szCs w:val="28"/>
        </w:rPr>
        <w:t xml:space="preserve"> Giúp 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w:t>
      </w:r>
    </w:p>
    <w:p w14:paraId="3B8561CF" w14:textId="77777777" w:rsidR="001122B8" w:rsidRDefault="00BA5332">
      <w:pPr>
        <w:spacing w:line="264" w:lineRule="auto"/>
        <w:ind w:firstLine="357"/>
        <w:jc w:val="both"/>
      </w:pPr>
      <w:r>
        <w:rPr>
          <w:b/>
          <w:bCs/>
          <w:sz w:val="28"/>
          <w:szCs w:val="28"/>
        </w:rPr>
        <w:t>B.</w:t>
      </w:r>
      <w:r>
        <w:rPr>
          <w:sz w:val="28"/>
          <w:szCs w:val="28"/>
        </w:rPr>
        <w:t xml:space="preserve">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14:paraId="07061107" w14:textId="77777777" w:rsidR="001122B8" w:rsidRDefault="00BA5332">
      <w:pPr>
        <w:spacing w:line="264" w:lineRule="auto"/>
        <w:ind w:firstLine="357"/>
        <w:jc w:val="both"/>
      </w:pPr>
      <w:r>
        <w:rPr>
          <w:b/>
          <w:bCs/>
          <w:sz w:val="28"/>
          <w:szCs w:val="28"/>
        </w:rPr>
        <w:t>C.</w:t>
      </w:r>
      <w:r>
        <w:rPr>
          <w:sz w:val="28"/>
          <w:szCs w:val="28"/>
        </w:rPr>
        <w:t xml:space="preserve">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p>
    <w:p w14:paraId="0B546271" w14:textId="79EA448B" w:rsidR="00A1130C" w:rsidRPr="001D5ADF" w:rsidRDefault="00A1130C" w:rsidP="00A1130C">
      <w:pPr>
        <w:autoSpaceDE w:val="0"/>
        <w:autoSpaceDN w:val="0"/>
        <w:adjustRightInd w:val="0"/>
        <w:spacing w:before="120" w:after="120" w:line="300" w:lineRule="exact"/>
        <w:ind w:firstLine="357"/>
        <w:jc w:val="both"/>
        <w:rPr>
          <w:b/>
          <w:bCs/>
          <w:spacing w:val="-6"/>
          <w:sz w:val="28"/>
          <w:szCs w:val="28"/>
          <w:lang w:val="en"/>
        </w:rPr>
      </w:pPr>
      <w:bookmarkStart w:id="0" w:name="_Hlk140670326"/>
      <w:r>
        <w:rPr>
          <w:b/>
          <w:bCs/>
          <w:spacing w:val="-6"/>
          <w:sz w:val="28"/>
          <w:szCs w:val="28"/>
          <w:lang w:val="en"/>
        </w:rPr>
        <w:t xml:space="preserve">Câu </w:t>
      </w:r>
      <w:r>
        <w:rPr>
          <w:b/>
          <w:bCs/>
          <w:spacing w:val="-6"/>
          <w:sz w:val="28"/>
          <w:szCs w:val="28"/>
          <w:lang w:val="en"/>
        </w:rPr>
        <w:t>5</w:t>
      </w:r>
      <w:r w:rsidRPr="001D5ADF">
        <w:rPr>
          <w:b/>
          <w:bCs/>
          <w:spacing w:val="-6"/>
          <w:sz w:val="28"/>
          <w:szCs w:val="28"/>
          <w:lang w:val="en"/>
        </w:rPr>
        <w:t>. Khoản 3, Điều 4, Thông tư số 12/2023/TT-BCA của Bộ Công an, quy định về ứng xử với đồng chí, đồng đội, đáp án nào sau đây là đúng?</w:t>
      </w:r>
    </w:p>
    <w:p w14:paraId="3F512E84" w14:textId="77777777" w:rsidR="00A1130C" w:rsidRPr="003A2E55" w:rsidRDefault="00A1130C" w:rsidP="00A1130C">
      <w:pPr>
        <w:autoSpaceDE w:val="0"/>
        <w:autoSpaceDN w:val="0"/>
        <w:adjustRightInd w:val="0"/>
        <w:spacing w:before="120" w:after="120" w:line="300" w:lineRule="exact"/>
        <w:ind w:firstLine="357"/>
        <w:jc w:val="both"/>
        <w:rPr>
          <w:bCs/>
          <w:spacing w:val="-8"/>
          <w:sz w:val="28"/>
          <w:szCs w:val="28"/>
          <w:lang w:val="en"/>
        </w:rPr>
      </w:pPr>
      <w:r w:rsidRPr="003A2E55">
        <w:rPr>
          <w:bCs/>
          <w:spacing w:val="-8"/>
          <w:sz w:val="28"/>
          <w:szCs w:val="28"/>
          <w:lang w:val="en"/>
        </w:rPr>
        <w:lastRenderedPageBreak/>
        <w:t>A. Nhận xét khách quan, chân thành, thẳng thắn, mang tính xây dựng; không có lời nói, hành động gây mất đoàn kết nội bộ, vu khống, nói không đúng sự thật, hạ uy tín, trả thù cá nhân.</w:t>
      </w:r>
      <w:r w:rsidRPr="003A2E55">
        <w:rPr>
          <w:noProof/>
          <w:spacing w:val="-8"/>
          <w:sz w:val="28"/>
          <w:szCs w:val="28"/>
        </w:rPr>
        <w:t xml:space="preserve"> </w:t>
      </w:r>
    </w:p>
    <w:p w14:paraId="287250E7" w14:textId="77777777" w:rsidR="00A1130C" w:rsidRPr="001D5ADF" w:rsidRDefault="00A1130C" w:rsidP="00A1130C">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B. Nhận xét khách quan, chân thành, thẳng thắn, mang tính xây dựng; tôn trọng tính cách, đời sống riêng tư; bảo vệ uy tín, danh dự của đồng chí, đồng đội.</w:t>
      </w:r>
      <w:r w:rsidRPr="001D5ADF">
        <w:rPr>
          <w:noProof/>
          <w:sz w:val="28"/>
          <w:szCs w:val="28"/>
        </w:rPr>
        <w:t xml:space="preserve"> </w:t>
      </w:r>
    </w:p>
    <w:p w14:paraId="44966451" w14:textId="77777777" w:rsidR="00A1130C" w:rsidRPr="001D5ADF" w:rsidRDefault="00A1130C" w:rsidP="00A1130C">
      <w:pPr>
        <w:autoSpaceDE w:val="0"/>
        <w:autoSpaceDN w:val="0"/>
        <w:adjustRightInd w:val="0"/>
        <w:spacing w:before="120" w:after="120" w:line="300" w:lineRule="exact"/>
        <w:ind w:firstLine="357"/>
        <w:jc w:val="both"/>
        <w:rPr>
          <w:bCs/>
          <w:spacing w:val="-6"/>
          <w:sz w:val="28"/>
          <w:szCs w:val="28"/>
          <w:lang w:val="en"/>
        </w:rPr>
      </w:pPr>
      <w:r w:rsidRPr="001D5ADF">
        <w:rPr>
          <w:bCs/>
          <w:spacing w:val="-6"/>
          <w:sz w:val="28"/>
          <w:szCs w:val="28"/>
          <w:lang w:val="en"/>
        </w:rPr>
        <w:t>C. Nhận xét khách quan, chân thành, thẳng thắn; không có lời nói, hành động gây mất đoàn kết nội bộ; có thái độ tích cực đối với sự phát triển, tiến bộ của đồng chí, đồng đội.</w:t>
      </w:r>
      <w:r w:rsidRPr="001D5ADF">
        <w:rPr>
          <w:noProof/>
          <w:sz w:val="28"/>
          <w:szCs w:val="28"/>
        </w:rPr>
        <w:t xml:space="preserve"> </w:t>
      </w:r>
    </w:p>
    <w:bookmarkEnd w:id="0"/>
    <w:p w14:paraId="60AED704" w14:textId="77777777" w:rsidR="001122B8" w:rsidRDefault="00BA5332">
      <w:pPr>
        <w:spacing w:line="264" w:lineRule="auto"/>
        <w:ind w:firstLine="357"/>
        <w:jc w:val="both"/>
      </w:pPr>
      <w:r>
        <w:rPr>
          <w:b/>
          <w:bCs/>
          <w:sz w:val="28"/>
          <w:szCs w:val="28"/>
        </w:rPr>
        <w:t>Câu 6. Theo quy định của Điều lệnh nội vụ CAND, cán bộ, chiến sĩ Công an nhân dân khi tham gia tập luyện quân sự, võ thuật; canh gác, dẫn giải và hướng dẫn phạm nhân, trại viên, học sinh ở các trường giáo dưỡng đi lao động sản xuất có được mặc trang phục thường dùng do Bộ Công an cấp kết hợp đi dép có quai sau hoặc đi giầy nhựa, giầy vải không?</w:t>
      </w:r>
    </w:p>
    <w:p w14:paraId="2E7B8E98" w14:textId="77777777" w:rsidR="001122B8" w:rsidRDefault="00BA5332">
      <w:pPr>
        <w:spacing w:line="264" w:lineRule="auto"/>
        <w:ind w:firstLine="357"/>
        <w:jc w:val="both"/>
      </w:pPr>
      <w:r>
        <w:rPr>
          <w:b/>
          <w:bCs/>
          <w:sz w:val="28"/>
          <w:szCs w:val="28"/>
        </w:rPr>
        <w:t>A.</w:t>
      </w:r>
      <w:r>
        <w:rPr>
          <w:sz w:val="28"/>
          <w:szCs w:val="28"/>
        </w:rPr>
        <w:t xml:space="preserve"> Không được phép.</w:t>
      </w:r>
    </w:p>
    <w:p w14:paraId="551A2466" w14:textId="77777777" w:rsidR="001122B8" w:rsidRDefault="00BA5332">
      <w:pPr>
        <w:spacing w:line="264" w:lineRule="auto"/>
        <w:ind w:firstLine="357"/>
        <w:jc w:val="both"/>
      </w:pPr>
      <w:r>
        <w:rPr>
          <w:b/>
          <w:bCs/>
          <w:sz w:val="28"/>
          <w:szCs w:val="28"/>
        </w:rPr>
        <w:t>B.</w:t>
      </w:r>
      <w:r>
        <w:rPr>
          <w:sz w:val="28"/>
          <w:szCs w:val="28"/>
        </w:rPr>
        <w:t xml:space="preserve"> Được phép.</w:t>
      </w:r>
    </w:p>
    <w:p w14:paraId="66F34C52" w14:textId="77777777" w:rsidR="001122B8" w:rsidRDefault="00BA5332">
      <w:pPr>
        <w:spacing w:line="264" w:lineRule="auto"/>
        <w:ind w:firstLine="357"/>
        <w:jc w:val="both"/>
      </w:pPr>
      <w:r>
        <w:rPr>
          <w:b/>
          <w:bCs/>
          <w:sz w:val="28"/>
          <w:szCs w:val="28"/>
        </w:rPr>
        <w:t>C.</w:t>
      </w:r>
      <w:r>
        <w:rPr>
          <w:sz w:val="28"/>
          <w:szCs w:val="28"/>
        </w:rPr>
        <w:t xml:space="preserve"> Các trường hợp canh gác, dẫn giải và hướng dẫn phạm nhân, trại viên, học sinh ở các trường giáo dưỡng đi lao động sản xuất được phép; các trường hợp khi tham gia tập luyện quân sự, võ thuật không được phép.</w:t>
      </w:r>
    </w:p>
    <w:p w14:paraId="1EC3DBE1" w14:textId="77777777" w:rsidR="001122B8" w:rsidRDefault="00BA5332">
      <w:pPr>
        <w:spacing w:line="264" w:lineRule="auto"/>
        <w:ind w:firstLine="357"/>
        <w:jc w:val="both"/>
      </w:pPr>
      <w:r>
        <w:rPr>
          <w:b/>
          <w:bCs/>
          <w:sz w:val="28"/>
          <w:szCs w:val="28"/>
        </w:rPr>
        <w:t>Câu 7. Cán bộ, chiến sĩ CAND được đeo khẩu trang, găng tay trong khi làm nhiệm vụ trong những trường hợp nào dưới đây?</w:t>
      </w:r>
    </w:p>
    <w:p w14:paraId="5AD70467" w14:textId="77777777" w:rsidR="001122B8" w:rsidRDefault="00BA5332">
      <w:pPr>
        <w:spacing w:line="264" w:lineRule="auto"/>
        <w:ind w:firstLine="357"/>
        <w:jc w:val="both"/>
      </w:pPr>
      <w:r>
        <w:rPr>
          <w:b/>
          <w:bCs/>
          <w:sz w:val="28"/>
          <w:szCs w:val="28"/>
        </w:rPr>
        <w:t>A.</w:t>
      </w:r>
      <w:r>
        <w:rPr>
          <w:sz w:val="28"/>
          <w:szCs w:val="28"/>
        </w:rPr>
        <w:t xml:space="preserve"> Cán bộ, chiến sĩ làm nhiệm vụ có tính đặc thù (làm việc ở ngoài trời, nơi công cộng có nhiều khói bụi).</w:t>
      </w:r>
    </w:p>
    <w:p w14:paraId="05D0D011" w14:textId="77777777" w:rsidR="001122B8" w:rsidRDefault="00BA5332">
      <w:pPr>
        <w:spacing w:line="264" w:lineRule="auto"/>
        <w:ind w:firstLine="357"/>
        <w:jc w:val="both"/>
      </w:pPr>
      <w:r>
        <w:rPr>
          <w:b/>
          <w:bCs/>
          <w:sz w:val="28"/>
          <w:szCs w:val="28"/>
        </w:rPr>
        <w:t>B.</w:t>
      </w:r>
      <w:r>
        <w:rPr>
          <w:sz w:val="28"/>
          <w:szCs w:val="28"/>
        </w:rPr>
        <w:t xml:space="preserve"> Lực lượng cảnh sát khi làm nhiệm vụ tuần tra, kiểm soát giữ gìn trật tự an toàn giao thông, trật tự công cộng.</w:t>
      </w:r>
    </w:p>
    <w:p w14:paraId="36CADE30" w14:textId="77777777" w:rsidR="001122B8" w:rsidRDefault="00BA5332">
      <w:pPr>
        <w:spacing w:line="264" w:lineRule="auto"/>
        <w:ind w:firstLine="357"/>
        <w:jc w:val="both"/>
      </w:pPr>
      <w:r>
        <w:rPr>
          <w:b/>
          <w:bCs/>
          <w:sz w:val="28"/>
          <w:szCs w:val="28"/>
        </w:rPr>
        <w:t>C.</w:t>
      </w:r>
      <w:r>
        <w:rPr>
          <w:sz w:val="28"/>
          <w:szCs w:val="28"/>
        </w:rPr>
        <w:t xml:space="preserve"> Cán bộ, chiến sĩ làm nhiệm vụ có tính đặc thù (khám chữa bệnh và phòng chống dịch bệnh, giám định, khám nghiệm hiện trường, chữa cháy, cứu hộ cứu nạn và các nhiệm vụ khác tương tự).</w:t>
      </w:r>
    </w:p>
    <w:p w14:paraId="1FBAB241" w14:textId="77777777" w:rsidR="001122B8" w:rsidRDefault="00BA5332">
      <w:pPr>
        <w:spacing w:line="264" w:lineRule="auto"/>
        <w:ind w:firstLine="357"/>
        <w:jc w:val="both"/>
      </w:pPr>
      <w:r>
        <w:rPr>
          <w:b/>
          <w:bCs/>
          <w:sz w:val="28"/>
          <w:szCs w:val="28"/>
        </w:rPr>
        <w:t>Câu 8. Cán bộ, chiến sĩ nữ khi mang thai và nuôi con nhỏ được mặc thường phục trong khoảng thời gian nào?</w:t>
      </w:r>
    </w:p>
    <w:p w14:paraId="585520C8" w14:textId="77777777" w:rsidR="001122B8" w:rsidRDefault="00BA5332">
      <w:pPr>
        <w:spacing w:line="264" w:lineRule="auto"/>
        <w:ind w:firstLine="357"/>
        <w:jc w:val="both"/>
      </w:pPr>
      <w:r>
        <w:rPr>
          <w:b/>
          <w:bCs/>
          <w:sz w:val="28"/>
          <w:szCs w:val="28"/>
        </w:rPr>
        <w:t>A.</w:t>
      </w:r>
      <w:r>
        <w:rPr>
          <w:sz w:val="28"/>
          <w:szCs w:val="28"/>
        </w:rPr>
        <w:t xml:space="preserve"> Khi mang thai từ tháng thứ 6 đến khi sinh con được 12 tháng tuổi.</w:t>
      </w:r>
    </w:p>
    <w:p w14:paraId="54D78933" w14:textId="77777777" w:rsidR="001122B8" w:rsidRDefault="00BA5332">
      <w:pPr>
        <w:spacing w:line="264" w:lineRule="auto"/>
        <w:ind w:firstLine="357"/>
        <w:jc w:val="both"/>
      </w:pPr>
      <w:r>
        <w:rPr>
          <w:b/>
          <w:bCs/>
          <w:sz w:val="28"/>
          <w:szCs w:val="28"/>
        </w:rPr>
        <w:t>B.</w:t>
      </w:r>
      <w:r>
        <w:rPr>
          <w:sz w:val="28"/>
          <w:szCs w:val="28"/>
        </w:rPr>
        <w:t xml:space="preserve"> Khi mang thai từ tháng thứ 6 đến khi sinh con được 6 tháng tuổi.</w:t>
      </w:r>
    </w:p>
    <w:p w14:paraId="6BB73C9F" w14:textId="77777777" w:rsidR="001122B8" w:rsidRDefault="00BA5332">
      <w:pPr>
        <w:spacing w:line="264" w:lineRule="auto"/>
        <w:ind w:firstLine="357"/>
        <w:jc w:val="both"/>
      </w:pPr>
      <w:r>
        <w:rPr>
          <w:b/>
          <w:bCs/>
          <w:sz w:val="28"/>
          <w:szCs w:val="28"/>
        </w:rPr>
        <w:t>C.</w:t>
      </w:r>
      <w:r>
        <w:rPr>
          <w:sz w:val="28"/>
          <w:szCs w:val="28"/>
        </w:rPr>
        <w:t xml:space="preserve"> Khi mang thai từ tháng thứ 3 đến khi sinh con được 6 tháng tuổi.</w:t>
      </w:r>
    </w:p>
    <w:p w14:paraId="6F9D8A75" w14:textId="77777777" w:rsidR="001122B8" w:rsidRDefault="00BA5332">
      <w:pPr>
        <w:spacing w:line="264" w:lineRule="auto"/>
        <w:ind w:firstLine="357"/>
        <w:jc w:val="both"/>
      </w:pPr>
      <w:r>
        <w:rPr>
          <w:b/>
          <w:bCs/>
          <w:sz w:val="28"/>
          <w:szCs w:val="28"/>
        </w:rPr>
        <w:t>Câu 9. Điều lệnh nội vụ CAND quy định: CBCS gặp nhau trong trường hợp đang mặc thường phục thì chào nhau theo hình thức nào?</w:t>
      </w:r>
    </w:p>
    <w:p w14:paraId="09D59D86" w14:textId="77777777" w:rsidR="001122B8" w:rsidRDefault="00BA5332">
      <w:pPr>
        <w:spacing w:line="264" w:lineRule="auto"/>
        <w:ind w:firstLine="357"/>
        <w:jc w:val="both"/>
      </w:pPr>
      <w:r>
        <w:rPr>
          <w:b/>
          <w:bCs/>
          <w:sz w:val="28"/>
          <w:szCs w:val="28"/>
        </w:rPr>
        <w:t>A.</w:t>
      </w:r>
      <w:r>
        <w:rPr>
          <w:sz w:val="28"/>
          <w:szCs w:val="28"/>
        </w:rPr>
        <w:t xml:space="preserve"> Chào nhau bằng lời.</w:t>
      </w:r>
    </w:p>
    <w:p w14:paraId="6308CA43" w14:textId="77777777" w:rsidR="001122B8" w:rsidRDefault="00BA5332">
      <w:pPr>
        <w:spacing w:line="264" w:lineRule="auto"/>
        <w:ind w:firstLine="357"/>
        <w:jc w:val="both"/>
      </w:pPr>
      <w:r>
        <w:rPr>
          <w:b/>
          <w:bCs/>
          <w:sz w:val="28"/>
          <w:szCs w:val="28"/>
        </w:rPr>
        <w:t>B.</w:t>
      </w:r>
      <w:r>
        <w:rPr>
          <w:sz w:val="28"/>
          <w:szCs w:val="28"/>
        </w:rPr>
        <w:t xml:space="preserve"> Chào nhau bằng động tác.</w:t>
      </w:r>
    </w:p>
    <w:p w14:paraId="63444919" w14:textId="77777777" w:rsidR="001122B8" w:rsidRDefault="00BA5332">
      <w:pPr>
        <w:spacing w:line="264" w:lineRule="auto"/>
        <w:ind w:firstLine="357"/>
        <w:jc w:val="both"/>
      </w:pPr>
      <w:r>
        <w:rPr>
          <w:b/>
          <w:bCs/>
          <w:sz w:val="28"/>
          <w:szCs w:val="28"/>
        </w:rPr>
        <w:t>C.</w:t>
      </w:r>
      <w:r>
        <w:rPr>
          <w:sz w:val="28"/>
          <w:szCs w:val="28"/>
        </w:rPr>
        <w:t xml:space="preserve"> Chào bằng động tác và bằng lời.</w:t>
      </w:r>
    </w:p>
    <w:p w14:paraId="4DB53F57" w14:textId="77777777" w:rsidR="001122B8" w:rsidRDefault="00BA5332">
      <w:pPr>
        <w:spacing w:line="264" w:lineRule="auto"/>
        <w:ind w:firstLine="357"/>
        <w:jc w:val="both"/>
      </w:pPr>
      <w:r>
        <w:rPr>
          <w:b/>
          <w:bCs/>
          <w:sz w:val="28"/>
          <w:szCs w:val="28"/>
        </w:rPr>
        <w:t>Câu 10. Khi có đoàn kiểm tra hoặc cấp trên đến thăm, làm việc với đơn vị, trước khi cấp trên ra về, chỉ huy hay trực ban đơn vị phải làm gì?</w:t>
      </w:r>
    </w:p>
    <w:p w14:paraId="3D4BBEBA" w14:textId="77777777" w:rsidR="001122B8" w:rsidRDefault="00BA5332">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14:paraId="1DE0C269" w14:textId="77777777" w:rsidR="001122B8" w:rsidRDefault="00BA5332">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14:paraId="528EEBA4" w14:textId="77777777" w:rsidR="001122B8" w:rsidRDefault="00BA5332">
      <w:pPr>
        <w:spacing w:line="264" w:lineRule="auto"/>
        <w:ind w:firstLine="357"/>
        <w:jc w:val="both"/>
      </w:pPr>
      <w:r>
        <w:rPr>
          <w:b/>
          <w:bCs/>
          <w:sz w:val="28"/>
          <w:szCs w:val="28"/>
        </w:rPr>
        <w:lastRenderedPageBreak/>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14:paraId="4FF2E6F1" w14:textId="77777777" w:rsidR="001122B8" w:rsidRDefault="00BA5332">
      <w:pPr>
        <w:spacing w:line="264" w:lineRule="auto"/>
        <w:ind w:firstLine="357"/>
        <w:jc w:val="both"/>
      </w:pPr>
      <w:r>
        <w:rPr>
          <w:b/>
          <w:bCs/>
          <w:sz w:val="28"/>
          <w:szCs w:val="28"/>
        </w:rPr>
        <w:t>Câu 11. Điều lệnh nội vụ CAND quy định: Khi vào phòng của cấp trên, cấp dưới không được mang những loại trang bị nào?</w:t>
      </w:r>
    </w:p>
    <w:p w14:paraId="349288C3" w14:textId="77777777" w:rsidR="001122B8" w:rsidRDefault="00BA5332">
      <w:pPr>
        <w:spacing w:line="264" w:lineRule="auto"/>
        <w:ind w:firstLine="357"/>
        <w:jc w:val="both"/>
      </w:pPr>
      <w:r>
        <w:rPr>
          <w:b/>
          <w:bCs/>
          <w:sz w:val="28"/>
          <w:szCs w:val="28"/>
        </w:rPr>
        <w:t>A.</w:t>
      </w:r>
      <w:r>
        <w:rPr>
          <w:sz w:val="28"/>
          <w:szCs w:val="28"/>
        </w:rPr>
        <w:t xml:space="preserve"> Không mang máy ảnh và máy ghi âm vào phòng làm việc.</w:t>
      </w:r>
    </w:p>
    <w:p w14:paraId="7495792D" w14:textId="77777777" w:rsidR="001122B8" w:rsidRDefault="00BA5332">
      <w:pPr>
        <w:spacing w:line="264" w:lineRule="auto"/>
        <w:ind w:firstLine="357"/>
        <w:jc w:val="both"/>
      </w:pPr>
      <w:r>
        <w:rPr>
          <w:b/>
          <w:bCs/>
          <w:sz w:val="28"/>
          <w:szCs w:val="28"/>
        </w:rPr>
        <w:t>B.</w:t>
      </w:r>
      <w:r>
        <w:rPr>
          <w:sz w:val="28"/>
          <w:szCs w:val="28"/>
        </w:rPr>
        <w:t xml:space="preserve"> Không mang vũ khí, công cụ hỗ trợ vào phòng làm việc.</w:t>
      </w:r>
    </w:p>
    <w:p w14:paraId="2556B979" w14:textId="77777777" w:rsidR="001122B8" w:rsidRDefault="00BA5332">
      <w:pPr>
        <w:spacing w:line="264" w:lineRule="auto"/>
        <w:ind w:firstLine="357"/>
        <w:jc w:val="both"/>
      </w:pPr>
      <w:r>
        <w:rPr>
          <w:b/>
          <w:bCs/>
          <w:sz w:val="28"/>
          <w:szCs w:val="28"/>
        </w:rPr>
        <w:t>C.</w:t>
      </w:r>
      <w:r>
        <w:rPr>
          <w:sz w:val="28"/>
          <w:szCs w:val="28"/>
        </w:rPr>
        <w:t xml:space="preserve"> Không được mang máy quay Camera, phương tiện thu, phát sóng.</w:t>
      </w:r>
    </w:p>
    <w:p w14:paraId="0B160FD5" w14:textId="77777777" w:rsidR="001122B8" w:rsidRDefault="00BA5332">
      <w:pPr>
        <w:spacing w:line="264" w:lineRule="auto"/>
        <w:ind w:firstLine="357"/>
        <w:jc w:val="both"/>
      </w:pPr>
      <w:r>
        <w:rPr>
          <w:b/>
          <w:bCs/>
          <w:sz w:val="28"/>
          <w:szCs w:val="28"/>
        </w:rPr>
        <w:t>Câu 12. Điều lệnh nội vụ CAND quy định: CBCS Công an nhân dân khi sinh hoạt ở gia đình, nơi cư trú và những nơi khác phải thực hiện những yêu cầu gì?</w:t>
      </w:r>
    </w:p>
    <w:p w14:paraId="686A0CAF" w14:textId="77777777" w:rsidR="001122B8" w:rsidRDefault="00BA5332">
      <w:pPr>
        <w:spacing w:line="264" w:lineRule="auto"/>
        <w:ind w:firstLine="357"/>
        <w:jc w:val="both"/>
      </w:pPr>
      <w:r>
        <w:rPr>
          <w:b/>
          <w:bCs/>
          <w:sz w:val="28"/>
          <w:szCs w:val="28"/>
        </w:rPr>
        <w:t>A.</w:t>
      </w:r>
      <w:r>
        <w:rPr>
          <w:sz w:val="28"/>
          <w:szCs w:val="28"/>
        </w:rPr>
        <w:t xml:space="preserve"> Phải tích cực lao động sản xuất, phát triển kinh tế gia đình vững mạnh, làm tốt công tác dân vận tại nơi cư trú, tích cực đấu tranh với các thế lực thù địch, các loại tội phạm và các hành vi vi phạm pháp luật.</w:t>
      </w:r>
    </w:p>
    <w:p w14:paraId="47757927" w14:textId="77777777" w:rsidR="001122B8" w:rsidRDefault="00BA5332">
      <w:pPr>
        <w:spacing w:line="264" w:lineRule="auto"/>
        <w:ind w:firstLine="357"/>
        <w:jc w:val="both"/>
      </w:pPr>
      <w:r>
        <w:rPr>
          <w:b/>
          <w:bCs/>
          <w:sz w:val="28"/>
          <w:szCs w:val="28"/>
        </w:rPr>
        <w:t>B.</w:t>
      </w:r>
      <w:r>
        <w:rPr>
          <w:sz w:val="28"/>
          <w:szCs w:val="28"/>
        </w:rPr>
        <w:t xml:space="preserve"> Phải tích cực trong đấu tranh phòng, chống tội phạm, đảm bảo an ninh trật tự, trật tự an toàn xã hội, tuyên truyền vận động người dân và gia đình chấp hành nghiêm chủ trương, đường lối, chính sách của Đảng, pháp luật của Nhà nước.</w:t>
      </w:r>
    </w:p>
    <w:p w14:paraId="00B5B65F" w14:textId="77777777" w:rsidR="001122B8" w:rsidRDefault="00BA5332">
      <w:pPr>
        <w:spacing w:line="264" w:lineRule="auto"/>
        <w:ind w:firstLine="357"/>
        <w:jc w:val="both"/>
      </w:pPr>
      <w:r>
        <w:rPr>
          <w:b/>
          <w:bCs/>
          <w:sz w:val="28"/>
          <w:szCs w:val="28"/>
        </w:rPr>
        <w:t>C.</w:t>
      </w:r>
      <w:r>
        <w:rPr>
          <w:sz w:val="28"/>
          <w:szCs w:val="28"/>
        </w:rPr>
        <w:t xml:space="preserve"> Phải gương mẫu chấp hành chủ trương, đường lối, chính sách của Đảng, pháp luật của Nhà nước, quy định của địa phương; đoàn kết với nhân dân nơi cư trú; trong quan hệ gia đình phải hiếu thảo, bình đẳng, hòa thuận, giúp đỡ nhau cùng tiến bộ, thực hiện nếp sống văn minh, gia đình văn hóa.</w:t>
      </w:r>
    </w:p>
    <w:p w14:paraId="56220EE3" w14:textId="77777777" w:rsidR="001122B8" w:rsidRDefault="00BA5332">
      <w:pPr>
        <w:spacing w:line="264" w:lineRule="auto"/>
        <w:ind w:firstLine="357"/>
        <w:jc w:val="both"/>
      </w:pPr>
      <w:r>
        <w:rPr>
          <w:b/>
          <w:bCs/>
          <w:sz w:val="28"/>
          <w:szCs w:val="28"/>
        </w:rPr>
        <w:t>Câu 13. Điều lệnh đội ngũ CAND quy định vị trí của lãnh đạo chỉ huy đứng trong đội hình hàng ngang như thế nào?</w:t>
      </w:r>
    </w:p>
    <w:p w14:paraId="73A1F307" w14:textId="77777777" w:rsidR="001122B8" w:rsidRDefault="00BA5332">
      <w:pPr>
        <w:spacing w:line="264" w:lineRule="auto"/>
        <w:ind w:firstLine="357"/>
        <w:jc w:val="both"/>
      </w:pPr>
      <w:r>
        <w:rPr>
          <w:b/>
          <w:bCs/>
          <w:sz w:val="28"/>
          <w:szCs w:val="28"/>
        </w:rPr>
        <w:t>A.</w:t>
      </w:r>
      <w:r>
        <w:rPr>
          <w:sz w:val="28"/>
          <w:szCs w:val="28"/>
        </w:rPr>
        <w:t xml:space="preserve"> Lãnh đạo, chỉ huy đứng thành một hàng dọc ngoài cùng bên trái đội hình.</w:t>
      </w:r>
    </w:p>
    <w:p w14:paraId="26F553AC" w14:textId="77777777" w:rsidR="001122B8" w:rsidRDefault="00BA5332">
      <w:pPr>
        <w:spacing w:line="264" w:lineRule="auto"/>
        <w:ind w:firstLine="357"/>
        <w:jc w:val="both"/>
      </w:pPr>
      <w:r>
        <w:rPr>
          <w:b/>
          <w:bCs/>
          <w:sz w:val="28"/>
          <w:szCs w:val="28"/>
        </w:rPr>
        <w:t>B.</w:t>
      </w:r>
      <w:r>
        <w:rPr>
          <w:sz w:val="28"/>
          <w:szCs w:val="28"/>
        </w:rPr>
        <w:t xml:space="preserve"> Lãnh đạo, chỉ huy đứng thành một hàng ngang bên trên chính giữa đội hình.</w:t>
      </w:r>
    </w:p>
    <w:p w14:paraId="2C97B857" w14:textId="77777777" w:rsidR="001122B8" w:rsidRDefault="00BA5332">
      <w:pPr>
        <w:spacing w:line="264" w:lineRule="auto"/>
        <w:ind w:firstLine="357"/>
        <w:jc w:val="both"/>
      </w:pPr>
      <w:r>
        <w:rPr>
          <w:b/>
          <w:bCs/>
          <w:sz w:val="28"/>
          <w:szCs w:val="28"/>
        </w:rPr>
        <w:t>C.</w:t>
      </w:r>
      <w:r>
        <w:rPr>
          <w:sz w:val="28"/>
          <w:szCs w:val="28"/>
        </w:rPr>
        <w:t xml:space="preserve"> Lãnh đạo đơn vị đứng thành một hàng dọc bên phải ngoài cùng đội hình, cấp trưởng đứng trước, cấp phó đứng sau.</w:t>
      </w:r>
    </w:p>
    <w:p w14:paraId="5387A6B0" w14:textId="77777777" w:rsidR="001122B8" w:rsidRDefault="00BA5332">
      <w:pPr>
        <w:spacing w:line="264" w:lineRule="auto"/>
        <w:ind w:firstLine="357"/>
        <w:jc w:val="both"/>
      </w:pPr>
      <w:r>
        <w:rPr>
          <w:b/>
          <w:bCs/>
          <w:sz w:val="28"/>
          <w:szCs w:val="28"/>
        </w:rPr>
        <w:t>Câu 14. Đồng chí cho biết vị trí đôn đốc và truyền đạt mệnh lệnh của người chỉ huy đứng phía trước chếch bên trái đội hình hàng dọc bao nhiêu độ (0)?</w:t>
      </w:r>
    </w:p>
    <w:p w14:paraId="161299E9" w14:textId="0A3E861E" w:rsidR="001122B8" w:rsidRDefault="00BA5332">
      <w:pPr>
        <w:spacing w:line="264" w:lineRule="auto"/>
        <w:ind w:firstLine="357"/>
        <w:jc w:val="both"/>
      </w:pPr>
      <w:r>
        <w:rPr>
          <w:b/>
          <w:bCs/>
          <w:sz w:val="28"/>
          <w:szCs w:val="28"/>
        </w:rPr>
        <w:t>A.</w:t>
      </w:r>
      <w:r>
        <w:rPr>
          <w:sz w:val="28"/>
          <w:szCs w:val="28"/>
        </w:rPr>
        <w:t xml:space="preserve"> 30</w:t>
      </w:r>
      <w:r w:rsidR="008A2DFE">
        <w:rPr>
          <w:sz w:val="28"/>
          <w:szCs w:val="28"/>
          <w:vertAlign w:val="superscript"/>
        </w:rPr>
        <w:t>0</w:t>
      </w:r>
    </w:p>
    <w:p w14:paraId="62A74FAB" w14:textId="7BD8EC37" w:rsidR="001122B8" w:rsidRDefault="00BA5332">
      <w:pPr>
        <w:spacing w:line="264" w:lineRule="auto"/>
        <w:ind w:firstLine="357"/>
        <w:jc w:val="both"/>
      </w:pPr>
      <w:r>
        <w:rPr>
          <w:b/>
          <w:bCs/>
          <w:sz w:val="28"/>
          <w:szCs w:val="28"/>
        </w:rPr>
        <w:t>B.</w:t>
      </w:r>
      <w:r>
        <w:rPr>
          <w:sz w:val="28"/>
          <w:szCs w:val="28"/>
        </w:rPr>
        <w:t xml:space="preserve"> 45</w:t>
      </w:r>
      <w:r w:rsidR="008A2DFE">
        <w:rPr>
          <w:sz w:val="28"/>
          <w:szCs w:val="28"/>
          <w:vertAlign w:val="superscript"/>
        </w:rPr>
        <w:t>0</w:t>
      </w:r>
    </w:p>
    <w:p w14:paraId="47A82CA9" w14:textId="0DD7EE11" w:rsidR="001122B8" w:rsidRDefault="00BA5332">
      <w:pPr>
        <w:spacing w:line="264" w:lineRule="auto"/>
        <w:ind w:firstLine="357"/>
        <w:jc w:val="both"/>
      </w:pPr>
      <w:r>
        <w:rPr>
          <w:b/>
          <w:bCs/>
          <w:sz w:val="28"/>
          <w:szCs w:val="28"/>
        </w:rPr>
        <w:t>C.</w:t>
      </w:r>
      <w:r>
        <w:rPr>
          <w:sz w:val="28"/>
          <w:szCs w:val="28"/>
        </w:rPr>
        <w:t xml:space="preserve"> 60</w:t>
      </w:r>
      <w:r w:rsidR="008A2DFE">
        <w:rPr>
          <w:sz w:val="28"/>
          <w:szCs w:val="28"/>
          <w:vertAlign w:val="superscript"/>
        </w:rPr>
        <w:t>0</w:t>
      </w:r>
    </w:p>
    <w:p w14:paraId="19C62B8F" w14:textId="77777777" w:rsidR="001122B8" w:rsidRDefault="00BA5332">
      <w:pPr>
        <w:spacing w:line="264" w:lineRule="auto"/>
        <w:ind w:firstLine="357"/>
        <w:jc w:val="both"/>
      </w:pPr>
      <w:r>
        <w:rPr>
          <w:b/>
          <w:bCs/>
          <w:sz w:val="28"/>
          <w:szCs w:val="28"/>
        </w:rPr>
        <w:t>Câu 15. Khi chỉ huy tiểu đội 1 hàng dọc hành tiến, người chỉ huy đi ở bên nào của đội hình?</w:t>
      </w:r>
    </w:p>
    <w:p w14:paraId="6281D075" w14:textId="77777777" w:rsidR="001122B8" w:rsidRDefault="00BA5332">
      <w:pPr>
        <w:spacing w:line="264" w:lineRule="auto"/>
        <w:ind w:firstLine="357"/>
        <w:jc w:val="both"/>
      </w:pPr>
      <w:r>
        <w:rPr>
          <w:b/>
          <w:bCs/>
          <w:sz w:val="28"/>
          <w:szCs w:val="28"/>
        </w:rPr>
        <w:t>A.</w:t>
      </w:r>
      <w:r>
        <w:rPr>
          <w:sz w:val="28"/>
          <w:szCs w:val="28"/>
        </w:rPr>
        <w:t xml:space="preserve"> Đi bên phải khoảng 1/3 đội hình từ trên xuống.</w:t>
      </w:r>
    </w:p>
    <w:p w14:paraId="29270B98" w14:textId="77777777" w:rsidR="001122B8" w:rsidRDefault="00BA5332">
      <w:pPr>
        <w:spacing w:line="264" w:lineRule="auto"/>
        <w:ind w:firstLine="357"/>
        <w:jc w:val="both"/>
      </w:pPr>
      <w:r>
        <w:rPr>
          <w:b/>
          <w:bCs/>
          <w:sz w:val="28"/>
          <w:szCs w:val="28"/>
        </w:rPr>
        <w:t>B.</w:t>
      </w:r>
      <w:r>
        <w:rPr>
          <w:sz w:val="28"/>
          <w:szCs w:val="28"/>
        </w:rPr>
        <w:t xml:space="preserve"> Đi chính giữa phía trước đội hình cách 1m.</w:t>
      </w:r>
    </w:p>
    <w:p w14:paraId="59F4A00E" w14:textId="77777777" w:rsidR="001122B8" w:rsidRDefault="00BA5332">
      <w:pPr>
        <w:spacing w:line="264" w:lineRule="auto"/>
        <w:ind w:firstLine="357"/>
        <w:jc w:val="both"/>
      </w:pPr>
      <w:r>
        <w:rPr>
          <w:b/>
          <w:bCs/>
          <w:sz w:val="28"/>
          <w:szCs w:val="28"/>
        </w:rPr>
        <w:t>C.</w:t>
      </w:r>
      <w:r>
        <w:rPr>
          <w:sz w:val="28"/>
          <w:szCs w:val="28"/>
        </w:rPr>
        <w:t xml:space="preserve"> Đi bên trái khoảng 1/3 đội hình từ trên xuống.</w:t>
      </w:r>
    </w:p>
    <w:p w14:paraId="18AD3120" w14:textId="77777777" w:rsidR="001122B8" w:rsidRDefault="00BA5332">
      <w:pPr>
        <w:spacing w:line="264" w:lineRule="auto"/>
        <w:ind w:firstLine="357"/>
        <w:jc w:val="both"/>
      </w:pPr>
      <w:r>
        <w:rPr>
          <w:b/>
          <w:bCs/>
          <w:sz w:val="28"/>
          <w:szCs w:val="28"/>
        </w:rPr>
        <w:t>Câu 16. Khi nhận phần thưởng là các loại giấy khen hoặc các quyết định không có khung thì việc nhận như thế nào cho đúng với quy định của điều lệnh CAND?</w:t>
      </w:r>
    </w:p>
    <w:p w14:paraId="47424BA7" w14:textId="77777777" w:rsidR="001122B8" w:rsidRDefault="00BA5332">
      <w:pPr>
        <w:spacing w:line="264" w:lineRule="auto"/>
        <w:ind w:firstLine="357"/>
        <w:jc w:val="both"/>
      </w:pPr>
      <w:r>
        <w:rPr>
          <w:b/>
          <w:bCs/>
          <w:sz w:val="28"/>
          <w:szCs w:val="28"/>
        </w:rPr>
        <w:t>A.</w:t>
      </w:r>
      <w:r>
        <w:rPr>
          <w:sz w:val="28"/>
          <w:szCs w:val="28"/>
        </w:rPr>
        <w:t xml:space="preserve"> Khi cầm, 2 tay co lên, 2 cánh tay dưới vuông góc với 2 cánh tay trên, 4 ngón con khép lại bên ngoài, ngón cái bên trong, nắm chính giữa giấy khen hoặc quyết định và giữ nguyên tay cầm khi đi về vị trí.</w:t>
      </w:r>
    </w:p>
    <w:p w14:paraId="555D13E4" w14:textId="77777777" w:rsidR="001122B8" w:rsidRDefault="00BA5332">
      <w:pPr>
        <w:spacing w:line="264" w:lineRule="auto"/>
        <w:ind w:firstLine="357"/>
        <w:jc w:val="both"/>
      </w:pPr>
      <w:r>
        <w:rPr>
          <w:b/>
          <w:bCs/>
          <w:sz w:val="28"/>
          <w:szCs w:val="28"/>
        </w:rPr>
        <w:lastRenderedPageBreak/>
        <w:t>B.</w:t>
      </w:r>
      <w:r>
        <w:rPr>
          <w:sz w:val="28"/>
          <w:szCs w:val="28"/>
        </w:rPr>
        <w:t xml:space="preserve"> Khi cầm, 2 tay co lên, 2 cánh tay dưới vuông góc với 2 cánh tay trên, 4 ngón con khép lại bên ngoài, ngón cái bên trong, nắm 1/3 phía dưới giấy khen hoặc quyết định và giữ nguyên tay cầm khi đi về vị trí.</w:t>
      </w:r>
    </w:p>
    <w:p w14:paraId="6ED103F1" w14:textId="77777777" w:rsidR="001122B8" w:rsidRDefault="00BA5332">
      <w:pPr>
        <w:spacing w:line="264" w:lineRule="auto"/>
        <w:ind w:firstLine="357"/>
        <w:jc w:val="both"/>
      </w:pPr>
      <w:r>
        <w:rPr>
          <w:b/>
          <w:bCs/>
          <w:sz w:val="28"/>
          <w:szCs w:val="28"/>
        </w:rPr>
        <w:t>C.</w:t>
      </w:r>
      <w:r>
        <w:rPr>
          <w:sz w:val="28"/>
          <w:szCs w:val="28"/>
        </w:rPr>
        <w:t xml:space="preserve"> Khi cầm, 2 tay co lên, 2 cánh tay dưới vuông góc với 2 cánh tay trên, 4 ngón con khép lại bên ngoài, ngón cái bên trong, nắm chính giữa giấy khen hoặc quyết định. Khi đi về vị trí, chuyển giấy khen hoặc quyết định sang cầm ở tay trái, mặt trước quay ra ngoài, cánh tay trái thẳng, lòng bàn tay quay vào trong sát thân người.</w:t>
      </w:r>
    </w:p>
    <w:p w14:paraId="639126E4" w14:textId="77777777" w:rsidR="001122B8" w:rsidRDefault="00BA5332">
      <w:pPr>
        <w:spacing w:line="264" w:lineRule="auto"/>
        <w:ind w:firstLine="357"/>
        <w:jc w:val="both"/>
      </w:pPr>
      <w:r>
        <w:rPr>
          <w:b/>
          <w:bCs/>
          <w:sz w:val="28"/>
          <w:szCs w:val="28"/>
        </w:rPr>
        <w:t>Câu 17. Thông tư số 113/2025/TT-BCA của Bộ Công an quy định về xử lý vi phạm điều lệnh CAND, tại Khoản 2, Điều 9 quy định hành vi vi phạm: “Không tham gia chào cờ Tổ quốc theo quy định; tập huấn điều lệnh, quân sự, võ thuật CAND trong năm không đạt yêu cầu”, thì CBCS bị xử lý bằng hình thức nào?</w:t>
      </w:r>
    </w:p>
    <w:p w14:paraId="528DD9DC" w14:textId="77777777" w:rsidR="001122B8" w:rsidRDefault="00BA5332">
      <w:pPr>
        <w:spacing w:line="264" w:lineRule="auto"/>
        <w:ind w:firstLine="357"/>
        <w:jc w:val="both"/>
      </w:pPr>
      <w:r>
        <w:rPr>
          <w:b/>
          <w:bCs/>
          <w:sz w:val="28"/>
          <w:szCs w:val="28"/>
        </w:rPr>
        <w:t>A.</w:t>
      </w:r>
      <w:r>
        <w:rPr>
          <w:sz w:val="28"/>
          <w:szCs w:val="28"/>
        </w:rPr>
        <w:t xml:space="preserve"> Hạ một bậc danh hiệu thi đua năm.</w:t>
      </w:r>
    </w:p>
    <w:p w14:paraId="26EBAF61" w14:textId="77777777" w:rsidR="001122B8" w:rsidRDefault="00BA5332">
      <w:pPr>
        <w:spacing w:line="264" w:lineRule="auto"/>
        <w:ind w:firstLine="357"/>
        <w:jc w:val="both"/>
      </w:pPr>
      <w:r>
        <w:rPr>
          <w:b/>
          <w:bCs/>
          <w:sz w:val="28"/>
          <w:szCs w:val="28"/>
        </w:rPr>
        <w:t>B.</w:t>
      </w:r>
      <w:r>
        <w:rPr>
          <w:sz w:val="28"/>
          <w:szCs w:val="28"/>
        </w:rPr>
        <w:t xml:space="preserve"> Hạ thi đua tháng Không hoàn thành nhiệm vụ.</w:t>
      </w:r>
    </w:p>
    <w:p w14:paraId="3AB3E9A4" w14:textId="77777777" w:rsidR="001122B8" w:rsidRDefault="00BA5332">
      <w:pPr>
        <w:spacing w:line="264" w:lineRule="auto"/>
        <w:ind w:firstLine="357"/>
        <w:jc w:val="both"/>
      </w:pPr>
      <w:r>
        <w:rPr>
          <w:b/>
          <w:bCs/>
          <w:sz w:val="28"/>
          <w:szCs w:val="28"/>
        </w:rPr>
        <w:t>C.</w:t>
      </w:r>
      <w:r>
        <w:rPr>
          <w:sz w:val="28"/>
          <w:szCs w:val="28"/>
        </w:rPr>
        <w:t xml:space="preserve"> Xử lý bằng hình thức phê bình.</w:t>
      </w:r>
    </w:p>
    <w:p w14:paraId="23170468" w14:textId="77777777" w:rsidR="001122B8" w:rsidRPr="0060158E" w:rsidRDefault="00BA5332">
      <w:pPr>
        <w:spacing w:line="264" w:lineRule="auto"/>
        <w:ind w:firstLine="357"/>
        <w:jc w:val="both"/>
        <w:rPr>
          <w:spacing w:val="-4"/>
        </w:rPr>
      </w:pPr>
      <w:r w:rsidRPr="0060158E">
        <w:rPr>
          <w:b/>
          <w:bCs/>
          <w:spacing w:val="-4"/>
          <w:sz w:val="28"/>
          <w:szCs w:val="28"/>
        </w:rPr>
        <w:t>Câu 18. Thông tư số 113/2025/TT-BCA của Bộ Công an quy định về xử lý vi phạm điều lệnh CAND, tại Khoản 5, Điều 9 quy định hành vi: “Khi phát hiện vụ việc liên quan đến chức năng, nhiệm vụ của đơn vị cần phải giải quyết nhưng không giải quyết hoặc không báo cáo lãnh đạo cấp có thẩm quyền”, thì bị xử lý bằng hình thức nào?</w:t>
      </w:r>
    </w:p>
    <w:p w14:paraId="4510DCBA" w14:textId="77777777" w:rsidR="001122B8" w:rsidRDefault="00BA5332">
      <w:pPr>
        <w:spacing w:line="264" w:lineRule="auto"/>
        <w:ind w:firstLine="357"/>
        <w:jc w:val="both"/>
      </w:pPr>
      <w:r>
        <w:rPr>
          <w:b/>
          <w:bCs/>
          <w:sz w:val="28"/>
          <w:szCs w:val="28"/>
        </w:rPr>
        <w:t>A.</w:t>
      </w:r>
      <w:r>
        <w:rPr>
          <w:sz w:val="28"/>
          <w:szCs w:val="28"/>
        </w:rPr>
        <w:t xml:space="preserve"> Hạ hai bậc xếp loại cán bộ trong năm.</w:t>
      </w:r>
    </w:p>
    <w:p w14:paraId="32F0A855" w14:textId="77777777" w:rsidR="001122B8" w:rsidRDefault="00BA5332">
      <w:pPr>
        <w:spacing w:line="264" w:lineRule="auto"/>
        <w:ind w:firstLine="357"/>
        <w:jc w:val="both"/>
      </w:pPr>
      <w:r>
        <w:rPr>
          <w:b/>
          <w:bCs/>
          <w:sz w:val="28"/>
          <w:szCs w:val="28"/>
        </w:rPr>
        <w:t>B.</w:t>
      </w:r>
      <w:r>
        <w:rPr>
          <w:sz w:val="28"/>
          <w:szCs w:val="28"/>
        </w:rPr>
        <w:t xml:space="preserve"> Hạ một bậc xếp loại cán bộ trong năm.</w:t>
      </w:r>
    </w:p>
    <w:p w14:paraId="557699C6" w14:textId="77777777" w:rsidR="001122B8" w:rsidRDefault="00BA5332">
      <w:pPr>
        <w:spacing w:line="264" w:lineRule="auto"/>
        <w:ind w:firstLine="357"/>
        <w:jc w:val="both"/>
      </w:pPr>
      <w:r>
        <w:rPr>
          <w:b/>
          <w:bCs/>
          <w:sz w:val="28"/>
          <w:szCs w:val="28"/>
        </w:rPr>
        <w:t>C.</w:t>
      </w:r>
      <w:r>
        <w:rPr>
          <w:sz w:val="28"/>
          <w:szCs w:val="28"/>
        </w:rPr>
        <w:t xml:space="preserve"> Hạ hai bậc danh hiệu thi đua năm.</w:t>
      </w:r>
    </w:p>
    <w:p w14:paraId="41F6130D" w14:textId="77777777" w:rsidR="001122B8" w:rsidRDefault="00BA5332">
      <w:pPr>
        <w:spacing w:line="264" w:lineRule="auto"/>
        <w:ind w:firstLine="357"/>
        <w:jc w:val="both"/>
      </w:pPr>
      <w:r>
        <w:rPr>
          <w:b/>
          <w:bCs/>
          <w:sz w:val="28"/>
          <w:szCs w:val="28"/>
        </w:rPr>
        <w:t>Câu 19. Thông tư số 115/2025/TT-BCA, ngày 28/11/2025 của Bộ trưởng Bộ Công an quy định về tập huấn và tổ chức hội thi điều lệnh, quân sự, võ thuật CAND, trong đó quy định thời gian tập huấn đối với lãnh đạo cấp phòng và tương đương (trừ lãnh đạo phòng phụ trách về công tác điều lện,h quân sự, võ thuật) là mấy ngày/năm?</w:t>
      </w:r>
    </w:p>
    <w:p w14:paraId="1845B690" w14:textId="77777777" w:rsidR="001122B8" w:rsidRDefault="00BA5332">
      <w:pPr>
        <w:spacing w:line="264" w:lineRule="auto"/>
        <w:ind w:firstLine="357"/>
        <w:jc w:val="both"/>
      </w:pPr>
      <w:r>
        <w:rPr>
          <w:b/>
          <w:bCs/>
          <w:sz w:val="28"/>
          <w:szCs w:val="28"/>
        </w:rPr>
        <w:t>A.</w:t>
      </w:r>
      <w:r>
        <w:rPr>
          <w:sz w:val="28"/>
          <w:szCs w:val="28"/>
        </w:rPr>
        <w:t xml:space="preserve"> 03 ngày làm việc/năm.</w:t>
      </w:r>
    </w:p>
    <w:p w14:paraId="457967D0" w14:textId="77777777" w:rsidR="001122B8" w:rsidRDefault="00BA5332">
      <w:pPr>
        <w:spacing w:line="264" w:lineRule="auto"/>
        <w:ind w:firstLine="357"/>
        <w:jc w:val="both"/>
      </w:pPr>
      <w:r>
        <w:rPr>
          <w:b/>
          <w:bCs/>
          <w:sz w:val="28"/>
          <w:szCs w:val="28"/>
        </w:rPr>
        <w:t>B.</w:t>
      </w:r>
      <w:r>
        <w:rPr>
          <w:sz w:val="28"/>
          <w:szCs w:val="28"/>
        </w:rPr>
        <w:t xml:space="preserve"> 04 ngày làm việc/năm.</w:t>
      </w:r>
    </w:p>
    <w:p w14:paraId="5D906490" w14:textId="77777777" w:rsidR="001122B8" w:rsidRDefault="00BA5332">
      <w:pPr>
        <w:spacing w:line="264" w:lineRule="auto"/>
        <w:ind w:firstLine="357"/>
        <w:jc w:val="both"/>
      </w:pPr>
      <w:r>
        <w:rPr>
          <w:b/>
          <w:bCs/>
          <w:sz w:val="28"/>
          <w:szCs w:val="28"/>
        </w:rPr>
        <w:t>C.</w:t>
      </w:r>
      <w:r>
        <w:rPr>
          <w:sz w:val="28"/>
          <w:szCs w:val="28"/>
        </w:rPr>
        <w:t xml:space="preserve"> 05 ngày làm việc/năm.</w:t>
      </w:r>
    </w:p>
    <w:p w14:paraId="076EC587" w14:textId="77777777" w:rsidR="001122B8" w:rsidRDefault="00BA5332">
      <w:pPr>
        <w:spacing w:line="264" w:lineRule="auto"/>
        <w:ind w:firstLine="357"/>
        <w:jc w:val="both"/>
      </w:pPr>
      <w:r>
        <w:rPr>
          <w:b/>
          <w:bCs/>
          <w:sz w:val="28"/>
          <w:szCs w:val="28"/>
        </w:rPr>
        <w:t>Câu 20. Thông tư số 04/2025/TT-BCA của Bộ Công an quy định về sửa đổi, bổ sung Khoản 3, Điều 43, Thông tư số 34/2019/TT-BCA, ngày 18/9/2019 trong đó quy định cấm CBCS những nội dung nào?</w:t>
      </w:r>
    </w:p>
    <w:p w14:paraId="3F9C7E05" w14:textId="77777777" w:rsidR="001122B8" w:rsidRDefault="00BA5332">
      <w:pPr>
        <w:spacing w:line="264" w:lineRule="auto"/>
        <w:ind w:firstLine="357"/>
        <w:jc w:val="both"/>
      </w:pPr>
      <w:r>
        <w:rPr>
          <w:b/>
          <w:bCs/>
          <w:sz w:val="28"/>
          <w:szCs w:val="28"/>
        </w:rPr>
        <w:t>A.</w:t>
      </w:r>
      <w:r>
        <w:rPr>
          <w:sz w:val="28"/>
          <w:szCs w:val="28"/>
        </w:rPr>
        <w:t xml:space="preserve"> Mặc trang phục CAND ăn, uống ở hàng quán trên vỉa hè trái quy định; hút thuốc khi làm nhiệm vụ, trong phòng làm việc, phòng họp, hội trường và ở những nơi có quy định cấm hút thuốc.</w:t>
      </w:r>
    </w:p>
    <w:p w14:paraId="719B6592" w14:textId="77777777" w:rsidR="001122B8" w:rsidRDefault="00BA5332">
      <w:pPr>
        <w:spacing w:line="264" w:lineRule="auto"/>
        <w:ind w:firstLine="357"/>
        <w:jc w:val="both"/>
      </w:pPr>
      <w:r>
        <w:rPr>
          <w:b/>
          <w:bCs/>
          <w:sz w:val="28"/>
          <w:szCs w:val="28"/>
        </w:rPr>
        <w:t>B.</w:t>
      </w:r>
      <w:r>
        <w:rPr>
          <w:sz w:val="28"/>
          <w:szCs w:val="28"/>
        </w:rPr>
        <w:t xml:space="preserve"> Lập bàn thờ, để bát hương, thắp hương trong hội trường, phòng họp, phòng khách, phòng làm việc, phòng ở, nhà kho, nhà ăn tập thể, nơi để hồ sơ tài liệu thuộc phạm vi trụ sở đơn vị Công an.</w:t>
      </w:r>
    </w:p>
    <w:p w14:paraId="7194977C" w14:textId="77777777" w:rsidR="001122B8" w:rsidRDefault="00BA5332">
      <w:pPr>
        <w:spacing w:line="264" w:lineRule="auto"/>
        <w:ind w:firstLine="357"/>
        <w:jc w:val="both"/>
      </w:pPr>
      <w:r>
        <w:rPr>
          <w:b/>
          <w:bCs/>
          <w:sz w:val="28"/>
          <w:szCs w:val="28"/>
        </w:rPr>
        <w:t>C.</w:t>
      </w:r>
      <w:r>
        <w:rPr>
          <w:sz w:val="28"/>
          <w:szCs w:val="28"/>
        </w:rPr>
        <w:t xml:space="preserve"> Vi phạm các quy định của pháp luật về sử dụng chất gây nghiện; điều khiển phương tiện giao thông mà trong máu hoặc hơi thở có nồng độ cồn; bỏ vị trí công tác (vắng trực không lý do). *****&amp;*****</w:t>
      </w:r>
    </w:p>
    <w:sectPr w:rsidR="001122B8">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2330C"/>
    <w:multiLevelType w:val="hybridMultilevel"/>
    <w:tmpl w:val="218091EC"/>
    <w:lvl w:ilvl="0" w:tplc="87DEF794">
      <w:start w:val="1"/>
      <w:numFmt w:val="bullet"/>
      <w:lvlText w:val="●"/>
      <w:lvlJc w:val="left"/>
      <w:pPr>
        <w:ind w:left="720" w:hanging="360"/>
      </w:pPr>
    </w:lvl>
    <w:lvl w:ilvl="1" w:tplc="9F924A96">
      <w:start w:val="1"/>
      <w:numFmt w:val="bullet"/>
      <w:lvlText w:val="○"/>
      <w:lvlJc w:val="left"/>
      <w:pPr>
        <w:ind w:left="1440" w:hanging="360"/>
      </w:pPr>
    </w:lvl>
    <w:lvl w:ilvl="2" w:tplc="EBBC2980">
      <w:start w:val="1"/>
      <w:numFmt w:val="bullet"/>
      <w:lvlText w:val="■"/>
      <w:lvlJc w:val="left"/>
      <w:pPr>
        <w:ind w:left="2160" w:hanging="360"/>
      </w:pPr>
    </w:lvl>
    <w:lvl w:ilvl="3" w:tplc="5FCEE2D0">
      <w:start w:val="1"/>
      <w:numFmt w:val="bullet"/>
      <w:lvlText w:val="●"/>
      <w:lvlJc w:val="left"/>
      <w:pPr>
        <w:ind w:left="2880" w:hanging="360"/>
      </w:pPr>
    </w:lvl>
    <w:lvl w:ilvl="4" w:tplc="C0B0A272">
      <w:start w:val="1"/>
      <w:numFmt w:val="bullet"/>
      <w:lvlText w:val="○"/>
      <w:lvlJc w:val="left"/>
      <w:pPr>
        <w:ind w:left="3600" w:hanging="360"/>
      </w:pPr>
    </w:lvl>
    <w:lvl w:ilvl="5" w:tplc="5D306094">
      <w:start w:val="1"/>
      <w:numFmt w:val="bullet"/>
      <w:lvlText w:val="■"/>
      <w:lvlJc w:val="left"/>
      <w:pPr>
        <w:ind w:left="4320" w:hanging="360"/>
      </w:pPr>
    </w:lvl>
    <w:lvl w:ilvl="6" w:tplc="A108626C">
      <w:start w:val="1"/>
      <w:numFmt w:val="bullet"/>
      <w:lvlText w:val="●"/>
      <w:lvlJc w:val="left"/>
      <w:pPr>
        <w:ind w:left="5040" w:hanging="360"/>
      </w:pPr>
    </w:lvl>
    <w:lvl w:ilvl="7" w:tplc="5B009798">
      <w:start w:val="1"/>
      <w:numFmt w:val="bullet"/>
      <w:lvlText w:val="●"/>
      <w:lvlJc w:val="left"/>
      <w:pPr>
        <w:ind w:left="5760" w:hanging="360"/>
      </w:pPr>
    </w:lvl>
    <w:lvl w:ilvl="8" w:tplc="3A7279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2B8"/>
    <w:rsid w:val="001122B8"/>
    <w:rsid w:val="001612EC"/>
    <w:rsid w:val="002D2BBB"/>
    <w:rsid w:val="003A2E55"/>
    <w:rsid w:val="004F5B3C"/>
    <w:rsid w:val="0060158E"/>
    <w:rsid w:val="008A2DFE"/>
    <w:rsid w:val="00A1130C"/>
    <w:rsid w:val="00BA5332"/>
    <w:rsid w:val="00BC2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8F9D9"/>
  <w15:docId w15:val="{137BD799-6B7D-4F6C-BA0A-6E294A6D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892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1487</Words>
  <Characters>8480</Characters>
  <Application>Microsoft Office Word</Application>
  <DocSecurity>0</DocSecurity>
  <Lines>70</Lines>
  <Paragraphs>19</Paragraphs>
  <ScaleCrop>false</ScaleCrop>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12</cp:revision>
  <dcterms:created xsi:type="dcterms:W3CDTF">2026-03-27T03:11:00Z</dcterms:created>
  <dcterms:modified xsi:type="dcterms:W3CDTF">2026-08-09T10:55:00Z</dcterms:modified>
</cp:coreProperties>
</file>