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8F49B6" w:rsidTr="008F49B6">
        <w:trPr>
          <w:trHeight w:val="1265"/>
        </w:trPr>
        <w:tc>
          <w:tcPr>
            <w:tcW w:w="10030" w:type="dxa"/>
            <w:vAlign w:val="center"/>
            <w:hideMark/>
          </w:tcPr>
          <w:p w:rsidR="008F49B6" w:rsidRDefault="008F49B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8F49B6" w:rsidRDefault="008F49B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8F49B6" w:rsidRDefault="008F49B6">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15)</w:t>
            </w:r>
          </w:p>
        </w:tc>
      </w:tr>
    </w:tbl>
    <w:p w:rsidR="007E2940" w:rsidRDefault="007E2940">
      <w:pPr>
        <w:spacing w:line="264" w:lineRule="auto"/>
      </w:pPr>
    </w:p>
    <w:p w:rsidR="007E2940" w:rsidRDefault="008F49B6">
      <w:pPr>
        <w:spacing w:line="264" w:lineRule="auto"/>
        <w:ind w:firstLine="357"/>
        <w:jc w:val="both"/>
      </w:pPr>
      <w:r>
        <w:rPr>
          <w:b/>
          <w:bCs/>
          <w:sz w:val="28"/>
          <w:szCs w:val="28"/>
        </w:rPr>
        <w:t>Câu 1. Điều lệnh nội vụ CAND quy định quan hệ giữa thủ trưởng với các phó thủ trưởng là mối quan hệ như thế nào?</w:t>
      </w:r>
    </w:p>
    <w:p w:rsidR="007E2940" w:rsidRDefault="008F49B6">
      <w:pPr>
        <w:spacing w:line="264" w:lineRule="auto"/>
        <w:ind w:firstLine="357"/>
        <w:jc w:val="both"/>
      </w:pPr>
      <w:r>
        <w:rPr>
          <w:b/>
          <w:bCs/>
          <w:sz w:val="28"/>
          <w:szCs w:val="28"/>
        </w:rPr>
        <w:t>A.</w:t>
      </w:r>
      <w:r>
        <w:rPr>
          <w:sz w:val="28"/>
          <w:szCs w:val="28"/>
        </w:rPr>
        <w:t xml:space="preserve"> Là quan hệ cấp trên với cấp dưới theo nguyên tắc cấp dưới phục tùng cấp trên.</w:t>
      </w:r>
    </w:p>
    <w:p w:rsidR="007E2940" w:rsidRDefault="008F49B6">
      <w:pPr>
        <w:spacing w:line="264" w:lineRule="auto"/>
        <w:ind w:firstLine="357"/>
        <w:jc w:val="both"/>
      </w:pPr>
      <w:r>
        <w:rPr>
          <w:b/>
          <w:bCs/>
          <w:sz w:val="28"/>
          <w:szCs w:val="28"/>
        </w:rPr>
        <w:t>B.</w:t>
      </w:r>
      <w:r>
        <w:rPr>
          <w:sz w:val="28"/>
          <w:szCs w:val="28"/>
        </w:rPr>
        <w:t xml:space="preserve"> Là quan hệ giữa người chỉ huy cao nhất của đơn vị với cấp phó cùng cấp.</w:t>
      </w:r>
    </w:p>
    <w:p w:rsidR="007E2940" w:rsidRDefault="008F49B6">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rsidR="007E2940" w:rsidRDefault="008F49B6">
      <w:pPr>
        <w:spacing w:line="264" w:lineRule="auto"/>
        <w:ind w:firstLine="357"/>
        <w:jc w:val="both"/>
      </w:pPr>
      <w:r>
        <w:rPr>
          <w:b/>
          <w:bCs/>
          <w:sz w:val="28"/>
          <w:szCs w:val="28"/>
        </w:rPr>
        <w:t>Câu 2. Điều lệnh nội vụ CAND quy định CBCS phải chấp hành kỷ luật lao động như thế nào cho đúng?</w:t>
      </w:r>
    </w:p>
    <w:p w:rsidR="007E2940" w:rsidRDefault="008F49B6">
      <w:pPr>
        <w:spacing w:line="264" w:lineRule="auto"/>
        <w:ind w:firstLine="357"/>
        <w:jc w:val="both"/>
      </w:pPr>
      <w:r>
        <w:rPr>
          <w:b/>
          <w:bCs/>
          <w:sz w:val="28"/>
          <w:szCs w:val="28"/>
        </w:rPr>
        <w:t>A.</w:t>
      </w:r>
      <w:r>
        <w:rPr>
          <w:sz w:val="28"/>
          <w:szCs w:val="28"/>
        </w:rPr>
        <w:t xml:space="preserve"> Cán bộ, chiến sĩ CAND phải có mặt tại đơn vị trước giờ làm việc 05 phút và nghỉ đúng giờ quy định.</w:t>
      </w:r>
    </w:p>
    <w:p w:rsidR="007E2940" w:rsidRDefault="008F49B6">
      <w:pPr>
        <w:spacing w:line="264" w:lineRule="auto"/>
        <w:ind w:firstLine="357"/>
        <w:jc w:val="both"/>
      </w:pPr>
      <w:r>
        <w:rPr>
          <w:b/>
          <w:bCs/>
          <w:sz w:val="28"/>
          <w:szCs w:val="28"/>
        </w:rPr>
        <w:t>B.</w:t>
      </w:r>
      <w:r>
        <w:rPr>
          <w:sz w:val="28"/>
          <w:szCs w:val="28"/>
        </w:rPr>
        <w:t xml:space="preserve"> Cán bộ, chiến sĩ CAND phải có mặt tại đơn vị trước giờ làm việc 10 phút và nghỉ đúng giờ quy định.</w:t>
      </w:r>
    </w:p>
    <w:p w:rsidR="007E2940" w:rsidRDefault="008F49B6">
      <w:pPr>
        <w:spacing w:line="264" w:lineRule="auto"/>
        <w:ind w:firstLine="357"/>
        <w:jc w:val="both"/>
      </w:pPr>
      <w:r>
        <w:rPr>
          <w:b/>
          <w:bCs/>
          <w:sz w:val="28"/>
          <w:szCs w:val="28"/>
        </w:rPr>
        <w:t>C.</w:t>
      </w:r>
      <w:r>
        <w:rPr>
          <w:sz w:val="28"/>
          <w:szCs w:val="28"/>
        </w:rPr>
        <w:t xml:space="preserve"> Cán bộ, chiến sĩ CAND phải có mặt tại đơn vị và nghỉ đúng giờ quy định.</w:t>
      </w:r>
    </w:p>
    <w:p w:rsidR="007E2940" w:rsidRDefault="008F49B6">
      <w:pPr>
        <w:spacing w:line="264" w:lineRule="auto"/>
        <w:ind w:firstLine="357"/>
        <w:jc w:val="both"/>
      </w:pPr>
      <w:r>
        <w:rPr>
          <w:b/>
          <w:bCs/>
          <w:sz w:val="28"/>
          <w:szCs w:val="28"/>
        </w:rPr>
        <w:t>Câu 3. Theo quy định của Điều lệnh nội vụ CAND, khi tổ chức hội họp, buổi lễ, người dự hội họp, buổi lễ có được ủy quyền cho người khác đi thay không?</w:t>
      </w:r>
    </w:p>
    <w:p w:rsidR="007E2940" w:rsidRDefault="008F49B6">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rsidR="007E2940" w:rsidRDefault="008F49B6">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rsidR="006F02F1" w:rsidRDefault="008F49B6" w:rsidP="006F02F1">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rsidR="006F02F1" w:rsidRDefault="006F02F1" w:rsidP="006F02F1">
      <w:pPr>
        <w:spacing w:line="264" w:lineRule="auto"/>
        <w:ind w:firstLine="357"/>
        <w:jc w:val="both"/>
      </w:pPr>
      <w:r>
        <w:rPr>
          <w:b/>
          <w:bCs/>
          <w:spacing w:val="-8"/>
          <w:sz w:val="28"/>
          <w:szCs w:val="28"/>
          <w:lang w:val="en"/>
        </w:rPr>
        <w:t>Câu 4</w:t>
      </w:r>
      <w:r w:rsidRPr="001D5ADF">
        <w:rPr>
          <w:b/>
          <w:bCs/>
          <w:spacing w:val="-8"/>
          <w:sz w:val="28"/>
          <w:szCs w:val="28"/>
          <w:lang w:val="en"/>
        </w:rPr>
        <w:t xml:space="preserve">. </w:t>
      </w:r>
      <w:r w:rsidRPr="001D5ADF">
        <w:rPr>
          <w:b/>
          <w:bCs/>
          <w:spacing w:val="-6"/>
          <w:sz w:val="28"/>
          <w:szCs w:val="28"/>
          <w:lang w:val="en"/>
        </w:rPr>
        <w:t>Khoản 1, Điều 10, Thông tư số 12/2023/TT-BCA của Bộ Công an, quy định về ứng xử với tổ chức, cá nhân nước ngoài, đáp án nào sau đây là đúng?</w:t>
      </w:r>
    </w:p>
    <w:p w:rsidR="006F02F1" w:rsidRDefault="006F02F1" w:rsidP="006F02F1">
      <w:pPr>
        <w:spacing w:line="264" w:lineRule="auto"/>
        <w:ind w:firstLine="357"/>
        <w:jc w:val="both"/>
      </w:pPr>
      <w:r w:rsidRPr="001D5ADF">
        <w:rPr>
          <w:sz w:val="28"/>
          <w:szCs w:val="28"/>
          <w:lang w:val="en"/>
        </w:rPr>
        <w:t>A. Tôn trọng phong tục, tập quán, tín ngưỡng, tôn giáo, văn hoá của người nước ngoài trên cơ sở phù hợp với chính sách đối ngoại, hợp tác quốc tế và pháp luật Việt Nam.</w:t>
      </w:r>
    </w:p>
    <w:p w:rsidR="006F02F1" w:rsidRDefault="006F02F1" w:rsidP="006F02F1">
      <w:pPr>
        <w:spacing w:line="264" w:lineRule="auto"/>
        <w:ind w:firstLine="357"/>
        <w:jc w:val="both"/>
      </w:pPr>
      <w:r w:rsidRPr="001D5ADF">
        <w:rPr>
          <w:bCs/>
          <w:sz w:val="28"/>
          <w:szCs w:val="28"/>
          <w:lang w:val="en"/>
        </w:rPr>
        <w:t>B.</w:t>
      </w:r>
      <w:r w:rsidRPr="001D5ADF">
        <w:rPr>
          <w:sz w:val="28"/>
          <w:szCs w:val="28"/>
          <w:lang w:val="en"/>
        </w:rPr>
        <w:t xml:space="preserve"> Không có hành vi, lời nói làm tổn hại đến lợi ích, hình ảnh đất nước, con người Việt Nam; truyền thống, danh dự, uy tín của Công an nhân dân Việt Nam.</w:t>
      </w:r>
    </w:p>
    <w:p w:rsidR="006F02F1" w:rsidRPr="006F02F1" w:rsidRDefault="006F02F1" w:rsidP="006F02F1">
      <w:pPr>
        <w:spacing w:line="264" w:lineRule="auto"/>
        <w:ind w:firstLine="357"/>
        <w:jc w:val="both"/>
      </w:pPr>
      <w:r w:rsidRPr="001D5ADF">
        <w:rPr>
          <w:sz w:val="28"/>
          <w:szCs w:val="28"/>
          <w:lang w:val="en"/>
        </w:rPr>
        <w:t xml:space="preserve">C. Tôn trọng phong tục, tập quán, tín ngưỡng, tôn giáo, văn hoá bản địa trên cơ sở lãnh thổ đất nước của họ phù hợp với chính sách hợp tác quốc tế và pháp luật Việt Nam. </w:t>
      </w:r>
    </w:p>
    <w:p w:rsidR="007E2940" w:rsidRDefault="008F49B6">
      <w:pPr>
        <w:spacing w:line="264" w:lineRule="auto"/>
        <w:ind w:firstLine="357"/>
        <w:jc w:val="both"/>
      </w:pPr>
      <w:r>
        <w:rPr>
          <w:b/>
          <w:bCs/>
          <w:sz w:val="28"/>
          <w:szCs w:val="28"/>
        </w:rPr>
        <w:t>Câu 5. Điều lệnh nội vụ CAND quy định: Thủ trưởng đơn vị quyết định tổ chức giao ban đột xuất, giao ban chuyên đề, giao ban theo cụm công tác phải căn cứ vào đâu?</w:t>
      </w:r>
    </w:p>
    <w:p w:rsidR="007E2940" w:rsidRDefault="008F49B6">
      <w:pPr>
        <w:spacing w:line="264" w:lineRule="auto"/>
        <w:ind w:firstLine="357"/>
        <w:jc w:val="both"/>
      </w:pPr>
      <w:r>
        <w:rPr>
          <w:b/>
          <w:bCs/>
          <w:sz w:val="28"/>
          <w:szCs w:val="28"/>
        </w:rPr>
        <w:t>A.</w:t>
      </w:r>
      <w:r>
        <w:rPr>
          <w:sz w:val="28"/>
          <w:szCs w:val="28"/>
        </w:rPr>
        <w:t xml:space="preserve"> Căn cứ theo chương trình, kế hoạch công tác năm.</w:t>
      </w:r>
    </w:p>
    <w:p w:rsidR="007E2940" w:rsidRDefault="008F49B6">
      <w:pPr>
        <w:spacing w:line="264" w:lineRule="auto"/>
        <w:ind w:firstLine="357"/>
        <w:jc w:val="both"/>
      </w:pPr>
      <w:r>
        <w:rPr>
          <w:b/>
          <w:bCs/>
          <w:sz w:val="28"/>
          <w:szCs w:val="28"/>
        </w:rPr>
        <w:t>B.</w:t>
      </w:r>
      <w:r>
        <w:rPr>
          <w:sz w:val="28"/>
          <w:szCs w:val="28"/>
        </w:rPr>
        <w:t xml:space="preserve"> Căn cứ theo ý kiến đề xuất của lãnh đạo đơn vị.</w:t>
      </w:r>
    </w:p>
    <w:p w:rsidR="007E2940" w:rsidRDefault="008F49B6">
      <w:pPr>
        <w:spacing w:line="264" w:lineRule="auto"/>
        <w:ind w:firstLine="357"/>
        <w:jc w:val="both"/>
      </w:pPr>
      <w:r>
        <w:rPr>
          <w:b/>
          <w:bCs/>
          <w:sz w:val="28"/>
          <w:szCs w:val="28"/>
        </w:rPr>
        <w:t>C.</w:t>
      </w:r>
      <w:r>
        <w:rPr>
          <w:sz w:val="28"/>
          <w:szCs w:val="28"/>
        </w:rPr>
        <w:t xml:space="preserve"> Căn cứ tình hình và tính chất công tác của đơn vị.</w:t>
      </w:r>
    </w:p>
    <w:p w:rsidR="007E2940" w:rsidRDefault="008F49B6">
      <w:pPr>
        <w:spacing w:line="264" w:lineRule="auto"/>
        <w:ind w:firstLine="357"/>
        <w:jc w:val="both"/>
      </w:pPr>
      <w:r>
        <w:rPr>
          <w:b/>
          <w:bCs/>
          <w:sz w:val="28"/>
          <w:szCs w:val="28"/>
        </w:rPr>
        <w:t>Câu 6. Điều lệnh nội vụ CAND quy định Công an đơn vị, địa phương thực hiện nhiệm vụ trực chỉ huy, trực ban, thường trực chiến đấu như thế nào?</w:t>
      </w:r>
    </w:p>
    <w:p w:rsidR="007E2940" w:rsidRDefault="008F49B6">
      <w:pPr>
        <w:spacing w:line="264" w:lineRule="auto"/>
        <w:ind w:firstLine="357"/>
        <w:jc w:val="both"/>
      </w:pPr>
      <w:r>
        <w:rPr>
          <w:b/>
          <w:bCs/>
          <w:sz w:val="28"/>
          <w:szCs w:val="28"/>
        </w:rPr>
        <w:lastRenderedPageBreak/>
        <w:t>A.</w:t>
      </w:r>
      <w:r>
        <w:rPr>
          <w:sz w:val="28"/>
          <w:szCs w:val="28"/>
        </w:rPr>
        <w:t xml:space="preserve"> Phải duy trì chế độ trực bảo đảm quân số thường trực chiến đấu theo đúng chức trách nhiệm vụ, quyền hạn được giao.</w:t>
      </w:r>
    </w:p>
    <w:p w:rsidR="007E2940" w:rsidRDefault="008F49B6">
      <w:pPr>
        <w:spacing w:line="264" w:lineRule="auto"/>
        <w:ind w:firstLine="357"/>
        <w:jc w:val="both"/>
      </w:pPr>
      <w:r>
        <w:rPr>
          <w:b/>
          <w:bCs/>
          <w:sz w:val="28"/>
          <w:szCs w:val="28"/>
        </w:rPr>
        <w:t>B.</w:t>
      </w:r>
      <w:r>
        <w:rPr>
          <w:sz w:val="28"/>
          <w:szCs w:val="28"/>
        </w:rPr>
        <w:t xml:space="preserve"> Phải tổ chức nghiêm túc chế độ trực ban, trực chỉ huy bảo đảm quân số thường trực chiến đấu theo quy định của Bộ trưởng Bộ Công an.</w:t>
      </w:r>
    </w:p>
    <w:p w:rsidR="007E2940" w:rsidRDefault="008F49B6">
      <w:pPr>
        <w:spacing w:line="264" w:lineRule="auto"/>
        <w:ind w:firstLine="357"/>
        <w:jc w:val="both"/>
      </w:pPr>
      <w:r>
        <w:rPr>
          <w:b/>
          <w:bCs/>
          <w:sz w:val="28"/>
          <w:szCs w:val="28"/>
        </w:rPr>
        <w:t>C.</w:t>
      </w:r>
      <w:r>
        <w:rPr>
          <w:sz w:val="28"/>
          <w:szCs w:val="28"/>
        </w:rPr>
        <w:t xml:space="preserve"> Phải đảm bảo các điều kiện cần thiết phục vụ công tác trực sẵn sàng chiến đấu theo quy định của Bộ trưởng Bộ Công an.</w:t>
      </w:r>
    </w:p>
    <w:p w:rsidR="007E2940" w:rsidRDefault="008F49B6">
      <w:pPr>
        <w:spacing w:line="264" w:lineRule="auto"/>
        <w:ind w:firstLine="357"/>
        <w:jc w:val="both"/>
      </w:pPr>
      <w:r>
        <w:rPr>
          <w:b/>
          <w:bCs/>
          <w:sz w:val="28"/>
          <w:szCs w:val="28"/>
        </w:rPr>
        <w:t>Câu 7. Khi phát hiện có dấu hiệu lộ, lọt bí mật của Đảng, Nhà nước hoặc của Ngành, CBCS phải làm gì cho đúng với quy định của Điều lệnh nội vụ CAND?</w:t>
      </w:r>
    </w:p>
    <w:p w:rsidR="007E2940" w:rsidRDefault="008F49B6">
      <w:pPr>
        <w:spacing w:line="264" w:lineRule="auto"/>
        <w:ind w:firstLine="357"/>
        <w:jc w:val="both"/>
      </w:pPr>
      <w:r>
        <w:rPr>
          <w:b/>
          <w:bCs/>
          <w:sz w:val="28"/>
          <w:szCs w:val="28"/>
        </w:rPr>
        <w:t>A.</w:t>
      </w:r>
      <w:r>
        <w:rPr>
          <w:sz w:val="28"/>
          <w:szCs w:val="28"/>
        </w:rPr>
        <w:t xml:space="preserve"> Nhắc nhở người để lộ, lọt bí mật và yêu cầu người đó phải rút kinh nghiệm để kịp thời sửa chữa.</w:t>
      </w:r>
    </w:p>
    <w:p w:rsidR="007E2940" w:rsidRDefault="008F49B6">
      <w:pPr>
        <w:spacing w:line="264" w:lineRule="auto"/>
        <w:ind w:firstLine="357"/>
        <w:jc w:val="both"/>
      </w:pPr>
      <w:r>
        <w:rPr>
          <w:b/>
          <w:bCs/>
          <w:sz w:val="28"/>
          <w:szCs w:val="28"/>
        </w:rPr>
        <w:t>B.</w:t>
      </w:r>
      <w:r>
        <w:rPr>
          <w:sz w:val="28"/>
          <w:szCs w:val="28"/>
        </w:rPr>
        <w:t xml:space="preserve"> Kịp thời có biện pháp ngăn chặn và báo cáo ngay cấp có thẩm quyền xem xét, xử lý.</w:t>
      </w:r>
    </w:p>
    <w:p w:rsidR="007E2940" w:rsidRDefault="008F49B6">
      <w:pPr>
        <w:spacing w:line="264" w:lineRule="auto"/>
        <w:ind w:firstLine="357"/>
        <w:jc w:val="both"/>
      </w:pPr>
      <w:r>
        <w:rPr>
          <w:b/>
          <w:bCs/>
          <w:sz w:val="28"/>
          <w:szCs w:val="28"/>
        </w:rPr>
        <w:t>C.</w:t>
      </w:r>
      <w:r>
        <w:rPr>
          <w:sz w:val="28"/>
          <w:szCs w:val="28"/>
        </w:rPr>
        <w:t xml:space="preserve"> Đề xuất lãnh đạo cấp trên có hình thức kỷ luật người để lộ, lọt bí mật của Đảng, Nhà nước.</w:t>
      </w:r>
    </w:p>
    <w:p w:rsidR="007E2940" w:rsidRDefault="008F49B6">
      <w:pPr>
        <w:spacing w:line="264" w:lineRule="auto"/>
        <w:ind w:firstLine="357"/>
        <w:jc w:val="both"/>
      </w:pPr>
      <w:r>
        <w:rPr>
          <w:b/>
          <w:bCs/>
          <w:sz w:val="28"/>
          <w:szCs w:val="28"/>
        </w:rPr>
        <w:t>Câu 8. Điều lệnh nội vụ CAND quy định việc quản lý tài sản, phương tiện thực hiện như thế nào?</w:t>
      </w:r>
    </w:p>
    <w:p w:rsidR="007E2940" w:rsidRDefault="008F49B6">
      <w:pPr>
        <w:spacing w:line="264" w:lineRule="auto"/>
        <w:ind w:firstLine="357"/>
        <w:jc w:val="both"/>
      </w:pPr>
      <w:r>
        <w:rPr>
          <w:b/>
          <w:bCs/>
          <w:sz w:val="28"/>
          <w:szCs w:val="28"/>
        </w:rPr>
        <w:t>A.</w:t>
      </w:r>
      <w:r>
        <w:rPr>
          <w:sz w:val="28"/>
          <w:szCs w:val="28"/>
        </w:rPr>
        <w:t xml:space="preserve"> Các đơn vị Công an nhân dân phải có kế hoạch, biện pháp quản lý sử dụng tài sản, phương tiện theo đúng quy định của pháp luật và của Bộ Công an bảo đảm có hiệu quả và tiết kiệm.</w:t>
      </w:r>
    </w:p>
    <w:p w:rsidR="007E2940" w:rsidRDefault="008F49B6">
      <w:pPr>
        <w:spacing w:line="264" w:lineRule="auto"/>
        <w:ind w:firstLine="357"/>
        <w:jc w:val="both"/>
      </w:pPr>
      <w:r>
        <w:rPr>
          <w:b/>
          <w:bCs/>
          <w:sz w:val="28"/>
          <w:szCs w:val="28"/>
        </w:rPr>
        <w:t>B.</w:t>
      </w:r>
      <w:r>
        <w:rPr>
          <w:sz w:val="28"/>
          <w:szCs w:val="28"/>
        </w:rPr>
        <w:t xml:space="preserve"> Nghiêm cấm các đơn vị lập quỹ trái phép chi tiêu lãng phí, sử dụng tiền công quỹ, nhà đất hoặc tài sản của Nhà nước để thu lợi bất chính.</w:t>
      </w:r>
    </w:p>
    <w:p w:rsidR="00ED2027" w:rsidRDefault="008F49B6" w:rsidP="00ED2027">
      <w:pPr>
        <w:spacing w:line="264" w:lineRule="auto"/>
        <w:ind w:firstLine="357"/>
        <w:jc w:val="both"/>
      </w:pPr>
      <w:r>
        <w:rPr>
          <w:b/>
          <w:bCs/>
          <w:sz w:val="28"/>
          <w:szCs w:val="28"/>
        </w:rPr>
        <w:t>C.</w:t>
      </w:r>
      <w:r>
        <w:rPr>
          <w:sz w:val="28"/>
          <w:szCs w:val="28"/>
        </w:rPr>
        <w:t xml:space="preserve"> Cả hai phương án trên.</w:t>
      </w:r>
      <w:bookmarkStart w:id="0" w:name="_Hlk140651400"/>
    </w:p>
    <w:p w:rsidR="00ED2027" w:rsidRDefault="00ED2027" w:rsidP="00ED2027">
      <w:pPr>
        <w:spacing w:line="264" w:lineRule="auto"/>
        <w:ind w:firstLine="357"/>
        <w:jc w:val="both"/>
      </w:pPr>
      <w:r>
        <w:rPr>
          <w:b/>
          <w:bCs/>
          <w:iCs/>
          <w:sz w:val="28"/>
          <w:szCs w:val="28"/>
          <w:lang w:val="en"/>
        </w:rPr>
        <w:t>Câu 9</w:t>
      </w:r>
      <w:bookmarkStart w:id="1" w:name="_GoBack"/>
      <w:bookmarkEnd w:id="1"/>
      <w:r w:rsidRPr="001D5ADF">
        <w:rPr>
          <w:b/>
          <w:bCs/>
          <w:iCs/>
          <w:sz w:val="28"/>
          <w:szCs w:val="28"/>
          <w:lang w:val="en"/>
        </w:rPr>
        <w:t>.</w:t>
      </w:r>
      <w:r w:rsidRPr="001D5ADF">
        <w:rPr>
          <w:b/>
          <w:bCs/>
          <w:sz w:val="28"/>
          <w:szCs w:val="28"/>
          <w:lang w:val="en"/>
        </w:rPr>
        <w:t xml:space="preserve"> </w:t>
      </w:r>
      <w:r w:rsidRPr="001D5ADF">
        <w:rPr>
          <w:b/>
          <w:bCs/>
          <w:spacing w:val="-6"/>
          <w:sz w:val="28"/>
          <w:szCs w:val="28"/>
          <w:lang w:val="en"/>
        </w:rPr>
        <w:t>Thông tư số 115/2025/TT-BCA, ngày 28/11/2025 của Bộ trưởng Bộ Công an quy định về tập huấn và tổ chức hội thi điều lệnh, quân sự, võ thuật CAND, trong đó</w:t>
      </w:r>
      <w:r w:rsidRPr="001D5ADF">
        <w:rPr>
          <w:b/>
          <w:bCs/>
          <w:sz w:val="28"/>
          <w:szCs w:val="28"/>
          <w:lang w:val="en"/>
        </w:rPr>
        <w:t xml:space="preserve"> quy định thời gian tập huấn đối với lãnh đạo cấp phòng và tương đương </w:t>
      </w:r>
      <w:r w:rsidRPr="001D5ADF">
        <w:rPr>
          <w:b/>
          <w:bCs/>
          <w:i/>
          <w:sz w:val="28"/>
          <w:szCs w:val="28"/>
          <w:lang w:val="en"/>
        </w:rPr>
        <w:t>(trừ lãnh đạo phòng phụ trách về công tác điều lện,h quân sự, võ thuật)</w:t>
      </w:r>
      <w:r w:rsidRPr="001D5ADF">
        <w:rPr>
          <w:b/>
          <w:bCs/>
          <w:sz w:val="28"/>
          <w:szCs w:val="28"/>
          <w:lang w:val="en"/>
        </w:rPr>
        <w:t xml:space="preserve"> là mấy ngày/năm?</w:t>
      </w:r>
    </w:p>
    <w:p w:rsidR="00ED2027" w:rsidRDefault="00ED2027" w:rsidP="00ED2027">
      <w:pPr>
        <w:spacing w:line="264" w:lineRule="auto"/>
        <w:ind w:firstLine="357"/>
        <w:jc w:val="both"/>
      </w:pPr>
      <w:r w:rsidRPr="001D5ADF">
        <w:rPr>
          <w:sz w:val="28"/>
          <w:szCs w:val="28"/>
          <w:lang w:val="en"/>
        </w:rPr>
        <w:t>A. 03 ngày làm việc/năm.</w:t>
      </w:r>
      <w:r w:rsidRPr="001D5ADF">
        <w:rPr>
          <w:sz w:val="28"/>
          <w:szCs w:val="28"/>
          <w:lang w:val="en"/>
        </w:rPr>
        <w:tab/>
      </w:r>
    </w:p>
    <w:p w:rsidR="00ED2027" w:rsidRPr="00ED2027" w:rsidRDefault="00ED2027" w:rsidP="00ED2027">
      <w:pPr>
        <w:spacing w:line="264" w:lineRule="auto"/>
        <w:ind w:firstLine="357"/>
        <w:jc w:val="both"/>
      </w:pPr>
      <w:r w:rsidRPr="001D5ADF">
        <w:rPr>
          <w:sz w:val="28"/>
          <w:szCs w:val="28"/>
          <w:lang w:val="en"/>
        </w:rPr>
        <w:t>B. 04 ngày làm việc/năm.</w:t>
      </w:r>
      <w:r w:rsidRPr="001D5ADF">
        <w:rPr>
          <w:sz w:val="28"/>
          <w:szCs w:val="28"/>
          <w:lang w:val="en"/>
        </w:rPr>
        <w:tab/>
      </w:r>
    </w:p>
    <w:p w:rsidR="00ED2027" w:rsidRPr="001D5ADF" w:rsidRDefault="00ED2027" w:rsidP="00ED2027">
      <w:pPr>
        <w:autoSpaceDE w:val="0"/>
        <w:autoSpaceDN w:val="0"/>
        <w:adjustRightInd w:val="0"/>
        <w:spacing w:before="120" w:after="120" w:line="300" w:lineRule="exact"/>
        <w:jc w:val="both"/>
        <w:rPr>
          <w:bCs/>
          <w:iCs/>
          <w:sz w:val="28"/>
          <w:szCs w:val="28"/>
          <w:lang w:val="en"/>
        </w:rPr>
      </w:pPr>
      <w:r>
        <w:rPr>
          <w:bCs/>
          <w:iCs/>
          <w:sz w:val="28"/>
          <w:szCs w:val="28"/>
          <w:lang w:val="en"/>
        </w:rPr>
        <w:t xml:space="preserve">     </w:t>
      </w:r>
      <w:r w:rsidRPr="001D5ADF">
        <w:rPr>
          <w:bCs/>
          <w:iCs/>
          <w:sz w:val="28"/>
          <w:szCs w:val="28"/>
          <w:lang w:val="en"/>
        </w:rPr>
        <w:t xml:space="preserve">C. </w:t>
      </w:r>
      <w:r w:rsidRPr="001D5ADF">
        <w:rPr>
          <w:sz w:val="28"/>
          <w:szCs w:val="28"/>
          <w:lang w:val="en"/>
        </w:rPr>
        <w:t>05 ngày làm việc/năm.</w:t>
      </w:r>
    </w:p>
    <w:bookmarkEnd w:id="0"/>
    <w:p w:rsidR="007E2940" w:rsidRDefault="008F49B6">
      <w:pPr>
        <w:spacing w:line="264" w:lineRule="auto"/>
        <w:ind w:firstLine="357"/>
        <w:jc w:val="both"/>
      </w:pPr>
      <w:r>
        <w:rPr>
          <w:b/>
          <w:bCs/>
          <w:sz w:val="28"/>
          <w:szCs w:val="28"/>
        </w:rPr>
        <w:t>Câu 10. Đồng chí cho biết vị trí đeo huân chương, huy chương, kỷ niệm chương, danh hiệu vinh dự Nhà nước, đeo theo thứ tự như thế nào cho đúng?</w:t>
      </w:r>
    </w:p>
    <w:p w:rsidR="007E2940" w:rsidRDefault="008F49B6">
      <w:pPr>
        <w:spacing w:line="264" w:lineRule="auto"/>
        <w:ind w:firstLine="357"/>
        <w:jc w:val="both"/>
      </w:pPr>
      <w:r>
        <w:rPr>
          <w:b/>
          <w:bCs/>
          <w:sz w:val="28"/>
          <w:szCs w:val="28"/>
        </w:rPr>
        <w:t>A.</w:t>
      </w:r>
      <w:r>
        <w:rPr>
          <w:sz w:val="28"/>
          <w:szCs w:val="28"/>
        </w:rPr>
        <w:t xml:space="preserve"> Đeo hạng bậc thấp bên trên, hạng bậc cao bên dưới.</w:t>
      </w:r>
    </w:p>
    <w:p w:rsidR="007E2940" w:rsidRDefault="008F49B6">
      <w:pPr>
        <w:spacing w:line="264" w:lineRule="auto"/>
        <w:ind w:firstLine="357"/>
        <w:jc w:val="both"/>
      </w:pPr>
      <w:r>
        <w:rPr>
          <w:b/>
          <w:bCs/>
          <w:sz w:val="28"/>
          <w:szCs w:val="28"/>
        </w:rPr>
        <w:t>B.</w:t>
      </w:r>
      <w:r>
        <w:rPr>
          <w:sz w:val="28"/>
          <w:szCs w:val="28"/>
        </w:rPr>
        <w:t xml:space="preserve"> Đeo hạng bậc thấp, hạng bậc cao đeo ngang hàng.</w:t>
      </w:r>
    </w:p>
    <w:p w:rsidR="007E2940" w:rsidRDefault="008F49B6">
      <w:pPr>
        <w:spacing w:line="264" w:lineRule="auto"/>
        <w:ind w:firstLine="357"/>
        <w:jc w:val="both"/>
      </w:pPr>
      <w:r>
        <w:rPr>
          <w:b/>
          <w:bCs/>
          <w:sz w:val="28"/>
          <w:szCs w:val="28"/>
        </w:rPr>
        <w:t>C.</w:t>
      </w:r>
      <w:r>
        <w:rPr>
          <w:sz w:val="28"/>
          <w:szCs w:val="28"/>
        </w:rPr>
        <w:t xml:space="preserve"> Đeo hạng bậc cao bên trên, hạng bậc thấp bên dưới.</w:t>
      </w:r>
    </w:p>
    <w:p w:rsidR="007E2940" w:rsidRDefault="008F49B6">
      <w:pPr>
        <w:spacing w:line="264" w:lineRule="auto"/>
        <w:ind w:firstLine="357"/>
        <w:jc w:val="both"/>
      </w:pPr>
      <w:r>
        <w:rPr>
          <w:b/>
          <w:bCs/>
          <w:sz w:val="28"/>
          <w:szCs w:val="28"/>
        </w:rPr>
        <w:t>Câu 11. Theo quy định của Điều lệnh nội vụ CAND, cán bộ, chiến sĩ Công an nhân dân khi làm nhiệm vụ, hội họp, học tập có phải mặc trang phục thường dùng do Bộ Công an cấp phát không?</w:t>
      </w:r>
    </w:p>
    <w:p w:rsidR="007E2940" w:rsidRDefault="008F49B6">
      <w:pPr>
        <w:spacing w:line="264" w:lineRule="auto"/>
        <w:ind w:firstLine="357"/>
        <w:jc w:val="both"/>
      </w:pPr>
      <w:r>
        <w:rPr>
          <w:b/>
          <w:bCs/>
          <w:sz w:val="28"/>
          <w:szCs w:val="28"/>
        </w:rPr>
        <w:t>A.</w:t>
      </w:r>
      <w:r>
        <w:rPr>
          <w:sz w:val="28"/>
          <w:szCs w:val="28"/>
        </w:rPr>
        <w:t xml:space="preserve"> Cán bộ, chiến sĩ Công an nhân dân khi làm nhiệm vụ, hội họp phải mặc trang phục thường dùng do Bộ Công an cấp phát; khi học tập tùy quy định của cơ sở đào tạo.</w:t>
      </w:r>
    </w:p>
    <w:p w:rsidR="007E2940" w:rsidRDefault="008F49B6">
      <w:pPr>
        <w:spacing w:line="264" w:lineRule="auto"/>
        <w:ind w:firstLine="357"/>
        <w:jc w:val="both"/>
      </w:pPr>
      <w:r>
        <w:rPr>
          <w:b/>
          <w:bCs/>
          <w:sz w:val="28"/>
          <w:szCs w:val="28"/>
        </w:rPr>
        <w:t>B.</w:t>
      </w:r>
      <w:r>
        <w:rPr>
          <w:sz w:val="28"/>
          <w:szCs w:val="28"/>
        </w:rPr>
        <w:t xml:space="preserve"> Khi làm nhiệm vụ, hội họp, học tập, tùy theo tính chất và nội dung để mặc trang phục thường dùng do Bộ Công an cấp phát.</w:t>
      </w:r>
    </w:p>
    <w:p w:rsidR="007E2940" w:rsidRDefault="008F49B6">
      <w:pPr>
        <w:spacing w:line="264" w:lineRule="auto"/>
        <w:ind w:firstLine="357"/>
        <w:jc w:val="both"/>
      </w:pPr>
      <w:r>
        <w:rPr>
          <w:b/>
          <w:bCs/>
          <w:sz w:val="28"/>
          <w:szCs w:val="28"/>
        </w:rPr>
        <w:lastRenderedPageBreak/>
        <w:t>C.</w:t>
      </w:r>
      <w:r>
        <w:rPr>
          <w:sz w:val="28"/>
          <w:szCs w:val="28"/>
        </w:rPr>
        <w:t xml:space="preserve"> Cán bộ, chiến sĩ Công an nhân dân khi làm nhiệm vụ, hội họp, học tập phải mặc trang phục thường dùng do Bộ Công an cấp phát.</w:t>
      </w:r>
    </w:p>
    <w:p w:rsidR="007E2940" w:rsidRDefault="008F49B6">
      <w:pPr>
        <w:spacing w:line="264" w:lineRule="auto"/>
        <w:ind w:firstLine="357"/>
        <w:jc w:val="both"/>
      </w:pPr>
      <w:r>
        <w:rPr>
          <w:b/>
          <w:bCs/>
          <w:sz w:val="28"/>
          <w:szCs w:val="28"/>
        </w:rPr>
        <w:t>Câu 12. Điều lệnh nội vụ CAND quy định: CBCS đội mũ cứng khi mặc trang phục CAND trong các trường hợp nào?</w:t>
      </w:r>
    </w:p>
    <w:p w:rsidR="007E2940" w:rsidRDefault="008F49B6">
      <w:pPr>
        <w:spacing w:line="264" w:lineRule="auto"/>
        <w:ind w:firstLine="357"/>
        <w:jc w:val="both"/>
      </w:pPr>
      <w:r>
        <w:rPr>
          <w:b/>
          <w:bCs/>
          <w:sz w:val="28"/>
          <w:szCs w:val="28"/>
        </w:rPr>
        <w:t>A.</w:t>
      </w:r>
      <w:r>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rsidR="007E2940" w:rsidRDefault="008F49B6">
      <w:pPr>
        <w:spacing w:line="264" w:lineRule="auto"/>
        <w:ind w:firstLine="357"/>
        <w:jc w:val="both"/>
      </w:pPr>
      <w:r>
        <w:rPr>
          <w:b/>
          <w:bCs/>
          <w:sz w:val="28"/>
          <w:szCs w:val="28"/>
        </w:rPr>
        <w:t>B.</w:t>
      </w:r>
      <w:r>
        <w:rPr>
          <w:sz w:val="28"/>
          <w:szCs w:val="28"/>
        </w:rPr>
        <w:t xml:space="preserve"> Khi tập luyện đội ngũ ngoài trời nắng, hướng dẫn phạm nhân, trại viên, học sinh ở các trường giáo dưỡng đi lao động sản xuất...</w:t>
      </w:r>
    </w:p>
    <w:p w:rsidR="007E2940" w:rsidRDefault="008F49B6">
      <w:pPr>
        <w:spacing w:line="264" w:lineRule="auto"/>
        <w:ind w:firstLine="357"/>
        <w:jc w:val="both"/>
      </w:pPr>
      <w:r>
        <w:rPr>
          <w:b/>
          <w:bCs/>
          <w:sz w:val="28"/>
          <w:szCs w:val="28"/>
        </w:rPr>
        <w:t>C.</w:t>
      </w:r>
      <w:r>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rsidR="007E2940" w:rsidRDefault="008F49B6">
      <w:pPr>
        <w:spacing w:line="264" w:lineRule="auto"/>
        <w:ind w:firstLine="357"/>
        <w:jc w:val="both"/>
      </w:pPr>
      <w:r>
        <w:rPr>
          <w:b/>
          <w:bCs/>
          <w:sz w:val="28"/>
          <w:szCs w:val="28"/>
        </w:rPr>
        <w:t>Câu 13. Điều lệnh nội vụ CAND quy định: CBCS mặc trang phục đeo dây chéo trong các trường hợp nào?</w:t>
      </w:r>
    </w:p>
    <w:p w:rsidR="007E2940" w:rsidRDefault="008F49B6">
      <w:pPr>
        <w:spacing w:line="264" w:lineRule="auto"/>
        <w:ind w:firstLine="357"/>
        <w:jc w:val="both"/>
      </w:pPr>
      <w:r>
        <w:rPr>
          <w:b/>
          <w:bCs/>
          <w:sz w:val="28"/>
          <w:szCs w:val="28"/>
        </w:rPr>
        <w:t>A.</w:t>
      </w:r>
      <w:r>
        <w:rPr>
          <w:sz w:val="28"/>
          <w:szCs w:val="28"/>
        </w:rPr>
        <w:t xml:space="preserve"> Trực tiếp làm nhiệm vụ giữ gìn trật tự an toàn giao thông, trật tự công cộng; tuần tra, kiểm soát, canh gác, bảo vệ mục tiêu; tổ Công an kỳ trong diễu binh, duyệt binh; dẫn giải phạm nhân, trại viên, bị can, bị cáo; mặc trang phục chuyên dùng khi làm nhiệm vụ trong đội danh dự, nhạc lễ, tiêu binh, hộ tống danh dự và trong các trường hợp khác theo quy định của Bộ trưởng Bộ Công an.</w:t>
      </w:r>
    </w:p>
    <w:p w:rsidR="007E2940" w:rsidRDefault="008F49B6">
      <w:pPr>
        <w:spacing w:line="264" w:lineRule="auto"/>
        <w:ind w:firstLine="357"/>
        <w:jc w:val="both"/>
      </w:pPr>
      <w:r>
        <w:rPr>
          <w:b/>
          <w:bCs/>
          <w:sz w:val="28"/>
          <w:szCs w:val="28"/>
        </w:rPr>
        <w:t>B.</w:t>
      </w:r>
      <w:r>
        <w:rPr>
          <w:sz w:val="28"/>
          <w:szCs w:val="28"/>
        </w:rPr>
        <w:t xml:space="preserve"> Dự lễ kỷ niệm khi tham gia mít tinh, huấn luyện chiến sĩ mới, làm nhiệm vụ trong đội danh dự, nhạc lễ, tiêu binh, hộ tống danh dự.</w:t>
      </w:r>
    </w:p>
    <w:p w:rsidR="007E2940" w:rsidRDefault="008F49B6">
      <w:pPr>
        <w:spacing w:line="264" w:lineRule="auto"/>
        <w:ind w:firstLine="357"/>
        <w:jc w:val="both"/>
      </w:pPr>
      <w:r>
        <w:rPr>
          <w:b/>
          <w:bCs/>
          <w:sz w:val="28"/>
          <w:szCs w:val="28"/>
        </w:rPr>
        <w:t>C.</w:t>
      </w:r>
      <w:r>
        <w:rPr>
          <w:sz w:val="28"/>
          <w:szCs w:val="28"/>
        </w:rPr>
        <w:t xml:space="preserve"> Khi trong đội hình huấn luyện tham gia thi điều lệnh; hướng dẫn phạm nhân, trại viên lao động sản xuất tại các trại giam, trại tam giam.</w:t>
      </w:r>
    </w:p>
    <w:p w:rsidR="007E2940" w:rsidRDefault="008F49B6">
      <w:pPr>
        <w:spacing w:line="264" w:lineRule="auto"/>
        <w:ind w:firstLine="357"/>
        <w:jc w:val="both"/>
      </w:pPr>
      <w:r>
        <w:rPr>
          <w:b/>
          <w:bCs/>
          <w:sz w:val="28"/>
          <w:szCs w:val="28"/>
        </w:rPr>
        <w:t>Câu 14. Theo quy định của Điều lệnh nội vụ CAND, CBCS đi mô tô 2 bánh, xe gắn máy khi ra, vào trụ sở cơ quan, doanh trại có phải xuống xe không?</w:t>
      </w:r>
    </w:p>
    <w:p w:rsidR="007E2940" w:rsidRDefault="008F49B6">
      <w:pPr>
        <w:spacing w:line="264" w:lineRule="auto"/>
        <w:ind w:firstLine="357"/>
        <w:jc w:val="both"/>
      </w:pPr>
      <w:r>
        <w:rPr>
          <w:b/>
          <w:bCs/>
          <w:sz w:val="28"/>
          <w:szCs w:val="28"/>
        </w:rPr>
        <w:t>A.</w:t>
      </w:r>
      <w:r>
        <w:rPr>
          <w:sz w:val="28"/>
          <w:szCs w:val="28"/>
        </w:rPr>
        <w:t xml:space="preserve"> Phải xuống xe dắt qua cổng trụ sở cơ quan, doanh trại.</w:t>
      </w:r>
    </w:p>
    <w:p w:rsidR="007E2940" w:rsidRDefault="008F49B6">
      <w:pPr>
        <w:spacing w:line="264" w:lineRule="auto"/>
        <w:ind w:firstLine="357"/>
        <w:jc w:val="both"/>
      </w:pPr>
      <w:r>
        <w:rPr>
          <w:b/>
          <w:bCs/>
          <w:sz w:val="28"/>
          <w:szCs w:val="28"/>
        </w:rPr>
        <w:t>B.</w:t>
      </w:r>
      <w:r>
        <w:rPr>
          <w:sz w:val="28"/>
          <w:szCs w:val="28"/>
        </w:rPr>
        <w:t xml:space="preserve"> Phải xuống xe dắt qua cổng trụ sở cơ quan, doanh trại nếu có biển báo.</w:t>
      </w:r>
    </w:p>
    <w:p w:rsidR="007E2940" w:rsidRDefault="008F49B6">
      <w:pPr>
        <w:spacing w:line="264" w:lineRule="auto"/>
        <w:ind w:firstLine="357"/>
        <w:jc w:val="both"/>
      </w:pPr>
      <w:r>
        <w:rPr>
          <w:b/>
          <w:bCs/>
          <w:sz w:val="28"/>
          <w:szCs w:val="28"/>
        </w:rPr>
        <w:t>C.</w:t>
      </w:r>
      <w:r>
        <w:rPr>
          <w:sz w:val="28"/>
          <w:szCs w:val="28"/>
        </w:rPr>
        <w:t xml:space="preserve"> Trong giờ hành chính phải xuống xe dắt qua cổng trụ sở cơ quan, doanh trại; ngoài giờ hành chính không phải xuống dắt xe.</w:t>
      </w:r>
    </w:p>
    <w:p w:rsidR="007E2940" w:rsidRDefault="008F49B6">
      <w:pPr>
        <w:spacing w:line="264" w:lineRule="auto"/>
        <w:ind w:firstLine="357"/>
        <w:jc w:val="both"/>
      </w:pPr>
      <w:r>
        <w:rPr>
          <w:b/>
          <w:bCs/>
          <w:sz w:val="28"/>
          <w:szCs w:val="28"/>
        </w:rPr>
        <w:t>Câu 15. Đồng chí cho biết Điều lệnh đội ngũ CAND quy định tốc độ chạy đều là bao nhiêu?</w:t>
      </w:r>
    </w:p>
    <w:p w:rsidR="007E2940" w:rsidRDefault="008F49B6">
      <w:pPr>
        <w:spacing w:line="264" w:lineRule="auto"/>
        <w:ind w:firstLine="357"/>
        <w:jc w:val="both"/>
      </w:pPr>
      <w:r>
        <w:rPr>
          <w:b/>
          <w:bCs/>
          <w:sz w:val="28"/>
          <w:szCs w:val="28"/>
        </w:rPr>
        <w:t>A.</w:t>
      </w:r>
      <w:r>
        <w:rPr>
          <w:sz w:val="28"/>
          <w:szCs w:val="28"/>
        </w:rPr>
        <w:t xml:space="preserve"> 160 bước/ 1 phút.</w:t>
      </w:r>
    </w:p>
    <w:p w:rsidR="007E2940" w:rsidRDefault="008F49B6">
      <w:pPr>
        <w:spacing w:line="264" w:lineRule="auto"/>
        <w:ind w:firstLine="357"/>
        <w:jc w:val="both"/>
      </w:pPr>
      <w:r>
        <w:rPr>
          <w:b/>
          <w:bCs/>
          <w:sz w:val="28"/>
          <w:szCs w:val="28"/>
        </w:rPr>
        <w:t>B.</w:t>
      </w:r>
      <w:r>
        <w:rPr>
          <w:sz w:val="28"/>
          <w:szCs w:val="28"/>
        </w:rPr>
        <w:t xml:space="preserve"> 170 bước/ 1 phút.</w:t>
      </w:r>
    </w:p>
    <w:p w:rsidR="007E2940" w:rsidRDefault="008F49B6">
      <w:pPr>
        <w:spacing w:line="264" w:lineRule="auto"/>
        <w:ind w:firstLine="357"/>
        <w:jc w:val="both"/>
      </w:pPr>
      <w:r>
        <w:rPr>
          <w:b/>
          <w:bCs/>
          <w:sz w:val="28"/>
          <w:szCs w:val="28"/>
        </w:rPr>
        <w:t>C.</w:t>
      </w:r>
      <w:r>
        <w:rPr>
          <w:sz w:val="28"/>
          <w:szCs w:val="28"/>
        </w:rPr>
        <w:t xml:space="preserve"> 180 bước/ 1 phút.</w:t>
      </w:r>
    </w:p>
    <w:p w:rsidR="007E2940" w:rsidRDefault="008F49B6">
      <w:pPr>
        <w:spacing w:line="264" w:lineRule="auto"/>
        <w:ind w:firstLine="357"/>
        <w:jc w:val="both"/>
      </w:pPr>
      <w:r>
        <w:rPr>
          <w:b/>
          <w:bCs/>
          <w:sz w:val="28"/>
          <w:szCs w:val="28"/>
        </w:rPr>
        <w:t>Câu 16. Vị trí đôn đốc và truyền đạt mệnh lệnh đối với đội hình trung đội hàng ngang, đồng chí chỉ huy đứng chính giữa và hàng ngang trên cùng cách đơn vị mấy bước?</w:t>
      </w:r>
    </w:p>
    <w:p w:rsidR="007E2940" w:rsidRDefault="008F49B6">
      <w:pPr>
        <w:spacing w:line="264" w:lineRule="auto"/>
        <w:ind w:firstLine="357"/>
        <w:jc w:val="both"/>
      </w:pPr>
      <w:r>
        <w:rPr>
          <w:b/>
          <w:bCs/>
          <w:sz w:val="28"/>
          <w:szCs w:val="28"/>
        </w:rPr>
        <w:t>A.</w:t>
      </w:r>
      <w:r>
        <w:rPr>
          <w:sz w:val="28"/>
          <w:szCs w:val="28"/>
        </w:rPr>
        <w:t xml:space="preserve"> Từ 3 đến 5 bước.</w:t>
      </w:r>
    </w:p>
    <w:p w:rsidR="007E2940" w:rsidRDefault="008F49B6">
      <w:pPr>
        <w:spacing w:line="264" w:lineRule="auto"/>
        <w:ind w:firstLine="357"/>
        <w:jc w:val="both"/>
      </w:pPr>
      <w:r>
        <w:rPr>
          <w:b/>
          <w:bCs/>
          <w:sz w:val="28"/>
          <w:szCs w:val="28"/>
        </w:rPr>
        <w:t>B.</w:t>
      </w:r>
      <w:r>
        <w:rPr>
          <w:sz w:val="28"/>
          <w:szCs w:val="28"/>
        </w:rPr>
        <w:t xml:space="preserve"> Từ 5 đến 8 bước.</w:t>
      </w:r>
    </w:p>
    <w:p w:rsidR="007E2940" w:rsidRDefault="008F49B6">
      <w:pPr>
        <w:spacing w:line="264" w:lineRule="auto"/>
        <w:ind w:firstLine="357"/>
        <w:jc w:val="both"/>
      </w:pPr>
      <w:r>
        <w:rPr>
          <w:b/>
          <w:bCs/>
          <w:sz w:val="28"/>
          <w:szCs w:val="28"/>
        </w:rPr>
        <w:t>C.</w:t>
      </w:r>
      <w:r>
        <w:rPr>
          <w:sz w:val="28"/>
          <w:szCs w:val="28"/>
        </w:rPr>
        <w:t xml:space="preserve"> Từ 8 đến 10 bước.</w:t>
      </w:r>
    </w:p>
    <w:p w:rsidR="007E2940" w:rsidRDefault="008F49B6">
      <w:pPr>
        <w:spacing w:line="264" w:lineRule="auto"/>
        <w:ind w:firstLine="357"/>
        <w:jc w:val="both"/>
      </w:pPr>
      <w:r>
        <w:rPr>
          <w:b/>
          <w:bCs/>
          <w:sz w:val="28"/>
          <w:szCs w:val="28"/>
        </w:rPr>
        <w:t>Câu 17. Đồng chí cho biết khi chỉnh hàng dọc đối với đội hình tiểu đội, người chỉ huy đứng ở vị trí nào?</w:t>
      </w:r>
    </w:p>
    <w:p w:rsidR="007E2940" w:rsidRDefault="008F49B6">
      <w:pPr>
        <w:spacing w:line="264" w:lineRule="auto"/>
        <w:ind w:firstLine="357"/>
        <w:jc w:val="both"/>
      </w:pPr>
      <w:r>
        <w:rPr>
          <w:b/>
          <w:bCs/>
          <w:sz w:val="28"/>
          <w:szCs w:val="28"/>
        </w:rPr>
        <w:lastRenderedPageBreak/>
        <w:t>A.</w:t>
      </w:r>
      <w:r>
        <w:rPr>
          <w:sz w:val="28"/>
          <w:szCs w:val="28"/>
        </w:rPr>
        <w:t xml:space="preserve"> Phía trước </w:t>
      </w:r>
      <w:r w:rsidR="00964511">
        <w:rPr>
          <w:sz w:val="28"/>
          <w:szCs w:val="28"/>
        </w:rPr>
        <w:t>bên phải đội hình và chếch 45</w:t>
      </w:r>
      <w:r w:rsidR="00964511">
        <w:rPr>
          <w:sz w:val="28"/>
          <w:szCs w:val="28"/>
          <w:vertAlign w:val="superscript"/>
        </w:rPr>
        <w:t>0</w:t>
      </w:r>
      <w:r>
        <w:rPr>
          <w:sz w:val="28"/>
          <w:szCs w:val="28"/>
        </w:rPr>
        <w:t>.</w:t>
      </w:r>
    </w:p>
    <w:p w:rsidR="007E2940" w:rsidRDefault="008F49B6">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rsidR="007E2940" w:rsidRDefault="008F49B6">
      <w:pPr>
        <w:spacing w:line="264" w:lineRule="auto"/>
        <w:ind w:firstLine="357"/>
        <w:jc w:val="both"/>
      </w:pPr>
      <w:r>
        <w:rPr>
          <w:b/>
          <w:bCs/>
          <w:sz w:val="28"/>
          <w:szCs w:val="28"/>
        </w:rPr>
        <w:t>C.</w:t>
      </w:r>
      <w:r>
        <w:rPr>
          <w:sz w:val="28"/>
          <w:szCs w:val="28"/>
        </w:rPr>
        <w:t xml:space="preserve"> Phía trước </w:t>
      </w:r>
      <w:r w:rsidR="00964511">
        <w:rPr>
          <w:sz w:val="28"/>
          <w:szCs w:val="28"/>
        </w:rPr>
        <w:t>bên trái đội hình và chếch 45</w:t>
      </w:r>
      <w:r w:rsidR="00964511">
        <w:rPr>
          <w:sz w:val="28"/>
          <w:szCs w:val="28"/>
          <w:vertAlign w:val="superscript"/>
        </w:rPr>
        <w:t>0</w:t>
      </w:r>
      <w:r>
        <w:rPr>
          <w:sz w:val="28"/>
          <w:szCs w:val="28"/>
        </w:rPr>
        <w:t>.</w:t>
      </w:r>
    </w:p>
    <w:p w:rsidR="007E2940" w:rsidRDefault="008F49B6">
      <w:pPr>
        <w:spacing w:line="264" w:lineRule="auto"/>
        <w:ind w:firstLine="357"/>
        <w:jc w:val="both"/>
      </w:pPr>
      <w:r>
        <w:rPr>
          <w:b/>
          <w:bCs/>
          <w:sz w:val="28"/>
          <w:szCs w:val="28"/>
        </w:rPr>
        <w:t>Câu 18. Đồng chí cho biết Điều lệnh đội ngũ CAND quy định trách nhiệm của cán bộ, chiến sĩ trong hàng ngũ là gì?</w:t>
      </w:r>
    </w:p>
    <w:p w:rsidR="007E2940" w:rsidRDefault="008F49B6">
      <w:pPr>
        <w:spacing w:line="264" w:lineRule="auto"/>
        <w:ind w:firstLine="357"/>
        <w:jc w:val="both"/>
      </w:pPr>
      <w:r>
        <w:rPr>
          <w:b/>
          <w:bCs/>
          <w:sz w:val="28"/>
          <w:szCs w:val="28"/>
        </w:rPr>
        <w:t>A.</w:t>
      </w:r>
      <w:r>
        <w:rPr>
          <w:sz w:val="28"/>
          <w:szCs w:val="28"/>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w:t>
      </w:r>
    </w:p>
    <w:p w:rsidR="007E2940" w:rsidRDefault="008F49B6">
      <w:pPr>
        <w:spacing w:line="264" w:lineRule="auto"/>
        <w:ind w:firstLine="357"/>
        <w:jc w:val="both"/>
      </w:pPr>
      <w:r>
        <w:rPr>
          <w:b/>
          <w:bCs/>
          <w:sz w:val="28"/>
          <w:szCs w:val="28"/>
        </w:rPr>
        <w:t>B.</w:t>
      </w:r>
      <w:r>
        <w:rPr>
          <w:sz w:val="28"/>
          <w:szCs w:val="28"/>
        </w:rPr>
        <w:t xml:space="preserve">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w:t>
      </w:r>
    </w:p>
    <w:p w:rsidR="007E2940" w:rsidRDefault="008F49B6">
      <w:pPr>
        <w:spacing w:line="264" w:lineRule="auto"/>
        <w:ind w:firstLine="357"/>
        <w:jc w:val="both"/>
      </w:pPr>
      <w:r>
        <w:rPr>
          <w:b/>
          <w:bCs/>
          <w:sz w:val="28"/>
          <w:szCs w:val="28"/>
        </w:rPr>
        <w:t>C.</w:t>
      </w:r>
      <w:r>
        <w:rPr>
          <w:sz w:val="28"/>
          <w:szCs w:val="28"/>
        </w:rPr>
        <w:t xml:space="preserve"> Giữ đúng tư thế tác phong, tham gia ý kiến với chỉ huy khi huấn luyện để kịp thời điều chỉnh cho phù hợp; giúp đồng đội chỉnh sửa cách mang trang phục, trang bị. Đứng đúng vị trí theo số thứ tự, thực hiện đúng chức trách nhiệm vụ.</w:t>
      </w:r>
    </w:p>
    <w:p w:rsidR="007E2940" w:rsidRDefault="008F49B6">
      <w:pPr>
        <w:spacing w:line="264" w:lineRule="auto"/>
        <w:ind w:firstLine="357"/>
        <w:jc w:val="both"/>
      </w:pPr>
      <w:r>
        <w:rPr>
          <w:b/>
          <w:bCs/>
          <w:sz w:val="28"/>
          <w:szCs w:val="28"/>
        </w:rPr>
        <w:t>Câu 19. Căn cứ Thông tư số 04/2025/TT-BCA, ngày 13/01/2025 của Bộ Công an quy định việc chào cờ Tổ quốc ở trong nhà có bàn ghế ngồi, khi nghe dứt khẩu lệnh "Chào cờ - chào", những đồng chí nào phải thực hiện động tác chào?</w:t>
      </w:r>
    </w:p>
    <w:p w:rsidR="007E2940" w:rsidRDefault="008F49B6">
      <w:pPr>
        <w:spacing w:line="264" w:lineRule="auto"/>
        <w:ind w:firstLine="357"/>
        <w:jc w:val="both"/>
      </w:pPr>
      <w:r>
        <w:rPr>
          <w:b/>
          <w:bCs/>
          <w:sz w:val="28"/>
          <w:szCs w:val="28"/>
        </w:rPr>
        <w:t>A.</w:t>
      </w:r>
      <w:r>
        <w:rPr>
          <w:sz w:val="28"/>
          <w:szCs w:val="28"/>
        </w:rPr>
        <w:t xml:space="preserve"> Chủ lễ, trực ban lễ chào cờ, lãnh đạo đơn vị đứng hàng thứ nhất và lãnh đạo đơn vị trực thuộc đứng hàng ngang thứ 2, phía trước không có lãnh đạo đơn vị tổ chức buổi lễ.</w:t>
      </w:r>
    </w:p>
    <w:p w:rsidR="007E2940" w:rsidRDefault="008F49B6">
      <w:pPr>
        <w:spacing w:line="264" w:lineRule="auto"/>
        <w:ind w:firstLine="357"/>
        <w:jc w:val="both"/>
      </w:pPr>
      <w:r>
        <w:rPr>
          <w:b/>
          <w:bCs/>
          <w:sz w:val="28"/>
          <w:szCs w:val="28"/>
        </w:rPr>
        <w:t>B.</w:t>
      </w:r>
      <w:r>
        <w:rPr>
          <w:sz w:val="28"/>
          <w:szCs w:val="28"/>
        </w:rPr>
        <w:t xml:space="preserve"> Chủ lễ, trực ban lễ chào cờ, đồng chí đọc 5 lời thề danh dự và cán bộ, chiến sĩ đứng hàng thứ nhất.</w:t>
      </w:r>
    </w:p>
    <w:p w:rsidR="007E2940" w:rsidRDefault="008F49B6">
      <w:pPr>
        <w:spacing w:line="264" w:lineRule="auto"/>
        <w:ind w:firstLine="357"/>
        <w:jc w:val="both"/>
      </w:pPr>
      <w:r>
        <w:rPr>
          <w:b/>
          <w:bCs/>
          <w:sz w:val="28"/>
          <w:szCs w:val="28"/>
        </w:rPr>
        <w:t>C.</w:t>
      </w:r>
      <w:r>
        <w:rPr>
          <w:sz w:val="28"/>
          <w:szCs w:val="28"/>
        </w:rPr>
        <w:t xml:space="preserve"> Chủ lễ, trực ban buổi lễ, cán bộ, chiến sĩ thực hiện động tác chào.</w:t>
      </w:r>
    </w:p>
    <w:p w:rsidR="007E2940" w:rsidRDefault="008F49B6">
      <w:pPr>
        <w:spacing w:line="264" w:lineRule="auto"/>
        <w:ind w:firstLine="357"/>
        <w:jc w:val="both"/>
      </w:pPr>
      <w:r>
        <w:rPr>
          <w:b/>
          <w:bCs/>
          <w:sz w:val="28"/>
          <w:szCs w:val="28"/>
        </w:rPr>
        <w:t>Câu 20. Thông tư số 113/2025/TT-BCA của Bộ Công an quy định về xử lý vi phạm điều lệnh CAND, tại Khoản 1, Điều 12 quy định về xử lý liên đới tránh nhiệm khi đơn vị vi phạm bị xử lý bằng hình thức hạ một bậc danh hiệu thi đua năm (vi phạm lần đầu), Thủ trưởng đơn vị bị xử lý hình thức nào?</w:t>
      </w:r>
    </w:p>
    <w:p w:rsidR="007E2940" w:rsidRDefault="008F49B6">
      <w:pPr>
        <w:spacing w:line="264" w:lineRule="auto"/>
        <w:ind w:firstLine="357"/>
        <w:jc w:val="both"/>
      </w:pPr>
      <w:r>
        <w:rPr>
          <w:b/>
          <w:bCs/>
          <w:sz w:val="28"/>
          <w:szCs w:val="28"/>
        </w:rPr>
        <w:t>A.</w:t>
      </w:r>
      <w:r>
        <w:rPr>
          <w:sz w:val="28"/>
          <w:szCs w:val="28"/>
        </w:rPr>
        <w:t xml:space="preserve"> Xử lý bằng hình thức phê bình.</w:t>
      </w:r>
    </w:p>
    <w:p w:rsidR="007E2940" w:rsidRDefault="008F49B6">
      <w:pPr>
        <w:spacing w:line="264" w:lineRule="auto"/>
        <w:ind w:firstLine="357"/>
        <w:jc w:val="both"/>
      </w:pPr>
      <w:r>
        <w:rPr>
          <w:b/>
          <w:bCs/>
          <w:sz w:val="28"/>
          <w:szCs w:val="28"/>
        </w:rPr>
        <w:t>B.</w:t>
      </w:r>
      <w:r>
        <w:rPr>
          <w:sz w:val="28"/>
          <w:szCs w:val="28"/>
        </w:rPr>
        <w:t xml:space="preserve"> Hạ thi đua hoàn thành nhiệm vụ tháng.</w:t>
      </w:r>
    </w:p>
    <w:p w:rsidR="007E2940" w:rsidRDefault="008F49B6">
      <w:pPr>
        <w:spacing w:line="264" w:lineRule="auto"/>
        <w:ind w:firstLine="357"/>
        <w:jc w:val="both"/>
      </w:pPr>
      <w:r>
        <w:rPr>
          <w:b/>
          <w:bCs/>
          <w:sz w:val="28"/>
          <w:szCs w:val="28"/>
        </w:rPr>
        <w:t>C.</w:t>
      </w:r>
      <w:r>
        <w:rPr>
          <w:sz w:val="28"/>
          <w:szCs w:val="28"/>
        </w:rPr>
        <w:t xml:space="preserve"> Hạ một bậc danh hiệu thi đua tháng.</w:t>
      </w:r>
    </w:p>
    <w:sectPr w:rsidR="007E2940" w:rsidSect="00964511">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BCA" w:rsidRDefault="00171BCA" w:rsidP="00964511">
      <w:r>
        <w:separator/>
      </w:r>
    </w:p>
  </w:endnote>
  <w:endnote w:type="continuationSeparator" w:id="0">
    <w:p w:rsidR="00171BCA" w:rsidRDefault="00171BCA" w:rsidP="00964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BCA" w:rsidRDefault="00171BCA" w:rsidP="00964511">
      <w:r>
        <w:separator/>
      </w:r>
    </w:p>
  </w:footnote>
  <w:footnote w:type="continuationSeparator" w:id="0">
    <w:p w:rsidR="00171BCA" w:rsidRDefault="00171BCA" w:rsidP="009645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487548"/>
      <w:docPartObj>
        <w:docPartGallery w:val="Page Numbers (Top of Page)"/>
        <w:docPartUnique/>
      </w:docPartObj>
    </w:sdtPr>
    <w:sdtEndPr>
      <w:rPr>
        <w:noProof/>
      </w:rPr>
    </w:sdtEndPr>
    <w:sdtContent>
      <w:p w:rsidR="00964511" w:rsidRDefault="00964511">
        <w:pPr>
          <w:pStyle w:val="Header"/>
          <w:jc w:val="center"/>
        </w:pPr>
        <w:r>
          <w:fldChar w:fldCharType="begin"/>
        </w:r>
        <w:r>
          <w:instrText xml:space="preserve"> PAGE   \* MERGEFORMAT </w:instrText>
        </w:r>
        <w:r>
          <w:fldChar w:fldCharType="separate"/>
        </w:r>
        <w:r w:rsidR="00ED2027">
          <w:rPr>
            <w:noProof/>
          </w:rPr>
          <w:t>3</w:t>
        </w:r>
        <w:r>
          <w:rPr>
            <w:noProof/>
          </w:rPr>
          <w:fldChar w:fldCharType="end"/>
        </w:r>
      </w:p>
    </w:sdtContent>
  </w:sdt>
  <w:p w:rsidR="00964511" w:rsidRDefault="0096451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974CEF"/>
    <w:multiLevelType w:val="hybridMultilevel"/>
    <w:tmpl w:val="5C6C2EDC"/>
    <w:lvl w:ilvl="0" w:tplc="248A037C">
      <w:start w:val="1"/>
      <w:numFmt w:val="bullet"/>
      <w:lvlText w:val="●"/>
      <w:lvlJc w:val="left"/>
      <w:pPr>
        <w:ind w:left="720" w:hanging="360"/>
      </w:pPr>
    </w:lvl>
    <w:lvl w:ilvl="1" w:tplc="E91458D8">
      <w:start w:val="1"/>
      <w:numFmt w:val="bullet"/>
      <w:lvlText w:val="○"/>
      <w:lvlJc w:val="left"/>
      <w:pPr>
        <w:ind w:left="1440" w:hanging="360"/>
      </w:pPr>
    </w:lvl>
    <w:lvl w:ilvl="2" w:tplc="B784C3C0">
      <w:start w:val="1"/>
      <w:numFmt w:val="bullet"/>
      <w:lvlText w:val="■"/>
      <w:lvlJc w:val="left"/>
      <w:pPr>
        <w:ind w:left="2160" w:hanging="360"/>
      </w:pPr>
    </w:lvl>
    <w:lvl w:ilvl="3" w:tplc="2A046104">
      <w:start w:val="1"/>
      <w:numFmt w:val="bullet"/>
      <w:lvlText w:val="●"/>
      <w:lvlJc w:val="left"/>
      <w:pPr>
        <w:ind w:left="2880" w:hanging="360"/>
      </w:pPr>
    </w:lvl>
    <w:lvl w:ilvl="4" w:tplc="3E14F6D8">
      <w:start w:val="1"/>
      <w:numFmt w:val="bullet"/>
      <w:lvlText w:val="○"/>
      <w:lvlJc w:val="left"/>
      <w:pPr>
        <w:ind w:left="3600" w:hanging="360"/>
      </w:pPr>
    </w:lvl>
    <w:lvl w:ilvl="5" w:tplc="74427CD6">
      <w:start w:val="1"/>
      <w:numFmt w:val="bullet"/>
      <w:lvlText w:val="■"/>
      <w:lvlJc w:val="left"/>
      <w:pPr>
        <w:ind w:left="4320" w:hanging="360"/>
      </w:pPr>
    </w:lvl>
    <w:lvl w:ilvl="6" w:tplc="9B1E4460">
      <w:start w:val="1"/>
      <w:numFmt w:val="bullet"/>
      <w:lvlText w:val="●"/>
      <w:lvlJc w:val="left"/>
      <w:pPr>
        <w:ind w:left="5040" w:hanging="360"/>
      </w:pPr>
    </w:lvl>
    <w:lvl w:ilvl="7" w:tplc="62CC8278">
      <w:start w:val="1"/>
      <w:numFmt w:val="bullet"/>
      <w:lvlText w:val="●"/>
      <w:lvlJc w:val="left"/>
      <w:pPr>
        <w:ind w:left="5760" w:hanging="360"/>
      </w:pPr>
    </w:lvl>
    <w:lvl w:ilvl="8" w:tplc="CFFA2A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0"/>
    <w:rsid w:val="00171BCA"/>
    <w:rsid w:val="0032391B"/>
    <w:rsid w:val="006F02F1"/>
    <w:rsid w:val="007E2940"/>
    <w:rsid w:val="00842C22"/>
    <w:rsid w:val="008F49B6"/>
    <w:rsid w:val="00964511"/>
    <w:rsid w:val="00ED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AAE02"/>
  <w15:docId w15:val="{CB05CB28-E680-40A1-8DFC-E9CD0EBA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964511"/>
    <w:pPr>
      <w:tabs>
        <w:tab w:val="center" w:pos="4680"/>
        <w:tab w:val="right" w:pos="9360"/>
      </w:tabs>
    </w:pPr>
  </w:style>
  <w:style w:type="character" w:customStyle="1" w:styleId="HeaderChar">
    <w:name w:val="Header Char"/>
    <w:basedOn w:val="DefaultParagraphFont"/>
    <w:link w:val="Header"/>
    <w:uiPriority w:val="99"/>
    <w:rsid w:val="00964511"/>
  </w:style>
  <w:style w:type="paragraph" w:styleId="Footer">
    <w:name w:val="footer"/>
    <w:basedOn w:val="Normal"/>
    <w:link w:val="FooterChar"/>
    <w:uiPriority w:val="99"/>
    <w:unhideWhenUsed/>
    <w:rsid w:val="00964511"/>
    <w:pPr>
      <w:tabs>
        <w:tab w:val="center" w:pos="4680"/>
        <w:tab w:val="right" w:pos="9360"/>
      </w:tabs>
    </w:pPr>
  </w:style>
  <w:style w:type="character" w:customStyle="1" w:styleId="FooterChar">
    <w:name w:val="Footer Char"/>
    <w:basedOn w:val="DefaultParagraphFont"/>
    <w:link w:val="Footer"/>
    <w:uiPriority w:val="99"/>
    <w:rsid w:val="00964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3188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1366</Words>
  <Characters>7789</Characters>
  <Application>Microsoft Office Word</Application>
  <DocSecurity>0</DocSecurity>
  <Lines>64</Lines>
  <Paragraphs>18</Paragraphs>
  <ScaleCrop>false</ScaleCrop>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2026-03-27T03:03:00Z</dcterms:created>
  <dcterms:modified xsi:type="dcterms:W3CDTF">2026-06-19T08:57:00Z</dcterms:modified>
</cp:coreProperties>
</file>