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9B2211" w:rsidTr="009B2211">
        <w:trPr>
          <w:trHeight w:val="1265"/>
        </w:trPr>
        <w:tc>
          <w:tcPr>
            <w:tcW w:w="10030" w:type="dxa"/>
            <w:vAlign w:val="center"/>
            <w:hideMark/>
          </w:tcPr>
          <w:p w:rsidR="009B2211" w:rsidRDefault="009B2211">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9B2211" w:rsidRDefault="009B2211">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9B2211" w:rsidRDefault="009B2211">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16)</w:t>
            </w:r>
          </w:p>
        </w:tc>
      </w:tr>
    </w:tbl>
    <w:p w:rsidR="002C3091" w:rsidRDefault="002C3091">
      <w:pPr>
        <w:spacing w:line="264" w:lineRule="auto"/>
      </w:pPr>
    </w:p>
    <w:p w:rsidR="002C3091" w:rsidRDefault="009B2211">
      <w:pPr>
        <w:spacing w:line="264" w:lineRule="auto"/>
        <w:ind w:firstLine="357"/>
        <w:jc w:val="both"/>
      </w:pPr>
      <w:r>
        <w:rPr>
          <w:b/>
          <w:bCs/>
          <w:sz w:val="28"/>
          <w:szCs w:val="28"/>
        </w:rPr>
        <w:t>Câu 1. Điều lệnh nội vụ CAND quy định, thứ tự tiêu chí để xét, chọn người chỉ huy trong trường hợp lãnh đạo cấp trên chưa chỉ định người chỉ huy là?</w:t>
      </w:r>
    </w:p>
    <w:p w:rsidR="002C3091" w:rsidRDefault="009B2211">
      <w:pPr>
        <w:spacing w:line="264" w:lineRule="auto"/>
        <w:ind w:firstLine="357"/>
        <w:jc w:val="both"/>
      </w:pPr>
      <w:r>
        <w:rPr>
          <w:b/>
          <w:bCs/>
          <w:sz w:val="28"/>
          <w:szCs w:val="28"/>
        </w:rPr>
        <w:t>A.</w:t>
      </w:r>
      <w:r>
        <w:rPr>
          <w:sz w:val="28"/>
          <w:szCs w:val="28"/>
        </w:rPr>
        <w:t xml:space="preserve"> Chức vụ, cấp bậc hàm, thâm niên công tác, tuổi đời.</w:t>
      </w:r>
    </w:p>
    <w:p w:rsidR="002C3091" w:rsidRDefault="009B2211">
      <w:pPr>
        <w:spacing w:line="264" w:lineRule="auto"/>
        <w:ind w:firstLine="357"/>
        <w:jc w:val="both"/>
      </w:pPr>
      <w:r>
        <w:rPr>
          <w:b/>
          <w:bCs/>
          <w:sz w:val="28"/>
          <w:szCs w:val="28"/>
        </w:rPr>
        <w:t>B.</w:t>
      </w:r>
      <w:r>
        <w:rPr>
          <w:sz w:val="28"/>
          <w:szCs w:val="28"/>
        </w:rPr>
        <w:t xml:space="preserve"> Chức vụ, cấp bậc hàm, tuổi đời, thâm niên công tác.</w:t>
      </w:r>
    </w:p>
    <w:p w:rsidR="002C3091" w:rsidRDefault="009B2211">
      <w:pPr>
        <w:spacing w:line="264" w:lineRule="auto"/>
        <w:ind w:firstLine="357"/>
        <w:jc w:val="both"/>
      </w:pPr>
      <w:r>
        <w:rPr>
          <w:b/>
          <w:bCs/>
          <w:sz w:val="28"/>
          <w:szCs w:val="28"/>
        </w:rPr>
        <w:t>C.</w:t>
      </w:r>
      <w:r>
        <w:rPr>
          <w:sz w:val="28"/>
          <w:szCs w:val="28"/>
        </w:rPr>
        <w:t xml:space="preserve"> Cấp bậc hàm, chức vụ, thâm niên công tác, tuổi đời.</w:t>
      </w:r>
    </w:p>
    <w:p w:rsidR="002C3091" w:rsidRDefault="009B2211">
      <w:pPr>
        <w:spacing w:line="264" w:lineRule="auto"/>
        <w:ind w:firstLine="357"/>
        <w:jc w:val="both"/>
      </w:pPr>
      <w:r>
        <w:rPr>
          <w:b/>
          <w:bCs/>
          <w:sz w:val="28"/>
          <w:szCs w:val="28"/>
        </w:rPr>
        <w:t>Câu 2. Cấp trên ra chỉ thị, mệnh lệnh như thế nào cho đúng với quy định của Điều lệnh nội vụ CAND?</w:t>
      </w:r>
    </w:p>
    <w:p w:rsidR="002C3091" w:rsidRDefault="009B2211">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rsidR="002C3091" w:rsidRDefault="009B2211">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rsidR="002C3091" w:rsidRDefault="009B2211">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rsidR="002C3091" w:rsidRDefault="009B2211">
      <w:pPr>
        <w:spacing w:line="264" w:lineRule="auto"/>
        <w:ind w:firstLine="357"/>
        <w:jc w:val="both"/>
      </w:pPr>
      <w:r>
        <w:rPr>
          <w:b/>
          <w:bCs/>
          <w:sz w:val="28"/>
          <w:szCs w:val="28"/>
        </w:rPr>
        <w:t>Câu 3. Khi người thi hành chỉ thị, mệnh lệnh có ý kiến đề đạt, thì người ra chỉ thị, mệnh lệnh cần xử lý như thế nào cho đúng với quy định Điều lệnh nội vụ CAND?</w:t>
      </w:r>
    </w:p>
    <w:p w:rsidR="002C3091" w:rsidRDefault="009B2211">
      <w:pPr>
        <w:spacing w:line="264" w:lineRule="auto"/>
        <w:ind w:firstLine="357"/>
        <w:jc w:val="both"/>
      </w:pPr>
      <w:r>
        <w:rPr>
          <w:b/>
          <w:bCs/>
          <w:sz w:val="28"/>
          <w:szCs w:val="28"/>
        </w:rPr>
        <w:t>A.</w:t>
      </w:r>
      <w:r>
        <w:rPr>
          <w:sz w:val="28"/>
          <w:szCs w:val="28"/>
        </w:rPr>
        <w:t xml:space="preserve"> Không chấp nhận và yêu cầu người nhận chỉ thị, mệnh lệnh phải thực hiện ngay, khẩn trương theo đúng nhiệm vụ mà cấp trên giao.</w:t>
      </w:r>
    </w:p>
    <w:p w:rsidR="002C3091" w:rsidRDefault="009B2211">
      <w:pPr>
        <w:spacing w:line="264" w:lineRule="auto"/>
        <w:ind w:firstLine="357"/>
        <w:jc w:val="both"/>
      </w:pPr>
      <w:r>
        <w:rPr>
          <w:b/>
          <w:bCs/>
          <w:sz w:val="28"/>
          <w:szCs w:val="28"/>
        </w:rPr>
        <w:t>B.</w:t>
      </w:r>
      <w:r>
        <w:rPr>
          <w:sz w:val="28"/>
          <w:szCs w:val="28"/>
        </w:rPr>
        <w:t xml:space="preserve"> Người ra chỉ thị, mệnh lệnh phải nghiên cứu xem xét; nếu thấy chỉ thị, mệnh lệnh chưa đúng thì phải kịp thời điều chỉnh, bổ sung, sửa đổi.</w:t>
      </w:r>
    </w:p>
    <w:p w:rsidR="002C3091" w:rsidRDefault="009B2211">
      <w:pPr>
        <w:spacing w:line="264" w:lineRule="auto"/>
        <w:ind w:firstLine="357"/>
        <w:jc w:val="both"/>
      </w:pPr>
      <w:r>
        <w:rPr>
          <w:b/>
          <w:bCs/>
          <w:sz w:val="28"/>
          <w:szCs w:val="28"/>
        </w:rPr>
        <w:t>C.</w:t>
      </w:r>
      <w:r>
        <w:rPr>
          <w:sz w:val="28"/>
          <w:szCs w:val="28"/>
        </w:rPr>
        <w:t xml:space="preserve"> Yêu cầu người nhận chỉ thị, mệnh lệnh phải làm ngay; ý kiến đề đạt sẽ được nghiên cứu, xem xét, giải quyết sau.</w:t>
      </w:r>
    </w:p>
    <w:p w:rsidR="002C3091" w:rsidRDefault="009B2211">
      <w:pPr>
        <w:spacing w:line="264" w:lineRule="auto"/>
        <w:ind w:firstLine="357"/>
        <w:jc w:val="both"/>
      </w:pPr>
      <w:r>
        <w:rPr>
          <w:b/>
          <w:bCs/>
          <w:sz w:val="28"/>
          <w:szCs w:val="28"/>
        </w:rPr>
        <w:t>Câu 4. Khi gặp tình huống khẩn cấp, đột xuất, bất ngờ nguy hại đến an ninh trật tự, CBCS phải làm gì cho đúng với Điều lệnh nội vụ CAND?</w:t>
      </w:r>
    </w:p>
    <w:p w:rsidR="002C3091" w:rsidRDefault="009B2211">
      <w:pPr>
        <w:spacing w:line="264" w:lineRule="auto"/>
        <w:ind w:firstLine="357"/>
        <w:jc w:val="both"/>
      </w:pPr>
      <w:r>
        <w:rPr>
          <w:b/>
          <w:bCs/>
          <w:sz w:val="28"/>
          <w:szCs w:val="28"/>
        </w:rPr>
        <w:t>A.</w:t>
      </w:r>
      <w:r>
        <w:rPr>
          <w:sz w:val="28"/>
          <w:szCs w:val="28"/>
        </w:rPr>
        <w:t xml:space="preserve"> Thông báo cho đơn vị công an gần nhất biết để giải quyết theo chức năng nhiệm vụ được giao.</w:t>
      </w:r>
    </w:p>
    <w:p w:rsidR="002C3091" w:rsidRDefault="009B2211">
      <w:pPr>
        <w:spacing w:line="264" w:lineRule="auto"/>
        <w:ind w:firstLine="357"/>
        <w:jc w:val="both"/>
      </w:pPr>
      <w:r>
        <w:rPr>
          <w:b/>
          <w:bCs/>
          <w:sz w:val="28"/>
          <w:szCs w:val="28"/>
        </w:rPr>
        <w:t>B.</w:t>
      </w:r>
      <w:r>
        <w:rPr>
          <w:sz w:val="28"/>
          <w:szCs w:val="28"/>
        </w:rPr>
        <w:t xml:space="preserve"> Tham gia giải quyết và tìm mọi cách ngăn chặn hậu quả xảy ra và báo cáo ngay cho đơn vị Công an hoặc chính quyền nơi gần nhất để giải quyết.</w:t>
      </w:r>
    </w:p>
    <w:p w:rsidR="002C3091" w:rsidRDefault="009B2211">
      <w:pPr>
        <w:spacing w:line="264" w:lineRule="auto"/>
        <w:ind w:firstLine="357"/>
        <w:jc w:val="both"/>
      </w:pPr>
      <w:r>
        <w:rPr>
          <w:b/>
          <w:bCs/>
          <w:sz w:val="28"/>
          <w:szCs w:val="28"/>
        </w:rPr>
        <w:t>C.</w:t>
      </w:r>
      <w:r>
        <w:rPr>
          <w:sz w:val="28"/>
          <w:szCs w:val="28"/>
        </w:rPr>
        <w:t xml:space="preserve"> Xác định không phải nhiệm vụ của mình giải quyết, việc đó đã có các cơ quan chức năng tiến hành giải quyết theo thẩm quyền.</w:t>
      </w:r>
    </w:p>
    <w:p w:rsidR="002C3091" w:rsidRDefault="009B2211">
      <w:pPr>
        <w:spacing w:line="264" w:lineRule="auto"/>
        <w:ind w:firstLine="357"/>
        <w:jc w:val="both"/>
      </w:pPr>
      <w:r>
        <w:rPr>
          <w:b/>
          <w:bCs/>
          <w:sz w:val="28"/>
          <w:szCs w:val="28"/>
        </w:rPr>
        <w:t>Câu 5. Theo quy định của Điều lệnh nội vụ CAND, khi tổ chức hội họp, buổi lễ, người dự hội họp, buổi lễ có được ủy quyền cho người khác đi thay không?</w:t>
      </w:r>
    </w:p>
    <w:p w:rsidR="002C3091" w:rsidRDefault="009B2211">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rsidR="002C3091" w:rsidRDefault="009B2211">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rsidR="002C3091" w:rsidRDefault="009B2211">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rsidR="002C3091" w:rsidRDefault="009B2211">
      <w:pPr>
        <w:spacing w:line="264" w:lineRule="auto"/>
        <w:ind w:firstLine="357"/>
        <w:jc w:val="both"/>
      </w:pPr>
      <w:r>
        <w:rPr>
          <w:b/>
          <w:bCs/>
          <w:sz w:val="28"/>
          <w:szCs w:val="28"/>
        </w:rPr>
        <w:lastRenderedPageBreak/>
        <w:t>Câu 6. Điều lệnh nội vụ CAND quy định, khi cấp trên tổ chức hội nghị, buổi lễ, CBCS dự có được rời khỏi nơi hội nghị, buổi lễ ngay sau khi người chủ trì tuyên bố kết thúc hay không?</w:t>
      </w:r>
    </w:p>
    <w:p w:rsidR="002C3091" w:rsidRDefault="009B2211">
      <w:pPr>
        <w:spacing w:line="264" w:lineRule="auto"/>
        <w:ind w:firstLine="357"/>
        <w:jc w:val="both"/>
      </w:pPr>
      <w:r>
        <w:rPr>
          <w:b/>
          <w:bCs/>
          <w:sz w:val="28"/>
          <w:szCs w:val="28"/>
        </w:rPr>
        <w:t>A.</w:t>
      </w:r>
      <w:r>
        <w:rPr>
          <w:sz w:val="28"/>
          <w:szCs w:val="28"/>
        </w:rPr>
        <w:t xml:space="preserve"> Được rời khỏi nơi tổ chức hội nghị, cuộc họp, buổi lễ, học tập ngay sau khi người chủ trì tuyên bố kết thúc.</w:t>
      </w:r>
    </w:p>
    <w:p w:rsidR="002C3091" w:rsidRDefault="009B2211">
      <w:pPr>
        <w:spacing w:line="264" w:lineRule="auto"/>
        <w:ind w:firstLine="357"/>
        <w:jc w:val="both"/>
      </w:pPr>
      <w:r>
        <w:rPr>
          <w:b/>
          <w:bCs/>
          <w:sz w:val="28"/>
          <w:szCs w:val="28"/>
        </w:rPr>
        <w:t>B.</w:t>
      </w:r>
      <w:r>
        <w:rPr>
          <w:sz w:val="28"/>
          <w:szCs w:val="28"/>
        </w:rPr>
        <w:t xml:space="preserve"> Được rời khỏi nơi tổ chức hội nghị, cuộc họp, buổi lễ, học tập và ra về cùng với lãnh đạo cấp trên.</w:t>
      </w:r>
    </w:p>
    <w:p w:rsidR="002C3091" w:rsidRDefault="009B2211">
      <w:pPr>
        <w:spacing w:line="264" w:lineRule="auto"/>
        <w:ind w:firstLine="357"/>
        <w:jc w:val="both"/>
      </w:pPr>
      <w:r>
        <w:rPr>
          <w:b/>
          <w:bCs/>
          <w:sz w:val="28"/>
          <w:szCs w:val="28"/>
        </w:rPr>
        <w:t>C.</w:t>
      </w:r>
      <w:r>
        <w:rPr>
          <w:sz w:val="28"/>
          <w:szCs w:val="28"/>
        </w:rPr>
        <w:t xml:space="preserve"> Rời khỏi nơi tổ chức hội nghị, cuộc họp, buổi lễ, học tập sau khi người chủ trì tuyên bố kết thúc, lãnh đạo cấp trên ra về.</w:t>
      </w:r>
    </w:p>
    <w:p w:rsidR="002C3091" w:rsidRDefault="009B2211">
      <w:pPr>
        <w:spacing w:line="264" w:lineRule="auto"/>
        <w:ind w:firstLine="357"/>
        <w:jc w:val="both"/>
      </w:pPr>
      <w:r>
        <w:rPr>
          <w:b/>
          <w:bCs/>
          <w:sz w:val="28"/>
          <w:szCs w:val="28"/>
        </w:rPr>
        <w:t>Câu 7. Điều lệnh nội vụ CAND quy định nhiệm vụ của cán bộ trực ban đơn vị như thế nào?</w:t>
      </w:r>
    </w:p>
    <w:p w:rsidR="002C3091" w:rsidRDefault="009B2211">
      <w:pPr>
        <w:spacing w:line="264" w:lineRule="auto"/>
        <w:ind w:firstLine="357"/>
        <w:jc w:val="both"/>
      </w:pPr>
      <w:r>
        <w:rPr>
          <w:b/>
          <w:bCs/>
          <w:sz w:val="28"/>
          <w:szCs w:val="28"/>
        </w:rPr>
        <w:t>A.</w:t>
      </w:r>
      <w:r>
        <w:rPr>
          <w:sz w:val="28"/>
          <w:szCs w:val="28"/>
        </w:rPr>
        <w:t xml:space="preserve"> Giúp 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w:t>
      </w:r>
    </w:p>
    <w:p w:rsidR="002C3091" w:rsidRDefault="009B2211">
      <w:pPr>
        <w:spacing w:line="264" w:lineRule="auto"/>
        <w:ind w:firstLine="357"/>
        <w:jc w:val="both"/>
      </w:pPr>
      <w:r>
        <w:rPr>
          <w:b/>
          <w:bCs/>
          <w:sz w:val="28"/>
          <w:szCs w:val="28"/>
        </w:rPr>
        <w:t>B.</w:t>
      </w:r>
      <w:r>
        <w:rPr>
          <w:sz w:val="28"/>
          <w:szCs w:val="28"/>
        </w:rPr>
        <w:t xml:space="preserve">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rsidR="002C3091" w:rsidRDefault="009B2211">
      <w:pPr>
        <w:spacing w:line="264" w:lineRule="auto"/>
        <w:ind w:firstLine="357"/>
        <w:jc w:val="both"/>
      </w:pPr>
      <w:r>
        <w:rPr>
          <w:b/>
          <w:bCs/>
          <w:sz w:val="28"/>
          <w:szCs w:val="28"/>
        </w:rPr>
        <w:t>C.</w:t>
      </w:r>
      <w:r>
        <w:rPr>
          <w:sz w:val="28"/>
          <w:szCs w:val="28"/>
        </w:rPr>
        <w:t xml:space="preserve">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p>
    <w:p w:rsidR="002C3091" w:rsidRDefault="009B2211">
      <w:pPr>
        <w:spacing w:line="264" w:lineRule="auto"/>
        <w:ind w:firstLine="357"/>
        <w:jc w:val="both"/>
      </w:pPr>
      <w:r>
        <w:rPr>
          <w:b/>
          <w:bCs/>
          <w:sz w:val="28"/>
          <w:szCs w:val="28"/>
        </w:rPr>
        <w:t>Câu 8. CBCS khi thường trực chiến đấu phải thực hiện những yêu cầu nào cho đúng với Điều lệnh nội vụ CAND?</w:t>
      </w:r>
    </w:p>
    <w:p w:rsidR="002C3091" w:rsidRDefault="009B2211">
      <w:pPr>
        <w:spacing w:line="264" w:lineRule="auto"/>
        <w:ind w:firstLine="357"/>
        <w:jc w:val="both"/>
      </w:pPr>
      <w:r>
        <w:rPr>
          <w:b/>
          <w:bCs/>
          <w:sz w:val="28"/>
          <w:szCs w:val="28"/>
        </w:rPr>
        <w:t>A.</w:t>
      </w:r>
      <w:r>
        <w:rPr>
          <w:sz w:val="28"/>
          <w:szCs w:val="28"/>
        </w:rPr>
        <w:t xml:space="preserve"> Trực tại nhà, khi nào lãnh đạo cấp trên triệu tập giải quyết công việc đột xuất của đơn vị thì có mặt để nhận nhiệm vụ.</w:t>
      </w:r>
    </w:p>
    <w:p w:rsidR="002C3091" w:rsidRDefault="009B2211">
      <w:pPr>
        <w:spacing w:line="264" w:lineRule="auto"/>
        <w:ind w:firstLine="357"/>
        <w:jc w:val="both"/>
      </w:pPr>
      <w:r>
        <w:rPr>
          <w:b/>
          <w:bCs/>
          <w:sz w:val="28"/>
          <w:szCs w:val="28"/>
        </w:rPr>
        <w:t>B.</w:t>
      </w:r>
      <w:r>
        <w:rPr>
          <w:sz w:val="28"/>
          <w:szCs w:val="28"/>
        </w:rPr>
        <w:t xml:space="preserve"> Giờ hành chính trực tại đơn vị, hết giờ thì trực tại nhà khi cần liên lạc qua điện thoại thì đến cơ quan để giải quyết công việc.</w:t>
      </w:r>
    </w:p>
    <w:p w:rsidR="002C3091" w:rsidRDefault="009B2211">
      <w:pPr>
        <w:spacing w:line="264" w:lineRule="auto"/>
        <w:ind w:firstLine="357"/>
        <w:jc w:val="both"/>
      </w:pPr>
      <w:r>
        <w:rPr>
          <w:b/>
          <w:bCs/>
          <w:sz w:val="28"/>
          <w:szCs w:val="28"/>
        </w:rPr>
        <w:t>C.</w:t>
      </w:r>
      <w:r>
        <w:rPr>
          <w:sz w:val="28"/>
          <w:szCs w:val="28"/>
        </w:rPr>
        <w:t xml:space="preserve"> Phải có mặt tại đơn vị, mặc trang phục CAND đúng quy định, sẵn sàng giải quyết công việc khi có yêu cầu.</w:t>
      </w:r>
    </w:p>
    <w:p w:rsidR="002C3091" w:rsidRDefault="009B2211">
      <w:pPr>
        <w:spacing w:line="264" w:lineRule="auto"/>
        <w:ind w:firstLine="357"/>
        <w:jc w:val="both"/>
      </w:pPr>
      <w:r>
        <w:rPr>
          <w:b/>
          <w:bCs/>
          <w:sz w:val="28"/>
          <w:szCs w:val="28"/>
        </w:rPr>
        <w:t>Câu 9. Đồng chí cho biết việc đeo huân chương, huy chương, kỷ niệm chương, danh hiệu vinh dự Nhà nước ở vị trí nào trên ngực áo?</w:t>
      </w:r>
    </w:p>
    <w:p w:rsidR="002C3091" w:rsidRDefault="009B2211">
      <w:pPr>
        <w:spacing w:line="264" w:lineRule="auto"/>
        <w:ind w:firstLine="357"/>
        <w:jc w:val="both"/>
      </w:pPr>
      <w:r>
        <w:rPr>
          <w:b/>
          <w:bCs/>
          <w:sz w:val="28"/>
          <w:szCs w:val="28"/>
        </w:rPr>
        <w:t>A.</w:t>
      </w:r>
      <w:r>
        <w:rPr>
          <w:sz w:val="28"/>
          <w:szCs w:val="28"/>
        </w:rPr>
        <w:t xml:space="preserve"> Đeo ở ngực áo bên phải.</w:t>
      </w:r>
    </w:p>
    <w:p w:rsidR="002C3091" w:rsidRDefault="009B2211">
      <w:pPr>
        <w:spacing w:line="264" w:lineRule="auto"/>
        <w:ind w:firstLine="357"/>
        <w:jc w:val="both"/>
      </w:pPr>
      <w:r>
        <w:rPr>
          <w:b/>
          <w:bCs/>
          <w:sz w:val="28"/>
          <w:szCs w:val="28"/>
        </w:rPr>
        <w:t>B.</w:t>
      </w:r>
      <w:r>
        <w:rPr>
          <w:sz w:val="28"/>
          <w:szCs w:val="28"/>
        </w:rPr>
        <w:t xml:space="preserve"> Đeo ở ngực áo bên trái.</w:t>
      </w:r>
    </w:p>
    <w:p w:rsidR="002C3091" w:rsidRDefault="009B2211">
      <w:pPr>
        <w:spacing w:line="264" w:lineRule="auto"/>
        <w:ind w:firstLine="357"/>
        <w:jc w:val="both"/>
      </w:pPr>
      <w:r>
        <w:rPr>
          <w:b/>
          <w:bCs/>
          <w:sz w:val="28"/>
          <w:szCs w:val="28"/>
        </w:rPr>
        <w:t>C.</w:t>
      </w:r>
      <w:r>
        <w:rPr>
          <w:sz w:val="28"/>
          <w:szCs w:val="28"/>
        </w:rPr>
        <w:t xml:space="preserve"> Đeo ở hai bên ngực áo.</w:t>
      </w:r>
    </w:p>
    <w:p w:rsidR="002C3091" w:rsidRDefault="009B2211">
      <w:pPr>
        <w:spacing w:line="264" w:lineRule="auto"/>
        <w:ind w:firstLine="357"/>
        <w:jc w:val="both"/>
      </w:pPr>
      <w:r>
        <w:rPr>
          <w:b/>
          <w:bCs/>
          <w:sz w:val="28"/>
          <w:szCs w:val="28"/>
        </w:rPr>
        <w:t>Câu 10. Theo quy định của Điều lệnh nội vụ CAND, cán bộ, chiến sĩ Công an nhân dân khi làm nhiệm vụ, hội họp, học tập có phải mặc trang phục thường dùng do Bộ Công an cấp phát không?</w:t>
      </w:r>
    </w:p>
    <w:p w:rsidR="002C3091" w:rsidRDefault="009B2211">
      <w:pPr>
        <w:spacing w:line="264" w:lineRule="auto"/>
        <w:ind w:firstLine="357"/>
        <w:jc w:val="both"/>
      </w:pPr>
      <w:r>
        <w:rPr>
          <w:b/>
          <w:bCs/>
          <w:sz w:val="28"/>
          <w:szCs w:val="28"/>
        </w:rPr>
        <w:t>A.</w:t>
      </w:r>
      <w:r>
        <w:rPr>
          <w:sz w:val="28"/>
          <w:szCs w:val="28"/>
        </w:rPr>
        <w:t xml:space="preserve"> Cán bộ, chiến sĩ Công an nhân dân khi làm nhiệm vụ, hội họp phải mặc trang phục thường dùng do Bộ Công an cấp phát; khi học tập tùy quy định của cơ sở đào tạo.</w:t>
      </w:r>
    </w:p>
    <w:p w:rsidR="002C3091" w:rsidRDefault="009B2211">
      <w:pPr>
        <w:spacing w:line="264" w:lineRule="auto"/>
        <w:ind w:firstLine="357"/>
        <w:jc w:val="both"/>
      </w:pPr>
      <w:r>
        <w:rPr>
          <w:b/>
          <w:bCs/>
          <w:sz w:val="28"/>
          <w:szCs w:val="28"/>
        </w:rPr>
        <w:t>B.</w:t>
      </w:r>
      <w:r>
        <w:rPr>
          <w:sz w:val="28"/>
          <w:szCs w:val="28"/>
        </w:rPr>
        <w:t xml:space="preserve"> Khi làm nhiệm vụ, hội họp, học tập, tùy theo tính chất và nội dung để mặc trang phục thường dùng do Bộ Công an cấp phát.</w:t>
      </w:r>
    </w:p>
    <w:p w:rsidR="002C3091" w:rsidRDefault="009B2211">
      <w:pPr>
        <w:spacing w:line="264" w:lineRule="auto"/>
        <w:ind w:firstLine="357"/>
        <w:jc w:val="both"/>
      </w:pPr>
      <w:r>
        <w:rPr>
          <w:b/>
          <w:bCs/>
          <w:sz w:val="28"/>
          <w:szCs w:val="28"/>
        </w:rPr>
        <w:lastRenderedPageBreak/>
        <w:t>C.</w:t>
      </w:r>
      <w:r>
        <w:rPr>
          <w:sz w:val="28"/>
          <w:szCs w:val="28"/>
        </w:rPr>
        <w:t xml:space="preserve"> Cán bộ, chiến sĩ Công an nhân dân khi làm nhiệm vụ, hội họp, học tập phải mặc trang phục thường dùng do Bộ Công an cấp phát.</w:t>
      </w:r>
    </w:p>
    <w:p w:rsidR="002C3091" w:rsidRDefault="009B2211">
      <w:pPr>
        <w:spacing w:line="264" w:lineRule="auto"/>
        <w:ind w:firstLine="357"/>
        <w:jc w:val="both"/>
      </w:pPr>
      <w:r>
        <w:rPr>
          <w:b/>
          <w:bCs/>
          <w:sz w:val="28"/>
          <w:szCs w:val="28"/>
        </w:rPr>
        <w:t>Câu 11. Những trường hợp cán bộ, chiến sĩ CAND do yêu cầu công tác hoặc cần xã hội hóa được mặc thường phục khi được thủ trưởng cấp nào quyết định?</w:t>
      </w:r>
    </w:p>
    <w:p w:rsidR="002C3091" w:rsidRDefault="009B2211">
      <w:pPr>
        <w:spacing w:line="264" w:lineRule="auto"/>
        <w:ind w:firstLine="357"/>
        <w:jc w:val="both"/>
      </w:pPr>
      <w:r>
        <w:rPr>
          <w:b/>
          <w:bCs/>
          <w:sz w:val="28"/>
          <w:szCs w:val="28"/>
        </w:rPr>
        <w:t>A.</w:t>
      </w:r>
      <w:r>
        <w:rPr>
          <w:sz w:val="28"/>
          <w:szCs w:val="28"/>
        </w:rPr>
        <w:t xml:space="preserve"> Cục trưởng, Giám đốc Công an tỉnh, thành phố trực thuộc Trung ương và tương đương.</w:t>
      </w:r>
    </w:p>
    <w:p w:rsidR="002C3091" w:rsidRDefault="009B2211">
      <w:pPr>
        <w:spacing w:line="264" w:lineRule="auto"/>
        <w:ind w:firstLine="357"/>
        <w:jc w:val="both"/>
      </w:pPr>
      <w:r>
        <w:rPr>
          <w:b/>
          <w:bCs/>
          <w:sz w:val="28"/>
          <w:szCs w:val="28"/>
        </w:rPr>
        <w:t>B.</w:t>
      </w:r>
      <w:r>
        <w:rPr>
          <w:sz w:val="28"/>
          <w:szCs w:val="28"/>
        </w:rPr>
        <w:t xml:space="preserve"> Cấp Trưởng phòng và tương đương; Trưởng Công an xã, phường, đồn.</w:t>
      </w:r>
    </w:p>
    <w:p w:rsidR="002C3091" w:rsidRDefault="009B2211">
      <w:pPr>
        <w:spacing w:line="264" w:lineRule="auto"/>
        <w:ind w:firstLine="357"/>
        <w:jc w:val="both"/>
      </w:pPr>
      <w:r>
        <w:rPr>
          <w:b/>
          <w:bCs/>
          <w:sz w:val="28"/>
          <w:szCs w:val="28"/>
        </w:rPr>
        <w:t>C.</w:t>
      </w:r>
      <w:r>
        <w:rPr>
          <w:sz w:val="28"/>
          <w:szCs w:val="28"/>
        </w:rPr>
        <w:t xml:space="preserve"> Lãnh đạo, chỉ huy trực tiếp phụ trách lĩnh vực khi thực hiện các yêu cầu công tác.</w:t>
      </w:r>
    </w:p>
    <w:p w:rsidR="002C3091" w:rsidRDefault="009B2211">
      <w:pPr>
        <w:spacing w:line="264" w:lineRule="auto"/>
        <w:ind w:firstLine="357"/>
        <w:jc w:val="both"/>
      </w:pPr>
      <w:r>
        <w:rPr>
          <w:b/>
          <w:bCs/>
          <w:sz w:val="28"/>
          <w:szCs w:val="28"/>
        </w:rPr>
        <w:t>Câu 12. Điều lệnh nội vụ CAND quy định: CBCS gặp nhau trong trường hợp đang mặc thường phục thì chào nhau theo hình thức nào?</w:t>
      </w:r>
    </w:p>
    <w:p w:rsidR="002C3091" w:rsidRDefault="009B2211">
      <w:pPr>
        <w:spacing w:line="264" w:lineRule="auto"/>
        <w:ind w:firstLine="357"/>
        <w:jc w:val="both"/>
      </w:pPr>
      <w:r>
        <w:rPr>
          <w:b/>
          <w:bCs/>
          <w:sz w:val="28"/>
          <w:szCs w:val="28"/>
        </w:rPr>
        <w:t>A.</w:t>
      </w:r>
      <w:r>
        <w:rPr>
          <w:sz w:val="28"/>
          <w:szCs w:val="28"/>
        </w:rPr>
        <w:t xml:space="preserve"> Chào nhau bằng lời.</w:t>
      </w:r>
    </w:p>
    <w:p w:rsidR="002C3091" w:rsidRDefault="009B2211">
      <w:pPr>
        <w:spacing w:line="264" w:lineRule="auto"/>
        <w:ind w:firstLine="357"/>
        <w:jc w:val="both"/>
      </w:pPr>
      <w:r>
        <w:rPr>
          <w:b/>
          <w:bCs/>
          <w:sz w:val="28"/>
          <w:szCs w:val="28"/>
        </w:rPr>
        <w:t>B.</w:t>
      </w:r>
      <w:r>
        <w:rPr>
          <w:sz w:val="28"/>
          <w:szCs w:val="28"/>
        </w:rPr>
        <w:t xml:space="preserve"> Chào nhau bằng động tác.</w:t>
      </w:r>
    </w:p>
    <w:p w:rsidR="002C3091" w:rsidRDefault="009B2211">
      <w:pPr>
        <w:spacing w:line="264" w:lineRule="auto"/>
        <w:ind w:firstLine="357"/>
        <w:jc w:val="both"/>
      </w:pPr>
      <w:r>
        <w:rPr>
          <w:b/>
          <w:bCs/>
          <w:sz w:val="28"/>
          <w:szCs w:val="28"/>
        </w:rPr>
        <w:t>C.</w:t>
      </w:r>
      <w:r>
        <w:rPr>
          <w:sz w:val="28"/>
          <w:szCs w:val="28"/>
        </w:rPr>
        <w:t xml:space="preserve"> Chào bằng động tác và bằng lời.</w:t>
      </w:r>
    </w:p>
    <w:p w:rsidR="002C3091" w:rsidRDefault="009B2211">
      <w:pPr>
        <w:spacing w:line="264" w:lineRule="auto"/>
        <w:ind w:firstLine="357"/>
        <w:jc w:val="both"/>
      </w:pPr>
      <w:r>
        <w:rPr>
          <w:b/>
          <w:bCs/>
          <w:sz w:val="28"/>
          <w:szCs w:val="28"/>
        </w:rPr>
        <w:t>Câu 13. Điều lệnh nội vụ CAND quy định: Khi vào phòng của cấp trên, cấp dưới không được mang những loại trang bị nào?</w:t>
      </w:r>
    </w:p>
    <w:p w:rsidR="002C3091" w:rsidRDefault="009B2211">
      <w:pPr>
        <w:spacing w:line="264" w:lineRule="auto"/>
        <w:ind w:firstLine="357"/>
        <w:jc w:val="both"/>
      </w:pPr>
      <w:r>
        <w:rPr>
          <w:b/>
          <w:bCs/>
          <w:sz w:val="28"/>
          <w:szCs w:val="28"/>
        </w:rPr>
        <w:t>A.</w:t>
      </w:r>
      <w:r>
        <w:rPr>
          <w:sz w:val="28"/>
          <w:szCs w:val="28"/>
        </w:rPr>
        <w:t xml:space="preserve"> Không mang máy ảnh và máy ghi âm vào phòng làm việc.</w:t>
      </w:r>
    </w:p>
    <w:p w:rsidR="002C3091" w:rsidRDefault="009B2211">
      <w:pPr>
        <w:spacing w:line="264" w:lineRule="auto"/>
        <w:ind w:firstLine="357"/>
        <w:jc w:val="both"/>
      </w:pPr>
      <w:r>
        <w:rPr>
          <w:b/>
          <w:bCs/>
          <w:sz w:val="28"/>
          <w:szCs w:val="28"/>
        </w:rPr>
        <w:t>B.</w:t>
      </w:r>
      <w:r>
        <w:rPr>
          <w:sz w:val="28"/>
          <w:szCs w:val="28"/>
        </w:rPr>
        <w:t xml:space="preserve"> Không mang vũ khí, công cụ hỗ trợ vào phòng làm việc.</w:t>
      </w:r>
    </w:p>
    <w:p w:rsidR="002C3091" w:rsidRDefault="009B2211">
      <w:pPr>
        <w:spacing w:line="264" w:lineRule="auto"/>
        <w:ind w:firstLine="357"/>
        <w:jc w:val="both"/>
      </w:pPr>
      <w:r>
        <w:rPr>
          <w:b/>
          <w:bCs/>
          <w:sz w:val="28"/>
          <w:szCs w:val="28"/>
        </w:rPr>
        <w:t>C.</w:t>
      </w:r>
      <w:r>
        <w:rPr>
          <w:sz w:val="28"/>
          <w:szCs w:val="28"/>
        </w:rPr>
        <w:t xml:space="preserve"> Không được mang máy quay Camera, phương tiện thu, phát sóng.</w:t>
      </w:r>
    </w:p>
    <w:p w:rsidR="002C3091" w:rsidRDefault="009B2211">
      <w:pPr>
        <w:spacing w:line="264" w:lineRule="auto"/>
        <w:ind w:firstLine="357"/>
        <w:jc w:val="both"/>
      </w:pPr>
      <w:r>
        <w:rPr>
          <w:b/>
          <w:bCs/>
          <w:sz w:val="28"/>
          <w:szCs w:val="28"/>
        </w:rPr>
        <w:t>Câu 14. Đồng chí cho biết Điều lệnh đội ngũ CAND quy định độ dài bước tiến, bước lùi là bao nhiêu cen-ti-mét (cm)?</w:t>
      </w:r>
    </w:p>
    <w:p w:rsidR="002C3091" w:rsidRDefault="009B2211">
      <w:pPr>
        <w:spacing w:line="264" w:lineRule="auto"/>
        <w:ind w:firstLine="357"/>
        <w:jc w:val="both"/>
      </w:pPr>
      <w:r>
        <w:rPr>
          <w:b/>
          <w:bCs/>
          <w:sz w:val="28"/>
          <w:szCs w:val="28"/>
        </w:rPr>
        <w:t>A.</w:t>
      </w:r>
      <w:r>
        <w:rPr>
          <w:sz w:val="28"/>
          <w:szCs w:val="28"/>
        </w:rPr>
        <w:t xml:space="preserve"> 70 cen-ti-mét (cm).</w:t>
      </w:r>
    </w:p>
    <w:p w:rsidR="002C3091" w:rsidRDefault="009B2211">
      <w:pPr>
        <w:spacing w:line="264" w:lineRule="auto"/>
        <w:ind w:firstLine="357"/>
        <w:jc w:val="both"/>
      </w:pPr>
      <w:r>
        <w:rPr>
          <w:b/>
          <w:bCs/>
          <w:sz w:val="28"/>
          <w:szCs w:val="28"/>
        </w:rPr>
        <w:t>B.</w:t>
      </w:r>
      <w:r>
        <w:rPr>
          <w:sz w:val="28"/>
          <w:szCs w:val="28"/>
        </w:rPr>
        <w:t xml:space="preserve"> 75 cen-ti-mét (cm).</w:t>
      </w:r>
    </w:p>
    <w:p w:rsidR="002C3091" w:rsidRDefault="009B2211">
      <w:pPr>
        <w:spacing w:line="264" w:lineRule="auto"/>
        <w:ind w:firstLine="357"/>
        <w:jc w:val="both"/>
      </w:pPr>
      <w:r>
        <w:rPr>
          <w:b/>
          <w:bCs/>
          <w:sz w:val="28"/>
          <w:szCs w:val="28"/>
        </w:rPr>
        <w:t>C.</w:t>
      </w:r>
      <w:r>
        <w:rPr>
          <w:sz w:val="28"/>
          <w:szCs w:val="28"/>
        </w:rPr>
        <w:t xml:space="preserve"> 85 cen-ti-mét (cm).</w:t>
      </w:r>
    </w:p>
    <w:p w:rsidR="002C3091" w:rsidRDefault="009B2211">
      <w:pPr>
        <w:spacing w:line="264" w:lineRule="auto"/>
        <w:ind w:firstLine="357"/>
        <w:jc w:val="both"/>
      </w:pPr>
      <w:r>
        <w:rPr>
          <w:b/>
          <w:bCs/>
          <w:sz w:val="28"/>
          <w:szCs w:val="28"/>
        </w:rPr>
        <w:t>Câu 15. Đồng chí cho biết Điều lệnh đội ngũ CAND quy định tốc độ đi đều, đi nghiêm là bao nhiêu?</w:t>
      </w:r>
    </w:p>
    <w:p w:rsidR="002C3091" w:rsidRDefault="009B2211">
      <w:pPr>
        <w:spacing w:line="264" w:lineRule="auto"/>
        <w:ind w:firstLine="357"/>
        <w:jc w:val="both"/>
      </w:pPr>
      <w:r>
        <w:rPr>
          <w:b/>
          <w:bCs/>
          <w:sz w:val="28"/>
          <w:szCs w:val="28"/>
        </w:rPr>
        <w:t>A.</w:t>
      </w:r>
      <w:r>
        <w:rPr>
          <w:sz w:val="28"/>
          <w:szCs w:val="28"/>
        </w:rPr>
        <w:t xml:space="preserve"> 100 bước/1 phút.</w:t>
      </w:r>
    </w:p>
    <w:p w:rsidR="002C3091" w:rsidRDefault="009B2211">
      <w:pPr>
        <w:spacing w:line="264" w:lineRule="auto"/>
        <w:ind w:firstLine="357"/>
        <w:jc w:val="both"/>
      </w:pPr>
      <w:r>
        <w:rPr>
          <w:b/>
          <w:bCs/>
          <w:sz w:val="28"/>
          <w:szCs w:val="28"/>
        </w:rPr>
        <w:t>B.</w:t>
      </w:r>
      <w:r>
        <w:rPr>
          <w:sz w:val="28"/>
          <w:szCs w:val="28"/>
        </w:rPr>
        <w:t xml:space="preserve"> 106 bước/1 phút.</w:t>
      </w:r>
    </w:p>
    <w:p w:rsidR="002C3091" w:rsidRDefault="009B2211">
      <w:pPr>
        <w:spacing w:line="264" w:lineRule="auto"/>
        <w:ind w:firstLine="357"/>
        <w:jc w:val="both"/>
      </w:pPr>
      <w:r>
        <w:rPr>
          <w:b/>
          <w:bCs/>
          <w:sz w:val="28"/>
          <w:szCs w:val="28"/>
        </w:rPr>
        <w:t>C.</w:t>
      </w:r>
      <w:r>
        <w:rPr>
          <w:sz w:val="28"/>
          <w:szCs w:val="28"/>
        </w:rPr>
        <w:t xml:space="preserve"> 110 bước/1 phút.</w:t>
      </w:r>
    </w:p>
    <w:p w:rsidR="002C3091" w:rsidRDefault="009B2211">
      <w:pPr>
        <w:spacing w:line="264" w:lineRule="auto"/>
        <w:ind w:firstLine="357"/>
        <w:jc w:val="both"/>
      </w:pPr>
      <w:r>
        <w:rPr>
          <w:b/>
          <w:bCs/>
          <w:sz w:val="28"/>
          <w:szCs w:val="28"/>
        </w:rPr>
        <w:t>Câu 16. Thông tư số 113/2025/TT-BCA của Bộ Công an quy định về xử lý vi phạm điều lệnh CAND, tại Khoản 2, Điều 9 quy định hành vi vi phạm: “Không tham gia chào cờ Tổ quốc theo quy định; tập huấn điều lệnh, quân sự, võ thuật CAND trong năm không đạt yêu cầu”, thì CBCS bị xử lý bằng hình thức nào?</w:t>
      </w:r>
    </w:p>
    <w:p w:rsidR="002C3091" w:rsidRDefault="009B2211">
      <w:pPr>
        <w:spacing w:line="264" w:lineRule="auto"/>
        <w:ind w:firstLine="357"/>
        <w:jc w:val="both"/>
      </w:pPr>
      <w:r>
        <w:rPr>
          <w:b/>
          <w:bCs/>
          <w:sz w:val="28"/>
          <w:szCs w:val="28"/>
        </w:rPr>
        <w:t>A.</w:t>
      </w:r>
      <w:r>
        <w:rPr>
          <w:sz w:val="28"/>
          <w:szCs w:val="28"/>
        </w:rPr>
        <w:t xml:space="preserve"> Hạ một bậc danh hiệu thi đua năm.</w:t>
      </w:r>
    </w:p>
    <w:p w:rsidR="002C3091" w:rsidRDefault="009B2211">
      <w:pPr>
        <w:spacing w:line="264" w:lineRule="auto"/>
        <w:ind w:firstLine="357"/>
        <w:jc w:val="both"/>
      </w:pPr>
      <w:r>
        <w:rPr>
          <w:b/>
          <w:bCs/>
          <w:sz w:val="28"/>
          <w:szCs w:val="28"/>
        </w:rPr>
        <w:t>B.</w:t>
      </w:r>
      <w:r>
        <w:rPr>
          <w:sz w:val="28"/>
          <w:szCs w:val="28"/>
        </w:rPr>
        <w:t xml:space="preserve"> Hạ thi đua tháng Không hoàn thành nhiệm vụ.</w:t>
      </w:r>
    </w:p>
    <w:p w:rsidR="002C3091" w:rsidRDefault="009B2211">
      <w:pPr>
        <w:spacing w:line="264" w:lineRule="auto"/>
        <w:ind w:firstLine="357"/>
        <w:jc w:val="both"/>
      </w:pPr>
      <w:r>
        <w:rPr>
          <w:b/>
          <w:bCs/>
          <w:sz w:val="28"/>
          <w:szCs w:val="28"/>
        </w:rPr>
        <w:t>C.</w:t>
      </w:r>
      <w:r>
        <w:rPr>
          <w:sz w:val="28"/>
          <w:szCs w:val="28"/>
        </w:rPr>
        <w:t xml:space="preserve"> Xử lý bằng hình thức phê bình.</w:t>
      </w:r>
    </w:p>
    <w:p w:rsidR="002C3091" w:rsidRDefault="009B2211">
      <w:pPr>
        <w:spacing w:line="264" w:lineRule="auto"/>
        <w:ind w:firstLine="357"/>
        <w:jc w:val="both"/>
      </w:pPr>
      <w:r>
        <w:rPr>
          <w:b/>
          <w:bCs/>
          <w:sz w:val="28"/>
          <w:szCs w:val="28"/>
        </w:rPr>
        <w:t>Câu 17. Thông tư số 113/2025/TT-BCA của Bộ Công an quy định về xử lý vi phạm điều lệnh CAND, tại Khoản 6, Điều 9 quy định hành vi: “giao phương tiện, kỹ thuật nghiệp vụ phục vụ công tác cho người không đủ thẩm quyền và điều kiện sử dụng; cán bộ, chiến sĩ bỏ tập huấn điều lệnh, quân sự, võ thuật không có lý do”, thì bị xử lý bằng hình thức nào?</w:t>
      </w:r>
    </w:p>
    <w:p w:rsidR="002D7FCA" w:rsidRDefault="002D7FCA">
      <w:pPr>
        <w:spacing w:line="264" w:lineRule="auto"/>
        <w:ind w:firstLine="357"/>
        <w:jc w:val="both"/>
        <w:rPr>
          <w:b/>
          <w:bCs/>
          <w:sz w:val="28"/>
          <w:szCs w:val="28"/>
        </w:rPr>
      </w:pPr>
    </w:p>
    <w:p w:rsidR="002C3091" w:rsidRDefault="009B2211">
      <w:pPr>
        <w:spacing w:line="264" w:lineRule="auto"/>
        <w:ind w:firstLine="357"/>
        <w:jc w:val="both"/>
      </w:pPr>
      <w:bookmarkStart w:id="0" w:name="_GoBack"/>
      <w:bookmarkEnd w:id="0"/>
      <w:r>
        <w:rPr>
          <w:b/>
          <w:bCs/>
          <w:sz w:val="28"/>
          <w:szCs w:val="28"/>
        </w:rPr>
        <w:lastRenderedPageBreak/>
        <w:t>A.</w:t>
      </w:r>
      <w:r>
        <w:rPr>
          <w:sz w:val="28"/>
          <w:szCs w:val="28"/>
        </w:rPr>
        <w:t xml:space="preserve"> Xử lý kỷ luật bằng hình thức khiển trách.</w:t>
      </w:r>
    </w:p>
    <w:p w:rsidR="002C3091" w:rsidRDefault="009B2211">
      <w:pPr>
        <w:spacing w:line="264" w:lineRule="auto"/>
        <w:ind w:firstLine="357"/>
        <w:jc w:val="both"/>
      </w:pPr>
      <w:r>
        <w:rPr>
          <w:b/>
          <w:bCs/>
          <w:sz w:val="28"/>
          <w:szCs w:val="28"/>
        </w:rPr>
        <w:t>B.</w:t>
      </w:r>
      <w:r>
        <w:rPr>
          <w:sz w:val="28"/>
          <w:szCs w:val="28"/>
        </w:rPr>
        <w:t xml:space="preserve"> Hạ một bậc xếp loại cán bộ trong năm.</w:t>
      </w:r>
    </w:p>
    <w:p w:rsidR="002C3091" w:rsidRDefault="009B2211">
      <w:pPr>
        <w:spacing w:line="264" w:lineRule="auto"/>
        <w:ind w:firstLine="357"/>
        <w:jc w:val="both"/>
      </w:pPr>
      <w:r>
        <w:rPr>
          <w:b/>
          <w:bCs/>
          <w:sz w:val="28"/>
          <w:szCs w:val="28"/>
        </w:rPr>
        <w:t>C.</w:t>
      </w:r>
      <w:r>
        <w:rPr>
          <w:sz w:val="28"/>
          <w:szCs w:val="28"/>
        </w:rPr>
        <w:t xml:space="preserve"> Hạ hai bậc xếp loại cán bộ trong năm.</w:t>
      </w:r>
    </w:p>
    <w:p w:rsidR="002C3091" w:rsidRDefault="009B2211">
      <w:pPr>
        <w:spacing w:line="264" w:lineRule="auto"/>
        <w:ind w:firstLine="357"/>
        <w:jc w:val="both"/>
      </w:pPr>
      <w:r>
        <w:rPr>
          <w:b/>
          <w:bCs/>
          <w:sz w:val="28"/>
          <w:szCs w:val="28"/>
        </w:rPr>
        <w:t>Câu 18. Thông tư số 113/2025/TT-BCA của Bộ Công an quy định về xử lý vi phạm điều lệnh CAND, tại Khoản 2, Điều 12 quy định về xử lý liên đới tránh nhiệm khi CBCS vi phạm bị xử lý hạ một bậc danh hiệu thi đua năm, lãnh đạo, chỉ huy trực tiếp quản lý cán bộ tại thời điểm CBCS vị phạm bị xử lý hình thức nào?</w:t>
      </w:r>
    </w:p>
    <w:p w:rsidR="002C3091" w:rsidRDefault="009B2211">
      <w:pPr>
        <w:spacing w:line="264" w:lineRule="auto"/>
        <w:ind w:firstLine="357"/>
        <w:jc w:val="both"/>
      </w:pPr>
      <w:r>
        <w:rPr>
          <w:b/>
          <w:bCs/>
          <w:sz w:val="28"/>
          <w:szCs w:val="28"/>
        </w:rPr>
        <w:t>A.</w:t>
      </w:r>
      <w:r>
        <w:rPr>
          <w:sz w:val="28"/>
          <w:szCs w:val="28"/>
        </w:rPr>
        <w:t xml:space="preserve"> Xử lý bằng hình thức phê bình.</w:t>
      </w:r>
    </w:p>
    <w:p w:rsidR="002C3091" w:rsidRDefault="009B2211">
      <w:pPr>
        <w:spacing w:line="264" w:lineRule="auto"/>
        <w:ind w:firstLine="357"/>
        <w:jc w:val="both"/>
      </w:pPr>
      <w:r>
        <w:rPr>
          <w:b/>
          <w:bCs/>
          <w:sz w:val="28"/>
          <w:szCs w:val="28"/>
        </w:rPr>
        <w:t>B.</w:t>
      </w:r>
      <w:r>
        <w:rPr>
          <w:sz w:val="28"/>
          <w:szCs w:val="28"/>
        </w:rPr>
        <w:t xml:space="preserve"> Hạ thi đua hoàn thành nhiệm vụ năm.</w:t>
      </w:r>
    </w:p>
    <w:p w:rsidR="002C3091" w:rsidRDefault="009B2211">
      <w:pPr>
        <w:spacing w:line="264" w:lineRule="auto"/>
        <w:ind w:firstLine="357"/>
        <w:jc w:val="both"/>
      </w:pPr>
      <w:r>
        <w:rPr>
          <w:b/>
          <w:bCs/>
          <w:sz w:val="28"/>
          <w:szCs w:val="28"/>
        </w:rPr>
        <w:t>C.</w:t>
      </w:r>
      <w:r>
        <w:rPr>
          <w:sz w:val="28"/>
          <w:szCs w:val="28"/>
        </w:rPr>
        <w:t xml:space="preserve"> Hạ một bậc danh hiệu thi đua năm.</w:t>
      </w:r>
    </w:p>
    <w:p w:rsidR="002C3091" w:rsidRDefault="009B2211">
      <w:pPr>
        <w:spacing w:line="264" w:lineRule="auto"/>
        <w:ind w:firstLine="357"/>
        <w:jc w:val="both"/>
      </w:pPr>
      <w:r>
        <w:rPr>
          <w:b/>
          <w:bCs/>
          <w:sz w:val="28"/>
          <w:szCs w:val="28"/>
        </w:rPr>
        <w:t>Câu 19. Thông tư số 115/2025/TT-BCA, ngày 28/11/2025 của Bộ trưởng Bộ Công an quy định về tập huấn và tổ chức hội thi điều lệnh, quân sự, võ thuật CAND có mấy chương, bao nhiêu điều?</w:t>
      </w:r>
    </w:p>
    <w:p w:rsidR="002C3091" w:rsidRDefault="009B2211">
      <w:pPr>
        <w:spacing w:line="264" w:lineRule="auto"/>
        <w:ind w:firstLine="357"/>
        <w:jc w:val="both"/>
      </w:pPr>
      <w:r>
        <w:rPr>
          <w:b/>
          <w:bCs/>
          <w:sz w:val="28"/>
          <w:szCs w:val="28"/>
        </w:rPr>
        <w:t>A.</w:t>
      </w:r>
      <w:r>
        <w:rPr>
          <w:sz w:val="28"/>
          <w:szCs w:val="28"/>
        </w:rPr>
        <w:t xml:space="preserve"> Có 03 chương, 10 điều.</w:t>
      </w:r>
    </w:p>
    <w:p w:rsidR="002C3091" w:rsidRDefault="009B2211">
      <w:pPr>
        <w:spacing w:line="264" w:lineRule="auto"/>
        <w:ind w:firstLine="357"/>
        <w:jc w:val="both"/>
      </w:pPr>
      <w:r>
        <w:rPr>
          <w:b/>
          <w:bCs/>
          <w:sz w:val="28"/>
          <w:szCs w:val="28"/>
        </w:rPr>
        <w:t>B.</w:t>
      </w:r>
      <w:r>
        <w:rPr>
          <w:sz w:val="28"/>
          <w:szCs w:val="28"/>
        </w:rPr>
        <w:t xml:space="preserve"> Có 04 chương, 11 điều.</w:t>
      </w:r>
    </w:p>
    <w:p w:rsidR="002C3091" w:rsidRDefault="009B2211">
      <w:pPr>
        <w:spacing w:line="264" w:lineRule="auto"/>
        <w:ind w:firstLine="357"/>
        <w:jc w:val="both"/>
      </w:pPr>
      <w:r>
        <w:rPr>
          <w:b/>
          <w:bCs/>
          <w:sz w:val="28"/>
          <w:szCs w:val="28"/>
        </w:rPr>
        <w:t>C.</w:t>
      </w:r>
      <w:r>
        <w:rPr>
          <w:sz w:val="28"/>
          <w:szCs w:val="28"/>
        </w:rPr>
        <w:t xml:space="preserve"> Có 05 chương, 12 điều.</w:t>
      </w:r>
    </w:p>
    <w:p w:rsidR="002C3091" w:rsidRDefault="009B2211">
      <w:pPr>
        <w:spacing w:line="264" w:lineRule="auto"/>
        <w:ind w:firstLine="357"/>
        <w:jc w:val="both"/>
      </w:pPr>
      <w:r>
        <w:rPr>
          <w:b/>
          <w:bCs/>
          <w:sz w:val="28"/>
          <w:szCs w:val="28"/>
        </w:rPr>
        <w:t>Câu 20. Đồng chí A là cán bộ Công an xã B đến làm việc tại phòng PC03; trong quá trình làm việc, đồng chí A vi phạm điều lệnh CAND. Trong trường hợp này cần phải làm gì để thực hiện đúng Thông tư số 09 của Bộ Công an quy định về kiểm tra điều lệnh, quân sự, võ thuật CAND?</w:t>
      </w:r>
    </w:p>
    <w:p w:rsidR="002C3091" w:rsidRDefault="009B2211">
      <w:pPr>
        <w:spacing w:line="264" w:lineRule="auto"/>
        <w:ind w:firstLine="357"/>
        <w:jc w:val="both"/>
      </w:pPr>
      <w:r>
        <w:rPr>
          <w:b/>
          <w:bCs/>
          <w:sz w:val="28"/>
          <w:szCs w:val="28"/>
        </w:rPr>
        <w:t>A.</w:t>
      </w:r>
      <w:r>
        <w:rPr>
          <w:sz w:val="28"/>
          <w:szCs w:val="28"/>
        </w:rPr>
        <w:t xml:space="preserve"> Trực ban phòng PC03 thông báo cho Đội Điều lệnh phòng PX03 biết để tiến hành lập biên bản vi phạm đối với đồng chí A.</w:t>
      </w:r>
    </w:p>
    <w:p w:rsidR="002C3091" w:rsidRDefault="009B2211">
      <w:pPr>
        <w:spacing w:line="264" w:lineRule="auto"/>
        <w:ind w:firstLine="357"/>
        <w:jc w:val="both"/>
      </w:pPr>
      <w:r>
        <w:rPr>
          <w:b/>
          <w:bCs/>
          <w:sz w:val="28"/>
          <w:szCs w:val="28"/>
        </w:rPr>
        <w:t>B.</w:t>
      </w:r>
      <w:r>
        <w:rPr>
          <w:sz w:val="28"/>
          <w:szCs w:val="28"/>
        </w:rPr>
        <w:t xml:space="preserve"> Tổ điều lệnh bán chuyên trách phòng PC03 tiến hành lập biên bản vi phạm đối với đồng chí A, sau đó gửi thông báo bằng văn bản cho Công an xã B để xử lý theo quy định.</w:t>
      </w:r>
    </w:p>
    <w:p w:rsidR="002C3091" w:rsidRDefault="009B2211">
      <w:pPr>
        <w:spacing w:line="264" w:lineRule="auto"/>
        <w:ind w:firstLine="357"/>
        <w:jc w:val="both"/>
      </w:pPr>
      <w:r>
        <w:rPr>
          <w:b/>
          <w:bCs/>
          <w:sz w:val="28"/>
          <w:szCs w:val="28"/>
        </w:rPr>
        <w:t>C.</w:t>
      </w:r>
      <w:r>
        <w:rPr>
          <w:sz w:val="28"/>
          <w:szCs w:val="28"/>
        </w:rPr>
        <w:t xml:space="preserve"> Lãnh đạo phòng PC03 nhắc nhở đồng chí A, đề nghị rút kinh nghiệm nghiêm túc.</w:t>
      </w:r>
    </w:p>
    <w:sectPr w:rsidR="002C3091" w:rsidSect="002D7FCA">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566" w:rsidRDefault="008B7566" w:rsidP="002D7FCA">
      <w:r>
        <w:separator/>
      </w:r>
    </w:p>
  </w:endnote>
  <w:endnote w:type="continuationSeparator" w:id="0">
    <w:p w:rsidR="008B7566" w:rsidRDefault="008B7566" w:rsidP="002D7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566" w:rsidRDefault="008B7566" w:rsidP="002D7FCA">
      <w:r>
        <w:separator/>
      </w:r>
    </w:p>
  </w:footnote>
  <w:footnote w:type="continuationSeparator" w:id="0">
    <w:p w:rsidR="008B7566" w:rsidRDefault="008B7566" w:rsidP="002D7F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3757861"/>
      <w:docPartObj>
        <w:docPartGallery w:val="Page Numbers (Top of Page)"/>
        <w:docPartUnique/>
      </w:docPartObj>
    </w:sdtPr>
    <w:sdtEndPr>
      <w:rPr>
        <w:noProof/>
      </w:rPr>
    </w:sdtEndPr>
    <w:sdtContent>
      <w:p w:rsidR="002D7FCA" w:rsidRDefault="002D7FCA">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2D7FCA" w:rsidRDefault="002D7FC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0A5088"/>
    <w:multiLevelType w:val="hybridMultilevel"/>
    <w:tmpl w:val="9170D7B4"/>
    <w:lvl w:ilvl="0" w:tplc="D62004EE">
      <w:start w:val="1"/>
      <w:numFmt w:val="bullet"/>
      <w:lvlText w:val="●"/>
      <w:lvlJc w:val="left"/>
      <w:pPr>
        <w:ind w:left="720" w:hanging="360"/>
      </w:pPr>
    </w:lvl>
    <w:lvl w:ilvl="1" w:tplc="653081D6">
      <w:start w:val="1"/>
      <w:numFmt w:val="bullet"/>
      <w:lvlText w:val="○"/>
      <w:lvlJc w:val="left"/>
      <w:pPr>
        <w:ind w:left="1440" w:hanging="360"/>
      </w:pPr>
    </w:lvl>
    <w:lvl w:ilvl="2" w:tplc="64380FFC">
      <w:start w:val="1"/>
      <w:numFmt w:val="bullet"/>
      <w:lvlText w:val="■"/>
      <w:lvlJc w:val="left"/>
      <w:pPr>
        <w:ind w:left="2160" w:hanging="360"/>
      </w:pPr>
    </w:lvl>
    <w:lvl w:ilvl="3" w:tplc="8FE25D4C">
      <w:start w:val="1"/>
      <w:numFmt w:val="bullet"/>
      <w:lvlText w:val="●"/>
      <w:lvlJc w:val="left"/>
      <w:pPr>
        <w:ind w:left="2880" w:hanging="360"/>
      </w:pPr>
    </w:lvl>
    <w:lvl w:ilvl="4" w:tplc="B43269B0">
      <w:start w:val="1"/>
      <w:numFmt w:val="bullet"/>
      <w:lvlText w:val="○"/>
      <w:lvlJc w:val="left"/>
      <w:pPr>
        <w:ind w:left="3600" w:hanging="360"/>
      </w:pPr>
    </w:lvl>
    <w:lvl w:ilvl="5" w:tplc="09AC8FE4">
      <w:start w:val="1"/>
      <w:numFmt w:val="bullet"/>
      <w:lvlText w:val="■"/>
      <w:lvlJc w:val="left"/>
      <w:pPr>
        <w:ind w:left="4320" w:hanging="360"/>
      </w:pPr>
    </w:lvl>
    <w:lvl w:ilvl="6" w:tplc="93DE1D16">
      <w:start w:val="1"/>
      <w:numFmt w:val="bullet"/>
      <w:lvlText w:val="●"/>
      <w:lvlJc w:val="left"/>
      <w:pPr>
        <w:ind w:left="5040" w:hanging="360"/>
      </w:pPr>
    </w:lvl>
    <w:lvl w:ilvl="7" w:tplc="39B07B62">
      <w:start w:val="1"/>
      <w:numFmt w:val="bullet"/>
      <w:lvlText w:val="●"/>
      <w:lvlJc w:val="left"/>
      <w:pPr>
        <w:ind w:left="5760" w:hanging="360"/>
      </w:pPr>
    </w:lvl>
    <w:lvl w:ilvl="8" w:tplc="F984F0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091"/>
    <w:rsid w:val="002C3091"/>
    <w:rsid w:val="002D7FCA"/>
    <w:rsid w:val="008B7566"/>
    <w:rsid w:val="009B2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A4C2"/>
  <w15:docId w15:val="{4CFFAC5C-2409-4132-B84C-96CEEE67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2D7FCA"/>
    <w:pPr>
      <w:tabs>
        <w:tab w:val="center" w:pos="4680"/>
        <w:tab w:val="right" w:pos="9360"/>
      </w:tabs>
    </w:pPr>
  </w:style>
  <w:style w:type="character" w:customStyle="1" w:styleId="HeaderChar">
    <w:name w:val="Header Char"/>
    <w:basedOn w:val="DefaultParagraphFont"/>
    <w:link w:val="Header"/>
    <w:uiPriority w:val="99"/>
    <w:rsid w:val="002D7FCA"/>
  </w:style>
  <w:style w:type="paragraph" w:styleId="Footer">
    <w:name w:val="footer"/>
    <w:basedOn w:val="Normal"/>
    <w:link w:val="FooterChar"/>
    <w:uiPriority w:val="99"/>
    <w:unhideWhenUsed/>
    <w:rsid w:val="002D7FCA"/>
    <w:pPr>
      <w:tabs>
        <w:tab w:val="center" w:pos="4680"/>
        <w:tab w:val="right" w:pos="9360"/>
      </w:tabs>
    </w:pPr>
  </w:style>
  <w:style w:type="character" w:customStyle="1" w:styleId="FooterChar">
    <w:name w:val="Footer Char"/>
    <w:basedOn w:val="DefaultParagraphFont"/>
    <w:link w:val="Footer"/>
    <w:uiPriority w:val="99"/>
    <w:rsid w:val="002D7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737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1258</Words>
  <Characters>7172</Characters>
  <Application>Microsoft Office Word</Application>
  <DocSecurity>0</DocSecurity>
  <Lines>59</Lines>
  <Paragraphs>16</Paragraphs>
  <ScaleCrop>false</ScaleCrop>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2026-03-27T03:03:00Z</dcterms:created>
  <dcterms:modified xsi:type="dcterms:W3CDTF">2026-03-30T13:53:00Z</dcterms:modified>
</cp:coreProperties>
</file>