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4507D9" w:rsidTr="004507D9">
        <w:trPr>
          <w:trHeight w:val="1265"/>
        </w:trPr>
        <w:tc>
          <w:tcPr>
            <w:tcW w:w="10030" w:type="dxa"/>
            <w:vAlign w:val="center"/>
            <w:hideMark/>
          </w:tcPr>
          <w:p w:rsidR="004507D9" w:rsidRDefault="004507D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4507D9" w:rsidRDefault="004507D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4507D9" w:rsidRDefault="004507D9">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06)</w:t>
            </w:r>
          </w:p>
        </w:tc>
      </w:tr>
    </w:tbl>
    <w:p w:rsidR="006B7E4E" w:rsidRDefault="006B7E4E">
      <w:pPr>
        <w:spacing w:line="264" w:lineRule="auto"/>
      </w:pPr>
    </w:p>
    <w:p w:rsidR="006B7E4E" w:rsidRDefault="004507D9">
      <w:pPr>
        <w:spacing w:line="264" w:lineRule="auto"/>
        <w:ind w:firstLine="357"/>
        <w:jc w:val="both"/>
      </w:pPr>
      <w:r>
        <w:rPr>
          <w:b/>
          <w:bCs/>
          <w:sz w:val="28"/>
          <w:szCs w:val="28"/>
        </w:rPr>
        <w:t>Câu 1. Khi thủ trưởng đi công tác vắng thì phải chỉ định ai là người thay thế mình?</w:t>
      </w:r>
    </w:p>
    <w:p w:rsidR="006B7E4E" w:rsidRDefault="004507D9">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rsidR="006B7E4E" w:rsidRDefault="004507D9">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rsidR="006B7E4E" w:rsidRDefault="004507D9">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rsidR="006B7E4E" w:rsidRDefault="004507D9">
      <w:pPr>
        <w:spacing w:line="264" w:lineRule="auto"/>
        <w:ind w:firstLine="357"/>
        <w:jc w:val="both"/>
      </w:pPr>
      <w:r>
        <w:rPr>
          <w:b/>
          <w:bCs/>
          <w:sz w:val="28"/>
          <w:szCs w:val="28"/>
        </w:rPr>
        <w:t>Câu 2. Quan hệ giữa lãnh đạo, chỉ huy với CBCS thuộc quyền, khi thi hành nhiệm vụ, cấp dưới phải tuân thủ điều gì?</w:t>
      </w:r>
    </w:p>
    <w:p w:rsidR="006B7E4E" w:rsidRDefault="004507D9">
      <w:pPr>
        <w:spacing w:line="264" w:lineRule="auto"/>
        <w:ind w:firstLine="357"/>
        <w:jc w:val="both"/>
      </w:pPr>
      <w:r>
        <w:rPr>
          <w:b/>
          <w:bCs/>
          <w:sz w:val="28"/>
          <w:szCs w:val="28"/>
        </w:rPr>
        <w:t>A.</w:t>
      </w:r>
      <w:r>
        <w:rPr>
          <w:sz w:val="28"/>
          <w:szCs w:val="28"/>
        </w:rPr>
        <w:t xml:space="preserve"> Phải tuyệt đối chấp hành mệnh lệnh cấp trên trong khi thi hành nhiệm vụ.</w:t>
      </w:r>
    </w:p>
    <w:p w:rsidR="006B7E4E" w:rsidRDefault="004507D9">
      <w:pPr>
        <w:spacing w:line="264" w:lineRule="auto"/>
        <w:ind w:firstLine="357"/>
        <w:jc w:val="both"/>
      </w:pPr>
      <w:r>
        <w:rPr>
          <w:b/>
          <w:bCs/>
          <w:sz w:val="28"/>
          <w:szCs w:val="28"/>
        </w:rPr>
        <w:t>B.</w:t>
      </w:r>
      <w:r>
        <w:rPr>
          <w:sz w:val="28"/>
          <w:szCs w:val="28"/>
        </w:rPr>
        <w:t xml:space="preserve"> Phải tôn trọng, lắng nghe ý kiến chỉ đạo của cấp trên trong khi thi hành nhiệm vụ.</w:t>
      </w:r>
    </w:p>
    <w:p w:rsidR="006B7E4E" w:rsidRPr="00EE5F7B" w:rsidRDefault="004507D9">
      <w:pPr>
        <w:spacing w:line="264" w:lineRule="auto"/>
        <w:ind w:firstLine="357"/>
        <w:jc w:val="both"/>
        <w:rPr>
          <w:spacing w:val="-4"/>
        </w:rPr>
      </w:pPr>
      <w:r w:rsidRPr="00EE5F7B">
        <w:rPr>
          <w:b/>
          <w:bCs/>
          <w:spacing w:val="-4"/>
          <w:sz w:val="28"/>
          <w:szCs w:val="28"/>
        </w:rPr>
        <w:t>C.</w:t>
      </w:r>
      <w:r w:rsidRPr="00EE5F7B">
        <w:rPr>
          <w:spacing w:val="-4"/>
          <w:sz w:val="28"/>
          <w:szCs w:val="28"/>
        </w:rPr>
        <w:t xml:space="preserve"> Phải nghiêm chỉnh chấp hành mọi nhiệm vụ được giao trong khi thi hành nhiệm vụ.</w:t>
      </w:r>
    </w:p>
    <w:p w:rsidR="006B7E4E" w:rsidRDefault="004507D9">
      <w:pPr>
        <w:spacing w:line="264" w:lineRule="auto"/>
        <w:ind w:firstLine="357"/>
        <w:jc w:val="both"/>
      </w:pPr>
      <w:r>
        <w:rPr>
          <w:b/>
          <w:bCs/>
          <w:sz w:val="28"/>
          <w:szCs w:val="28"/>
        </w:rPr>
        <w:t>Câu 3. Điều lệnh nội vụ CAND quy định, khi thực hiện nhiệm vụ, CBCS phải chấp hành kỷ luật công tác như thế nào cho đúng?</w:t>
      </w:r>
    </w:p>
    <w:p w:rsidR="006B7E4E" w:rsidRDefault="004507D9">
      <w:pPr>
        <w:spacing w:line="264" w:lineRule="auto"/>
        <w:ind w:firstLine="357"/>
        <w:jc w:val="both"/>
      </w:pPr>
      <w:r>
        <w:rPr>
          <w:b/>
          <w:bCs/>
          <w:sz w:val="28"/>
          <w:szCs w:val="28"/>
        </w:rPr>
        <w:t>A.</w:t>
      </w:r>
      <w:r>
        <w:rPr>
          <w:sz w:val="28"/>
          <w:szCs w:val="28"/>
        </w:rPr>
        <w:t xml:space="preserve"> Cán bộ, chiến sĩ CAND phải chấp hành đúng quy trình, chế độ công tác theo quy định của pháp luật và của Bộ Công an.</w:t>
      </w:r>
    </w:p>
    <w:p w:rsidR="006B7E4E" w:rsidRDefault="004507D9">
      <w:pPr>
        <w:spacing w:line="264" w:lineRule="auto"/>
        <w:ind w:firstLine="357"/>
        <w:jc w:val="both"/>
      </w:pPr>
      <w:r>
        <w:rPr>
          <w:b/>
          <w:bCs/>
          <w:sz w:val="28"/>
          <w:szCs w:val="28"/>
        </w:rPr>
        <w:t>B.</w:t>
      </w:r>
      <w:r>
        <w:rPr>
          <w:sz w:val="28"/>
          <w:szCs w:val="28"/>
        </w:rPr>
        <w:t xml:space="preserve"> Cán bộ, chiến sĩ CAND phải chấp hành đúng quy trình, chế độ công tác theo quy định của pháp luật và của Bộ Công an; giữ gìn phẩm chất của người công an cách mạng.</w:t>
      </w:r>
    </w:p>
    <w:p w:rsidR="006B7E4E" w:rsidRDefault="004507D9">
      <w:pPr>
        <w:spacing w:line="264" w:lineRule="auto"/>
        <w:ind w:firstLine="357"/>
        <w:jc w:val="both"/>
      </w:pPr>
      <w:r>
        <w:rPr>
          <w:b/>
          <w:bCs/>
          <w:sz w:val="28"/>
          <w:szCs w:val="28"/>
        </w:rPr>
        <w:t>C.</w:t>
      </w:r>
      <w:r>
        <w:rPr>
          <w:sz w:val="28"/>
          <w:szCs w:val="28"/>
        </w:rPr>
        <w:t xml:space="preserve"> Cán bộ, chiến sĩ CAND phải chấp hành đúng quy trình, chế độ công tác theo quy định của Bộ Công an, giữ gìn phẩm chất của người công an cách mạng.</w:t>
      </w:r>
    </w:p>
    <w:p w:rsidR="006B7E4E" w:rsidRDefault="004507D9">
      <w:pPr>
        <w:spacing w:line="264" w:lineRule="auto"/>
        <w:ind w:firstLine="357"/>
        <w:jc w:val="both"/>
      </w:pPr>
      <w:r>
        <w:rPr>
          <w:b/>
          <w:bCs/>
          <w:sz w:val="28"/>
          <w:szCs w:val="28"/>
        </w:rPr>
        <w:t>Câu 4. Khi gặp tình huống khẩn cấp, đột xuất, bất ngờ nguy hại đến an ninh trật tự, CBCS phải làm gì cho đúng với Điều lệnh nội vụ CAND?</w:t>
      </w:r>
    </w:p>
    <w:p w:rsidR="006B7E4E" w:rsidRDefault="004507D9">
      <w:pPr>
        <w:spacing w:line="264" w:lineRule="auto"/>
        <w:ind w:firstLine="357"/>
        <w:jc w:val="both"/>
      </w:pPr>
      <w:r>
        <w:rPr>
          <w:b/>
          <w:bCs/>
          <w:sz w:val="28"/>
          <w:szCs w:val="28"/>
        </w:rPr>
        <w:t>A.</w:t>
      </w:r>
      <w:r>
        <w:rPr>
          <w:sz w:val="28"/>
          <w:szCs w:val="28"/>
        </w:rPr>
        <w:t xml:space="preserve"> Thông báo cho đơn vị công an gần nhất biết để giải quyết theo chức năng nhiệm vụ được giao.</w:t>
      </w:r>
    </w:p>
    <w:p w:rsidR="006B7E4E" w:rsidRDefault="004507D9">
      <w:pPr>
        <w:spacing w:line="264" w:lineRule="auto"/>
        <w:ind w:firstLine="357"/>
        <w:jc w:val="both"/>
      </w:pPr>
      <w:r>
        <w:rPr>
          <w:b/>
          <w:bCs/>
          <w:sz w:val="28"/>
          <w:szCs w:val="28"/>
        </w:rPr>
        <w:t>B.</w:t>
      </w:r>
      <w:r>
        <w:rPr>
          <w:sz w:val="28"/>
          <w:szCs w:val="28"/>
        </w:rPr>
        <w:t xml:space="preserve"> Tham gia giải quyết và tìm mọi cách ngăn chặn hậu quả xảy ra và báo cáo ngay cho đơn vị Công an hoặc chính quyền nơi gần nhất để giải quyết.</w:t>
      </w:r>
    </w:p>
    <w:p w:rsidR="009F47F8" w:rsidRDefault="004507D9" w:rsidP="009F47F8">
      <w:pPr>
        <w:spacing w:line="264" w:lineRule="auto"/>
        <w:ind w:firstLine="357"/>
        <w:jc w:val="both"/>
      </w:pPr>
      <w:r>
        <w:rPr>
          <w:b/>
          <w:bCs/>
          <w:sz w:val="28"/>
          <w:szCs w:val="28"/>
        </w:rPr>
        <w:t>C.</w:t>
      </w:r>
      <w:r>
        <w:rPr>
          <w:sz w:val="28"/>
          <w:szCs w:val="28"/>
        </w:rPr>
        <w:t xml:space="preserve"> Xác định không phải nhiệm vụ của mình giải quyết, việc đó đã có các cơ quan chức năng tiến hành giải quyết theo thẩm quyền.</w:t>
      </w:r>
    </w:p>
    <w:p w:rsidR="009F47F8" w:rsidRDefault="00D96C90" w:rsidP="009F47F8">
      <w:pPr>
        <w:spacing w:line="264" w:lineRule="auto"/>
        <w:ind w:firstLine="357"/>
        <w:jc w:val="both"/>
      </w:pPr>
      <w:r>
        <w:rPr>
          <w:b/>
          <w:bCs/>
          <w:iCs/>
          <w:spacing w:val="-8"/>
          <w:sz w:val="28"/>
          <w:szCs w:val="28"/>
          <w:lang w:val="en"/>
        </w:rPr>
        <w:t>Câu 5</w:t>
      </w:r>
      <w:bookmarkStart w:id="0" w:name="_GoBack"/>
      <w:bookmarkEnd w:id="0"/>
      <w:r w:rsidR="009F47F8" w:rsidRPr="001D5ADF">
        <w:rPr>
          <w:b/>
          <w:bCs/>
          <w:iCs/>
          <w:spacing w:val="-8"/>
          <w:sz w:val="28"/>
          <w:szCs w:val="28"/>
          <w:lang w:val="en"/>
        </w:rPr>
        <w:t xml:space="preserve">. </w:t>
      </w:r>
      <w:r w:rsidR="009F47F8" w:rsidRPr="001D5ADF">
        <w:rPr>
          <w:b/>
          <w:bCs/>
          <w:spacing w:val="-8"/>
          <w:sz w:val="28"/>
          <w:szCs w:val="28"/>
          <w:lang w:val="en"/>
        </w:rPr>
        <w:t>Thông tư số 04/2025/TT-BCA của Bộ Công an quy định về sửa đổi, bổ sung Khoản 3, Điều 43, Thông tư số 34/2019/TT-BCA, ngày 18/9/2019 trong đó quy định cấm CBCS những nội dung nào?</w:t>
      </w:r>
    </w:p>
    <w:p w:rsidR="009F47F8" w:rsidRPr="009F47F8" w:rsidRDefault="009F47F8" w:rsidP="009F47F8">
      <w:pPr>
        <w:spacing w:line="264" w:lineRule="auto"/>
        <w:ind w:firstLine="357"/>
        <w:jc w:val="both"/>
        <w:rPr>
          <w:spacing w:val="-12"/>
        </w:rPr>
      </w:pPr>
      <w:r w:rsidRPr="009F47F8">
        <w:rPr>
          <w:spacing w:val="-12"/>
          <w:sz w:val="28"/>
          <w:szCs w:val="28"/>
          <w:lang w:val="en"/>
        </w:rPr>
        <w:t xml:space="preserve">A. Mặc trang phục CAND ăn, uống ở hàng quán trên vỉa hè trái quy định; hút thuốc khi làm nhiệm vụ, trong phòng làm việc, phòng họp, hội trường và ở những nơi có quy định cấm hút thuốc. </w:t>
      </w:r>
    </w:p>
    <w:p w:rsidR="009F47F8" w:rsidRDefault="009F47F8" w:rsidP="009F47F8">
      <w:pPr>
        <w:spacing w:line="264" w:lineRule="auto"/>
        <w:ind w:firstLine="357"/>
        <w:jc w:val="both"/>
      </w:pPr>
      <w:r w:rsidRPr="001D5ADF">
        <w:rPr>
          <w:spacing w:val="-6"/>
          <w:sz w:val="28"/>
          <w:szCs w:val="28"/>
          <w:lang w:val="en"/>
        </w:rPr>
        <w:t xml:space="preserve">B. Lập bàn thờ, để bát hương, thắp hương trong hội trường, phòng họp, phòng khách, phòng làm việc, phòng ở, nhà kho, nhà ăn tập thể, nơi để hồ sơ tài liệu thuộc phạm vi trụ sở đơn vị Công an. </w:t>
      </w:r>
    </w:p>
    <w:p w:rsidR="009F47F8" w:rsidRPr="009F47F8" w:rsidRDefault="009F47F8" w:rsidP="009F47F8">
      <w:pPr>
        <w:spacing w:line="264" w:lineRule="auto"/>
        <w:ind w:firstLine="357"/>
        <w:jc w:val="both"/>
        <w:rPr>
          <w:spacing w:val="-10"/>
        </w:rPr>
      </w:pPr>
      <w:r w:rsidRPr="009F47F8">
        <w:rPr>
          <w:spacing w:val="-10"/>
          <w:sz w:val="28"/>
          <w:szCs w:val="28"/>
          <w:lang w:val="en"/>
        </w:rPr>
        <w:t>C. Vi phạm các quy định của pháp luật về sử dụng chất gây nghiện; điều khiển phương tiện giao thông mà trong máu hoặc hơi thở có nồng độ cồn; bỏ vị trí công tác (vắng trực không lý do).</w:t>
      </w:r>
    </w:p>
    <w:p w:rsidR="006B7E4E" w:rsidRDefault="004507D9">
      <w:pPr>
        <w:spacing w:line="264" w:lineRule="auto"/>
        <w:ind w:firstLine="357"/>
        <w:jc w:val="both"/>
      </w:pPr>
      <w:r>
        <w:rPr>
          <w:b/>
          <w:bCs/>
          <w:sz w:val="28"/>
          <w:szCs w:val="28"/>
        </w:rPr>
        <w:t>Câu 6. Điều lệnh nội vụ CAND quy định, việc quản lý tài liệu được thực hiện như thế nào?</w:t>
      </w:r>
    </w:p>
    <w:p w:rsidR="006B7E4E" w:rsidRDefault="004507D9">
      <w:pPr>
        <w:spacing w:line="264" w:lineRule="auto"/>
        <w:ind w:firstLine="357"/>
        <w:jc w:val="both"/>
      </w:pPr>
      <w:r>
        <w:rPr>
          <w:b/>
          <w:bCs/>
          <w:sz w:val="28"/>
          <w:szCs w:val="28"/>
        </w:rPr>
        <w:lastRenderedPageBreak/>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rsidR="006B7E4E" w:rsidRDefault="004507D9">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6B7E4E" w:rsidRDefault="004507D9">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rsidR="006B7E4E" w:rsidRDefault="004507D9">
      <w:pPr>
        <w:spacing w:line="264" w:lineRule="auto"/>
        <w:ind w:firstLine="357"/>
        <w:jc w:val="both"/>
      </w:pPr>
      <w:r>
        <w:rPr>
          <w:b/>
          <w:bCs/>
          <w:sz w:val="28"/>
          <w:szCs w:val="28"/>
        </w:rPr>
        <w:t>Câu 7. Đồng chí cho biết vị trí đeo huân chương, huy chương, kỷ niệm chương, danh hiệu vinh dự Nhà nước, đeo theo thứ tự như thế nào cho đúng?</w:t>
      </w:r>
    </w:p>
    <w:p w:rsidR="006B7E4E" w:rsidRDefault="004507D9">
      <w:pPr>
        <w:spacing w:line="264" w:lineRule="auto"/>
        <w:ind w:firstLine="357"/>
        <w:jc w:val="both"/>
      </w:pPr>
      <w:r>
        <w:rPr>
          <w:b/>
          <w:bCs/>
          <w:sz w:val="28"/>
          <w:szCs w:val="28"/>
        </w:rPr>
        <w:t>A.</w:t>
      </w:r>
      <w:r>
        <w:rPr>
          <w:sz w:val="28"/>
          <w:szCs w:val="28"/>
        </w:rPr>
        <w:t xml:space="preserve"> Đeo hạng bậc thấp bên trên, hạng bậc cao bên dưới.</w:t>
      </w:r>
    </w:p>
    <w:p w:rsidR="006B7E4E" w:rsidRDefault="004507D9">
      <w:pPr>
        <w:spacing w:line="264" w:lineRule="auto"/>
        <w:ind w:firstLine="357"/>
        <w:jc w:val="both"/>
      </w:pPr>
      <w:r>
        <w:rPr>
          <w:b/>
          <w:bCs/>
          <w:sz w:val="28"/>
          <w:szCs w:val="28"/>
        </w:rPr>
        <w:t>B.</w:t>
      </w:r>
      <w:r>
        <w:rPr>
          <w:sz w:val="28"/>
          <w:szCs w:val="28"/>
        </w:rPr>
        <w:t xml:space="preserve"> Đeo hạng bậc thấp, hạng bậc cao đeo ngang hàng.</w:t>
      </w:r>
    </w:p>
    <w:p w:rsidR="006B7E4E" w:rsidRDefault="004507D9">
      <w:pPr>
        <w:spacing w:line="264" w:lineRule="auto"/>
        <w:ind w:firstLine="357"/>
        <w:jc w:val="both"/>
      </w:pPr>
      <w:r>
        <w:rPr>
          <w:b/>
          <w:bCs/>
          <w:sz w:val="28"/>
          <w:szCs w:val="28"/>
        </w:rPr>
        <w:t>C.</w:t>
      </w:r>
      <w:r>
        <w:rPr>
          <w:sz w:val="28"/>
          <w:szCs w:val="28"/>
        </w:rPr>
        <w:t xml:space="preserve"> Đeo hạng bậc cao bên trên, hạng bậc thấp bên dưới.</w:t>
      </w:r>
    </w:p>
    <w:p w:rsidR="006B7E4E" w:rsidRDefault="004507D9">
      <w:pPr>
        <w:spacing w:line="264" w:lineRule="auto"/>
        <w:ind w:firstLine="357"/>
        <w:jc w:val="both"/>
      </w:pPr>
      <w:r>
        <w:rPr>
          <w:b/>
          <w:bCs/>
          <w:sz w:val="28"/>
          <w:szCs w:val="28"/>
        </w:rPr>
        <w:t>Câu 8. Điều lệnh nội vụ CAND quy định: CBCS đội mũ cứng khi mặc trang phục CAND trong các trường hợp nào?</w:t>
      </w:r>
    </w:p>
    <w:p w:rsidR="006B7E4E" w:rsidRDefault="004507D9">
      <w:pPr>
        <w:spacing w:line="264" w:lineRule="auto"/>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rsidR="006B7E4E" w:rsidRDefault="004507D9">
      <w:pPr>
        <w:spacing w:line="264" w:lineRule="auto"/>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rsidR="006B7E4E" w:rsidRDefault="004507D9">
      <w:pPr>
        <w:spacing w:line="264" w:lineRule="auto"/>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rsidR="006B7E4E" w:rsidRDefault="004507D9">
      <w:pPr>
        <w:spacing w:line="264" w:lineRule="auto"/>
        <w:ind w:firstLine="357"/>
        <w:jc w:val="both"/>
      </w:pPr>
      <w:r>
        <w:rPr>
          <w:b/>
          <w:bCs/>
          <w:sz w:val="28"/>
          <w:szCs w:val="28"/>
        </w:rPr>
        <w:t>Câu 9. Cán bộ, chiến sĩ nữ khi mang thai và nuôi con nhỏ được mặc thường phục trong khoảng thời gian nào?</w:t>
      </w:r>
    </w:p>
    <w:p w:rsidR="006B7E4E" w:rsidRDefault="004507D9">
      <w:pPr>
        <w:spacing w:line="264" w:lineRule="auto"/>
        <w:ind w:firstLine="357"/>
        <w:jc w:val="both"/>
      </w:pPr>
      <w:r>
        <w:rPr>
          <w:b/>
          <w:bCs/>
          <w:sz w:val="28"/>
          <w:szCs w:val="28"/>
        </w:rPr>
        <w:t>A.</w:t>
      </w:r>
      <w:r>
        <w:rPr>
          <w:sz w:val="28"/>
          <w:szCs w:val="28"/>
        </w:rPr>
        <w:t xml:space="preserve"> Khi mang thai từ tháng thứ 6 đến khi sinh con được 12 tháng tuổi.</w:t>
      </w:r>
    </w:p>
    <w:p w:rsidR="006B7E4E" w:rsidRDefault="004507D9">
      <w:pPr>
        <w:spacing w:line="264" w:lineRule="auto"/>
        <w:ind w:firstLine="357"/>
        <w:jc w:val="both"/>
      </w:pPr>
      <w:r>
        <w:rPr>
          <w:b/>
          <w:bCs/>
          <w:sz w:val="28"/>
          <w:szCs w:val="28"/>
        </w:rPr>
        <w:t>B.</w:t>
      </w:r>
      <w:r>
        <w:rPr>
          <w:sz w:val="28"/>
          <w:szCs w:val="28"/>
        </w:rPr>
        <w:t xml:space="preserve"> Khi mang thai từ tháng thứ 6 đến khi sinh con được 6 tháng tuổi.</w:t>
      </w:r>
    </w:p>
    <w:p w:rsidR="006B7E4E" w:rsidRDefault="004507D9">
      <w:pPr>
        <w:spacing w:line="264" w:lineRule="auto"/>
        <w:ind w:firstLine="357"/>
        <w:jc w:val="both"/>
      </w:pPr>
      <w:r>
        <w:rPr>
          <w:b/>
          <w:bCs/>
          <w:sz w:val="28"/>
          <w:szCs w:val="28"/>
        </w:rPr>
        <w:t>C.</w:t>
      </w:r>
      <w:r>
        <w:rPr>
          <w:sz w:val="28"/>
          <w:szCs w:val="28"/>
        </w:rPr>
        <w:t xml:space="preserve"> Khi mang thai từ tháng thứ 3 đến khi sinh con được 6 tháng tuổi.</w:t>
      </w:r>
    </w:p>
    <w:p w:rsidR="006B7E4E" w:rsidRDefault="004507D9">
      <w:pPr>
        <w:spacing w:line="264" w:lineRule="auto"/>
        <w:ind w:firstLine="357"/>
        <w:jc w:val="both"/>
      </w:pPr>
      <w:r>
        <w:rPr>
          <w:b/>
          <w:bCs/>
          <w:sz w:val="28"/>
          <w:szCs w:val="28"/>
        </w:rPr>
        <w:t>Câu 10. Theo quy định của Điều lệnh nội vụ CAND, cán bộ, chiến sĩ khi mặc trang phục CAND gặp CBCS trong lực lượng CAND, các đồng chí trong lực lượng QĐND đến thăm, làm việc thì hình thức chào như thế nào?</w:t>
      </w:r>
    </w:p>
    <w:p w:rsidR="006B7E4E" w:rsidRDefault="004507D9">
      <w:pPr>
        <w:spacing w:line="264" w:lineRule="auto"/>
        <w:ind w:firstLine="357"/>
        <w:jc w:val="both"/>
      </w:pPr>
      <w:r>
        <w:rPr>
          <w:b/>
          <w:bCs/>
          <w:sz w:val="28"/>
          <w:szCs w:val="28"/>
        </w:rPr>
        <w:t>A.</w:t>
      </w:r>
      <w:r>
        <w:rPr>
          <w:sz w:val="28"/>
          <w:szCs w:val="28"/>
        </w:rPr>
        <w:t xml:space="preserve"> Chào bằng lời theo quy định.</w:t>
      </w:r>
    </w:p>
    <w:p w:rsidR="006B7E4E" w:rsidRDefault="004507D9">
      <w:pPr>
        <w:spacing w:line="264" w:lineRule="auto"/>
        <w:ind w:firstLine="357"/>
        <w:jc w:val="both"/>
      </w:pPr>
      <w:r>
        <w:rPr>
          <w:b/>
          <w:bCs/>
          <w:sz w:val="28"/>
          <w:szCs w:val="28"/>
        </w:rPr>
        <w:t>B.</w:t>
      </w:r>
      <w:r>
        <w:rPr>
          <w:sz w:val="28"/>
          <w:szCs w:val="28"/>
        </w:rPr>
        <w:t xml:space="preserve"> Chào bằng động tác theo quy định.</w:t>
      </w:r>
    </w:p>
    <w:p w:rsidR="006B7E4E" w:rsidRDefault="004507D9">
      <w:pPr>
        <w:spacing w:line="264" w:lineRule="auto"/>
        <w:ind w:firstLine="357"/>
        <w:jc w:val="both"/>
      </w:pPr>
      <w:r>
        <w:rPr>
          <w:b/>
          <w:bCs/>
          <w:sz w:val="28"/>
          <w:szCs w:val="28"/>
        </w:rPr>
        <w:t>C.</w:t>
      </w:r>
      <w:r>
        <w:rPr>
          <w:sz w:val="28"/>
          <w:szCs w:val="28"/>
        </w:rPr>
        <w:t xml:space="preserve"> Chào kết hợp bằng động tác và bằng lời.</w:t>
      </w:r>
    </w:p>
    <w:p w:rsidR="006B7E4E" w:rsidRDefault="004507D9">
      <w:pPr>
        <w:spacing w:line="264" w:lineRule="auto"/>
        <w:ind w:firstLine="357"/>
        <w:jc w:val="both"/>
      </w:pPr>
      <w:r>
        <w:rPr>
          <w:b/>
          <w:bCs/>
          <w:sz w:val="28"/>
          <w:szCs w:val="28"/>
        </w:rPr>
        <w:t>Câu 11. Đồng chí cho biết Điều lệnh đội ngũ CAND quy định độ dài bước tiến, bước lùi là bao nhiêu cen-ti-mét (cm)?</w:t>
      </w:r>
    </w:p>
    <w:p w:rsidR="006B7E4E" w:rsidRDefault="004507D9">
      <w:pPr>
        <w:spacing w:line="264" w:lineRule="auto"/>
        <w:ind w:firstLine="357"/>
        <w:jc w:val="both"/>
      </w:pPr>
      <w:r>
        <w:rPr>
          <w:b/>
          <w:bCs/>
          <w:sz w:val="28"/>
          <w:szCs w:val="28"/>
        </w:rPr>
        <w:t>A.</w:t>
      </w:r>
      <w:r>
        <w:rPr>
          <w:sz w:val="28"/>
          <w:szCs w:val="28"/>
        </w:rPr>
        <w:t xml:space="preserve"> 70 cen-ti-mét (cm).</w:t>
      </w:r>
    </w:p>
    <w:p w:rsidR="006B7E4E" w:rsidRDefault="004507D9">
      <w:pPr>
        <w:spacing w:line="264" w:lineRule="auto"/>
        <w:ind w:firstLine="357"/>
        <w:jc w:val="both"/>
      </w:pPr>
      <w:r>
        <w:rPr>
          <w:b/>
          <w:bCs/>
          <w:sz w:val="28"/>
          <w:szCs w:val="28"/>
        </w:rPr>
        <w:t>B.</w:t>
      </w:r>
      <w:r>
        <w:rPr>
          <w:sz w:val="28"/>
          <w:szCs w:val="28"/>
        </w:rPr>
        <w:t xml:space="preserve"> 75 cen-ti-mét (cm).</w:t>
      </w:r>
    </w:p>
    <w:p w:rsidR="006B7E4E" w:rsidRDefault="004507D9">
      <w:pPr>
        <w:spacing w:line="264" w:lineRule="auto"/>
        <w:ind w:firstLine="357"/>
        <w:jc w:val="both"/>
      </w:pPr>
      <w:r>
        <w:rPr>
          <w:b/>
          <w:bCs/>
          <w:sz w:val="28"/>
          <w:szCs w:val="28"/>
        </w:rPr>
        <w:t>C.</w:t>
      </w:r>
      <w:r>
        <w:rPr>
          <w:sz w:val="28"/>
          <w:szCs w:val="28"/>
        </w:rPr>
        <w:t xml:space="preserve"> 85 cen-ti-mét (cm).</w:t>
      </w:r>
    </w:p>
    <w:p w:rsidR="006B7E4E" w:rsidRDefault="004507D9">
      <w:pPr>
        <w:spacing w:line="264" w:lineRule="auto"/>
        <w:ind w:firstLine="357"/>
        <w:jc w:val="both"/>
      </w:pPr>
      <w:r>
        <w:rPr>
          <w:b/>
          <w:bCs/>
          <w:sz w:val="28"/>
          <w:szCs w:val="28"/>
        </w:rPr>
        <w:lastRenderedPageBreak/>
        <w:t>Câu 12. Đồng chí cho biết vị trí đôn đốc và truyền đạt mệnh lệnh của người chỉ huy đứng phía trước chếch bên trái đội hình hàng dọc bao nhiêu độ (0)?</w:t>
      </w:r>
    </w:p>
    <w:p w:rsidR="006B7E4E" w:rsidRPr="007652D6" w:rsidRDefault="004507D9">
      <w:pPr>
        <w:spacing w:line="264" w:lineRule="auto"/>
        <w:ind w:firstLine="357"/>
        <w:jc w:val="both"/>
        <w:rPr>
          <w:vertAlign w:val="superscript"/>
        </w:rPr>
      </w:pPr>
      <w:r>
        <w:rPr>
          <w:b/>
          <w:bCs/>
          <w:sz w:val="28"/>
          <w:szCs w:val="28"/>
        </w:rPr>
        <w:t>A.</w:t>
      </w:r>
      <w:r w:rsidR="007652D6">
        <w:rPr>
          <w:sz w:val="28"/>
          <w:szCs w:val="28"/>
        </w:rPr>
        <w:t xml:space="preserve"> 30</w:t>
      </w:r>
      <w:r w:rsidR="007652D6">
        <w:rPr>
          <w:sz w:val="28"/>
          <w:szCs w:val="28"/>
          <w:vertAlign w:val="superscript"/>
        </w:rPr>
        <w:t>0</w:t>
      </w:r>
    </w:p>
    <w:p w:rsidR="006B7E4E" w:rsidRPr="007652D6" w:rsidRDefault="004507D9">
      <w:pPr>
        <w:spacing w:line="264" w:lineRule="auto"/>
        <w:ind w:firstLine="357"/>
        <w:jc w:val="both"/>
        <w:rPr>
          <w:vertAlign w:val="superscript"/>
        </w:rPr>
      </w:pPr>
      <w:r>
        <w:rPr>
          <w:b/>
          <w:bCs/>
          <w:sz w:val="28"/>
          <w:szCs w:val="28"/>
        </w:rPr>
        <w:t>B.</w:t>
      </w:r>
      <w:r w:rsidR="007652D6">
        <w:rPr>
          <w:sz w:val="28"/>
          <w:szCs w:val="28"/>
        </w:rPr>
        <w:t xml:space="preserve"> 45</w:t>
      </w:r>
      <w:r w:rsidR="007652D6">
        <w:rPr>
          <w:sz w:val="28"/>
          <w:szCs w:val="28"/>
          <w:vertAlign w:val="superscript"/>
        </w:rPr>
        <w:t>0</w:t>
      </w:r>
    </w:p>
    <w:p w:rsidR="006B7E4E" w:rsidRPr="007652D6" w:rsidRDefault="004507D9">
      <w:pPr>
        <w:spacing w:line="264" w:lineRule="auto"/>
        <w:ind w:firstLine="357"/>
        <w:jc w:val="both"/>
        <w:rPr>
          <w:vertAlign w:val="superscript"/>
        </w:rPr>
      </w:pPr>
      <w:r>
        <w:rPr>
          <w:b/>
          <w:bCs/>
          <w:sz w:val="28"/>
          <w:szCs w:val="28"/>
        </w:rPr>
        <w:t>C.</w:t>
      </w:r>
      <w:r w:rsidR="007652D6">
        <w:rPr>
          <w:sz w:val="28"/>
          <w:szCs w:val="28"/>
        </w:rPr>
        <w:t xml:space="preserve"> 60</w:t>
      </w:r>
      <w:r w:rsidR="007652D6">
        <w:rPr>
          <w:sz w:val="28"/>
          <w:szCs w:val="28"/>
          <w:vertAlign w:val="superscript"/>
        </w:rPr>
        <w:t>0</w:t>
      </w:r>
    </w:p>
    <w:p w:rsidR="006B7E4E" w:rsidRDefault="004507D9">
      <w:pPr>
        <w:spacing w:line="264" w:lineRule="auto"/>
        <w:ind w:firstLine="357"/>
        <w:jc w:val="both"/>
      </w:pPr>
      <w:r>
        <w:rPr>
          <w:b/>
          <w:bCs/>
          <w:sz w:val="28"/>
          <w:szCs w:val="28"/>
        </w:rPr>
        <w:t>Câu 13. Đồng chí cho biết Điều lệnh đội ngũ CAND quy định trách nhiệm của người chỉ huy khi chỉ huy đội ngũ là gì?</w:t>
      </w:r>
    </w:p>
    <w:p w:rsidR="006B7E4E" w:rsidRDefault="004507D9">
      <w:pPr>
        <w:spacing w:line="264" w:lineRule="auto"/>
        <w:ind w:firstLine="357"/>
        <w:jc w:val="both"/>
      </w:pPr>
      <w:r>
        <w:rPr>
          <w:b/>
          <w:bCs/>
          <w:sz w:val="28"/>
          <w:szCs w:val="28"/>
        </w:rPr>
        <w:t>A.</w:t>
      </w:r>
      <w:r>
        <w:rPr>
          <w:sz w:val="28"/>
          <w:szCs w:val="28"/>
        </w:rPr>
        <w:t xml:space="preserve"> Giao cho trực ban điều hành, chỉ huy giám sát việc thực hiện học tập, huấn luyện, kiểm tra trang phục và cách mang trang bị của từng người theo quy định.</w:t>
      </w:r>
    </w:p>
    <w:p w:rsidR="006B7E4E" w:rsidRDefault="004507D9">
      <w:pPr>
        <w:spacing w:line="264" w:lineRule="auto"/>
        <w:ind w:firstLine="357"/>
        <w:jc w:val="both"/>
      </w:pPr>
      <w:r>
        <w:rPr>
          <w:b/>
          <w:bCs/>
          <w:sz w:val="28"/>
          <w:szCs w:val="28"/>
        </w:rPr>
        <w:t>B.</w:t>
      </w:r>
      <w:r>
        <w:rPr>
          <w:sz w:val="28"/>
          <w:szCs w:val="28"/>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w:t>
      </w:r>
    </w:p>
    <w:p w:rsidR="006B7E4E" w:rsidRDefault="004507D9">
      <w:pPr>
        <w:spacing w:line="264" w:lineRule="auto"/>
        <w:ind w:firstLine="357"/>
        <w:jc w:val="both"/>
      </w:pPr>
      <w:r>
        <w:rPr>
          <w:b/>
          <w:bCs/>
          <w:sz w:val="28"/>
          <w:szCs w:val="28"/>
        </w:rPr>
        <w:t>C.</w:t>
      </w:r>
      <w:r>
        <w:rPr>
          <w:sz w:val="28"/>
          <w:szCs w:val="28"/>
        </w:rPr>
        <w:t xml:space="preserve">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rsidR="006B7E4E" w:rsidRDefault="004507D9">
      <w:pPr>
        <w:spacing w:line="264" w:lineRule="auto"/>
        <w:ind w:firstLine="357"/>
        <w:jc w:val="both"/>
      </w:pPr>
      <w:r>
        <w:rPr>
          <w:b/>
          <w:bCs/>
          <w:sz w:val="28"/>
          <w:szCs w:val="28"/>
        </w:rPr>
        <w:t>Câu 14. Đồng chí cho biết vị trí ngồi của lãnh đạo và cán bộ, chiến sĩ khi dự lễ chào cờ Tổ quốc ở trong nhà có bàn, ghế ngồi?</w:t>
      </w:r>
    </w:p>
    <w:p w:rsidR="006B7E4E" w:rsidRDefault="004507D9">
      <w:pPr>
        <w:spacing w:line="264" w:lineRule="auto"/>
        <w:ind w:firstLine="357"/>
        <w:jc w:val="both"/>
      </w:pPr>
      <w:r>
        <w:rPr>
          <w:b/>
          <w:bCs/>
          <w:sz w:val="28"/>
          <w:szCs w:val="28"/>
        </w:rPr>
        <w:t>A.</w:t>
      </w:r>
      <w:r>
        <w:rPr>
          <w:sz w:val="28"/>
          <w:szCs w:val="28"/>
        </w:rPr>
        <w:t xml:space="preserve"> Lãnh đạo đơn vị tham gia lễ chào cờ ngồi ở hàng ngang thứ nhất, lãnh đạo đơn vị trực thuộc ngồi từ hàng ngang thứ 2 trở xuống, các hàng tiếp theo là cán bộ, chiến sĩ.</w:t>
      </w:r>
    </w:p>
    <w:p w:rsidR="006B7E4E" w:rsidRDefault="004507D9">
      <w:pPr>
        <w:spacing w:line="264" w:lineRule="auto"/>
        <w:ind w:firstLine="357"/>
        <w:jc w:val="both"/>
      </w:pPr>
      <w:r>
        <w:rPr>
          <w:b/>
          <w:bCs/>
          <w:sz w:val="28"/>
          <w:szCs w:val="28"/>
        </w:rPr>
        <w:t>B.</w:t>
      </w:r>
      <w:r>
        <w:rPr>
          <w:sz w:val="28"/>
          <w:szCs w:val="28"/>
        </w:rPr>
        <w:t xml:space="preserve"> Lãnh đạo đơn vị tham gia lễ chào cờ, lãnh đạo đơn vị trực thuộc ngồi hàng ngang thứ nhất và hàng thứ 2, các hàng tiếp theo là cán bộ, chiến sĩ.</w:t>
      </w:r>
    </w:p>
    <w:p w:rsidR="006B7E4E" w:rsidRDefault="004507D9">
      <w:pPr>
        <w:spacing w:line="264" w:lineRule="auto"/>
        <w:ind w:firstLine="357"/>
        <w:jc w:val="both"/>
      </w:pPr>
      <w:r>
        <w:rPr>
          <w:b/>
          <w:bCs/>
          <w:sz w:val="28"/>
          <w:szCs w:val="28"/>
        </w:rPr>
        <w:t>C.</w:t>
      </w:r>
      <w:r>
        <w:rPr>
          <w:sz w:val="28"/>
          <w:szCs w:val="28"/>
        </w:rPr>
        <w:t xml:space="preserve"> Thực hiện theo sự phân công của chủ lễ, theo nguyên tắc từ trên xuống dưới, cấp trên ngồi trước, cấp dưới ngồi sau, người có cấp bậc hàm cao hơn ngồi trước, người có cấp bậc hàm thấp hơn ngồi sau.</w:t>
      </w:r>
    </w:p>
    <w:p w:rsidR="006B7E4E" w:rsidRDefault="004507D9">
      <w:pPr>
        <w:spacing w:line="264" w:lineRule="auto"/>
        <w:ind w:firstLine="357"/>
        <w:jc w:val="both"/>
      </w:pPr>
      <w:r>
        <w:rPr>
          <w:b/>
          <w:bCs/>
          <w:sz w:val="28"/>
          <w:szCs w:val="28"/>
        </w:rPr>
        <w:t>Câu 15. Thông tư số 113/2025/TT-BCA của Bộ Công an quy định về xử lý vi phạm điều lệnh CAND, tại Khoản 3, Điều 8 quy định: Đơn vị bị xử lý bằng hình thức hạ hai bậc danh hiệu thi đua năm thì tỉ lệ CBCS vi phạm được quy định như thế nào?</w:t>
      </w:r>
    </w:p>
    <w:p w:rsidR="006B7E4E" w:rsidRDefault="004507D9">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10% đến dưới 15% so với biên chế của đơn vị.</w:t>
      </w:r>
    </w:p>
    <w:p w:rsidR="006B7E4E" w:rsidRDefault="004507D9">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15% đến dưới 20% so với biên chế của đơn vị.</w:t>
      </w:r>
    </w:p>
    <w:p w:rsidR="006B7E4E" w:rsidRDefault="004507D9">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20% đến dưới 25% so với biên chế của đơn vị.</w:t>
      </w:r>
    </w:p>
    <w:p w:rsidR="006B7E4E" w:rsidRDefault="004507D9">
      <w:pPr>
        <w:spacing w:line="264" w:lineRule="auto"/>
        <w:ind w:firstLine="357"/>
        <w:jc w:val="both"/>
      </w:pPr>
      <w:r>
        <w:rPr>
          <w:b/>
          <w:bCs/>
          <w:sz w:val="28"/>
          <w:szCs w:val="28"/>
        </w:rPr>
        <w:t>Câu 16. Thông tư số 113/2025/TT-BCA của Bộ Công an quy định về xử lý vi phạm điều lệnh CAND, tại Khoản 1, Điều 9 quy định hành vi vi phạm: “Nhuộm tóc khác màu đen, móng tay, móng chân để dài, sơn màu, đính đá, phủ nhũ…”, thì CBCS có bị xử lý không?</w:t>
      </w:r>
    </w:p>
    <w:p w:rsidR="006B7E4E" w:rsidRDefault="004507D9">
      <w:pPr>
        <w:spacing w:line="264" w:lineRule="auto"/>
        <w:ind w:firstLine="357"/>
        <w:jc w:val="both"/>
      </w:pPr>
      <w:r>
        <w:rPr>
          <w:b/>
          <w:bCs/>
          <w:sz w:val="28"/>
          <w:szCs w:val="28"/>
        </w:rPr>
        <w:t>A.</w:t>
      </w:r>
      <w:r>
        <w:rPr>
          <w:sz w:val="28"/>
          <w:szCs w:val="28"/>
        </w:rPr>
        <w:t xml:space="preserve"> Xử lý bằng hình thức phê bình.</w:t>
      </w:r>
    </w:p>
    <w:p w:rsidR="006B7E4E" w:rsidRDefault="004507D9">
      <w:pPr>
        <w:spacing w:line="264" w:lineRule="auto"/>
        <w:ind w:firstLine="357"/>
        <w:jc w:val="both"/>
      </w:pPr>
      <w:r>
        <w:rPr>
          <w:b/>
          <w:bCs/>
          <w:sz w:val="28"/>
          <w:szCs w:val="28"/>
        </w:rPr>
        <w:t>B.</w:t>
      </w:r>
      <w:r>
        <w:rPr>
          <w:sz w:val="28"/>
          <w:szCs w:val="28"/>
        </w:rPr>
        <w:t xml:space="preserve"> Không bị xử lý nếu là CBCS nữ.</w:t>
      </w:r>
    </w:p>
    <w:p w:rsidR="006B7E4E" w:rsidRDefault="004507D9">
      <w:pPr>
        <w:spacing w:line="264" w:lineRule="auto"/>
        <w:ind w:firstLine="357"/>
        <w:jc w:val="both"/>
      </w:pPr>
      <w:r>
        <w:rPr>
          <w:b/>
          <w:bCs/>
          <w:sz w:val="28"/>
          <w:szCs w:val="28"/>
        </w:rPr>
        <w:t>C.</w:t>
      </w:r>
      <w:r>
        <w:rPr>
          <w:sz w:val="28"/>
          <w:szCs w:val="28"/>
        </w:rPr>
        <w:t xml:space="preserve"> Không bị xử lý nếu là CBCS nữ công tác trong lĩnh vực nghệ thuật.</w:t>
      </w:r>
    </w:p>
    <w:p w:rsidR="006B7E4E" w:rsidRDefault="004507D9">
      <w:pPr>
        <w:spacing w:line="264" w:lineRule="auto"/>
        <w:ind w:firstLine="357"/>
        <w:jc w:val="both"/>
      </w:pPr>
      <w:r>
        <w:rPr>
          <w:b/>
          <w:bCs/>
          <w:sz w:val="28"/>
          <w:szCs w:val="28"/>
        </w:rPr>
        <w:lastRenderedPageBreak/>
        <w:t>Câu 17. Thông tư số 113/2025/TT-BCA của Bộ Công an quy định về xử lý vi phạm điều lệnh CAND, tại Khoản 3, Điều 9 quy định hành vi: “Vi phạm các quy định về trật tự an toàn giao thông”, thì CBCS bị xử lý bằng hình thức nào?</w:t>
      </w:r>
    </w:p>
    <w:p w:rsidR="006B7E4E" w:rsidRDefault="004507D9">
      <w:pPr>
        <w:spacing w:line="264" w:lineRule="auto"/>
        <w:ind w:firstLine="357"/>
        <w:jc w:val="both"/>
      </w:pPr>
      <w:r>
        <w:rPr>
          <w:b/>
          <w:bCs/>
          <w:sz w:val="28"/>
          <w:szCs w:val="28"/>
        </w:rPr>
        <w:t>A.</w:t>
      </w:r>
      <w:r>
        <w:rPr>
          <w:sz w:val="28"/>
          <w:szCs w:val="28"/>
        </w:rPr>
        <w:t xml:space="preserve"> Hạ hai bậc danh hiệu thi đua năm.</w:t>
      </w:r>
    </w:p>
    <w:p w:rsidR="006B7E4E" w:rsidRDefault="004507D9">
      <w:pPr>
        <w:spacing w:line="264" w:lineRule="auto"/>
        <w:ind w:firstLine="357"/>
        <w:jc w:val="both"/>
      </w:pPr>
      <w:r>
        <w:rPr>
          <w:b/>
          <w:bCs/>
          <w:sz w:val="28"/>
          <w:szCs w:val="28"/>
        </w:rPr>
        <w:t>B.</w:t>
      </w:r>
      <w:r>
        <w:rPr>
          <w:sz w:val="28"/>
          <w:szCs w:val="28"/>
        </w:rPr>
        <w:t xml:space="preserve"> Hạ một bậc danh hiệu thi đua năm.</w:t>
      </w:r>
    </w:p>
    <w:p w:rsidR="006B7E4E" w:rsidRDefault="004507D9">
      <w:pPr>
        <w:spacing w:line="264" w:lineRule="auto"/>
        <w:ind w:firstLine="357"/>
        <w:jc w:val="both"/>
      </w:pPr>
      <w:r>
        <w:rPr>
          <w:b/>
          <w:bCs/>
          <w:sz w:val="28"/>
          <w:szCs w:val="28"/>
        </w:rPr>
        <w:t>C.</w:t>
      </w:r>
      <w:r>
        <w:rPr>
          <w:sz w:val="28"/>
          <w:szCs w:val="28"/>
        </w:rPr>
        <w:t xml:space="preserve"> Không xét tặng danh hiệu thi đua năm.</w:t>
      </w:r>
    </w:p>
    <w:p w:rsidR="006B7E4E" w:rsidRDefault="004507D9">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rsidR="006B7E4E" w:rsidRDefault="004507D9">
      <w:pPr>
        <w:spacing w:line="264" w:lineRule="auto"/>
        <w:ind w:firstLine="357"/>
        <w:jc w:val="both"/>
      </w:pPr>
      <w:r>
        <w:rPr>
          <w:b/>
          <w:bCs/>
          <w:sz w:val="28"/>
          <w:szCs w:val="28"/>
        </w:rPr>
        <w:t>A.</w:t>
      </w:r>
      <w:r>
        <w:rPr>
          <w:sz w:val="28"/>
          <w:szCs w:val="28"/>
        </w:rPr>
        <w:t xml:space="preserve"> 03 ngày làm việc/năm.</w:t>
      </w:r>
    </w:p>
    <w:p w:rsidR="006B7E4E" w:rsidRDefault="004507D9">
      <w:pPr>
        <w:spacing w:line="264" w:lineRule="auto"/>
        <w:ind w:firstLine="357"/>
        <w:jc w:val="both"/>
      </w:pPr>
      <w:r>
        <w:rPr>
          <w:b/>
          <w:bCs/>
          <w:sz w:val="28"/>
          <w:szCs w:val="28"/>
        </w:rPr>
        <w:t>B.</w:t>
      </w:r>
      <w:r>
        <w:rPr>
          <w:sz w:val="28"/>
          <w:szCs w:val="28"/>
        </w:rPr>
        <w:t xml:space="preserve"> 04 ngày làm việc/năm.</w:t>
      </w:r>
    </w:p>
    <w:p w:rsidR="006B7E4E" w:rsidRDefault="004507D9">
      <w:pPr>
        <w:spacing w:line="264" w:lineRule="auto"/>
        <w:ind w:firstLine="357"/>
        <w:jc w:val="both"/>
      </w:pPr>
      <w:r>
        <w:rPr>
          <w:b/>
          <w:bCs/>
          <w:sz w:val="28"/>
          <w:szCs w:val="28"/>
        </w:rPr>
        <w:t>C.</w:t>
      </w:r>
      <w:r>
        <w:rPr>
          <w:sz w:val="28"/>
          <w:szCs w:val="28"/>
        </w:rPr>
        <w:t xml:space="preserve"> 05 ngày làm việc/năm.</w:t>
      </w:r>
    </w:p>
    <w:p w:rsidR="006B7E4E" w:rsidRDefault="004507D9">
      <w:pPr>
        <w:spacing w:line="264" w:lineRule="auto"/>
        <w:ind w:firstLine="357"/>
        <w:jc w:val="both"/>
      </w:pPr>
      <w:r>
        <w:rPr>
          <w:b/>
          <w:bCs/>
          <w:sz w:val="28"/>
          <w:szCs w:val="28"/>
        </w:rPr>
        <w:t>Câu 19.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p>
    <w:p w:rsidR="006B7E4E" w:rsidRDefault="004507D9">
      <w:pPr>
        <w:spacing w:line="264" w:lineRule="auto"/>
        <w:ind w:firstLine="357"/>
        <w:jc w:val="both"/>
      </w:pPr>
      <w:r>
        <w:rPr>
          <w:b/>
          <w:bCs/>
          <w:sz w:val="28"/>
          <w:szCs w:val="28"/>
        </w:rPr>
        <w:t>A.</w:t>
      </w:r>
      <w:r>
        <w:rPr>
          <w:sz w:val="28"/>
          <w:szCs w:val="28"/>
        </w:rPr>
        <w:t xml:space="preserve"> Cán bộ, chiến sĩ bị ốm, đau, nghỉ đột xuất, đi công tác hoặc được lãnh đạo đơn vị cho nghỉ vào thời điểm tập huấn.</w:t>
      </w:r>
    </w:p>
    <w:p w:rsidR="006B7E4E" w:rsidRDefault="004507D9">
      <w:pPr>
        <w:spacing w:line="264" w:lineRule="auto"/>
        <w:ind w:firstLine="357"/>
        <w:jc w:val="both"/>
      </w:pPr>
      <w:r>
        <w:rPr>
          <w:b/>
          <w:bCs/>
          <w:sz w:val="28"/>
          <w:szCs w:val="28"/>
        </w:rPr>
        <w:t>B.</w:t>
      </w:r>
      <w:r>
        <w:rPr>
          <w:sz w:val="28"/>
          <w:szCs w:val="28"/>
        </w:rPr>
        <w:t xml:space="preserve"> Cán bộ, chiến sĩ đang trong thời gian điều trị bệnh hiểm nghèo và các bệnh trong danh mục bệnh cần chữa trị dài ngày theo quy định của Nhà nước.</w:t>
      </w:r>
    </w:p>
    <w:p w:rsidR="006B7E4E" w:rsidRDefault="004507D9">
      <w:pPr>
        <w:spacing w:line="264" w:lineRule="auto"/>
        <w:ind w:firstLine="357"/>
        <w:jc w:val="both"/>
      </w:pPr>
      <w:r>
        <w:rPr>
          <w:b/>
          <w:bCs/>
          <w:sz w:val="28"/>
          <w:szCs w:val="28"/>
        </w:rPr>
        <w:t>C.</w:t>
      </w:r>
      <w:r>
        <w:rPr>
          <w:sz w:val="28"/>
          <w:szCs w:val="28"/>
        </w:rPr>
        <w:t xml:space="preserve"> 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rsidR="006B7E4E" w:rsidRDefault="004507D9">
      <w:pPr>
        <w:spacing w:line="264" w:lineRule="auto"/>
        <w:ind w:firstLine="357"/>
        <w:jc w:val="both"/>
      </w:pPr>
      <w:r>
        <w:rPr>
          <w:b/>
          <w:bCs/>
          <w:sz w:val="28"/>
          <w:szCs w:val="28"/>
        </w:rPr>
        <w:t>Câu 20. Thông tư số 09/2021/TT-BCA của Bộ Công an quy định về kiểm tra điều lệnh, quân sự, võ thuật CAND, khi thực hiện kiểm tra điều lệnh CAND có được thay đổi phương tiện giao thông để phục vụ yêu cầu công tác kiểm tra hay không?</w:t>
      </w:r>
    </w:p>
    <w:p w:rsidR="006B7E4E" w:rsidRDefault="004507D9">
      <w:pPr>
        <w:spacing w:line="264" w:lineRule="auto"/>
        <w:ind w:firstLine="357"/>
        <w:jc w:val="both"/>
      </w:pPr>
      <w:r>
        <w:rPr>
          <w:b/>
          <w:bCs/>
          <w:sz w:val="28"/>
          <w:szCs w:val="28"/>
        </w:rPr>
        <w:t>A.</w:t>
      </w:r>
      <w:r>
        <w:rPr>
          <w:sz w:val="28"/>
          <w:szCs w:val="28"/>
        </w:rPr>
        <w:t xml:space="preserve"> Được thay đổi phương tiện giao thông để phục vụ yêu cầu công tác kiểm tra.</w:t>
      </w:r>
    </w:p>
    <w:p w:rsidR="006B7E4E" w:rsidRDefault="004507D9">
      <w:pPr>
        <w:spacing w:line="264" w:lineRule="auto"/>
        <w:ind w:firstLine="357"/>
        <w:jc w:val="both"/>
      </w:pPr>
      <w:r>
        <w:rPr>
          <w:b/>
          <w:bCs/>
          <w:sz w:val="28"/>
          <w:szCs w:val="28"/>
        </w:rPr>
        <w:t>B.</w:t>
      </w:r>
      <w:r>
        <w:rPr>
          <w:sz w:val="28"/>
          <w:szCs w:val="28"/>
        </w:rPr>
        <w:t xml:space="preserve"> Không được thay đổi phương tiện, phải thực hiện theo kế hoạch của lãnh đạo.</w:t>
      </w:r>
    </w:p>
    <w:p w:rsidR="006B7E4E" w:rsidRDefault="004507D9">
      <w:pPr>
        <w:spacing w:line="264" w:lineRule="auto"/>
        <w:ind w:firstLine="357"/>
        <w:jc w:val="both"/>
      </w:pPr>
      <w:r>
        <w:rPr>
          <w:b/>
          <w:bCs/>
          <w:sz w:val="28"/>
          <w:szCs w:val="28"/>
        </w:rPr>
        <w:t>C.</w:t>
      </w:r>
      <w:r>
        <w:rPr>
          <w:sz w:val="28"/>
          <w:szCs w:val="28"/>
        </w:rPr>
        <w:t xml:space="preserve"> Được thay đổi nhưng phải do Thủ trưởng đơn vị kiểm tra quyết định.</w:t>
      </w:r>
    </w:p>
    <w:sectPr w:rsidR="006B7E4E" w:rsidSect="00EE5F7B">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B5F" w:rsidRDefault="00774B5F" w:rsidP="00EE5F7B">
      <w:r>
        <w:separator/>
      </w:r>
    </w:p>
  </w:endnote>
  <w:endnote w:type="continuationSeparator" w:id="0">
    <w:p w:rsidR="00774B5F" w:rsidRDefault="00774B5F" w:rsidP="00EE5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B5F" w:rsidRDefault="00774B5F" w:rsidP="00EE5F7B">
      <w:r>
        <w:separator/>
      </w:r>
    </w:p>
  </w:footnote>
  <w:footnote w:type="continuationSeparator" w:id="0">
    <w:p w:rsidR="00774B5F" w:rsidRDefault="00774B5F" w:rsidP="00EE5F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2854098"/>
      <w:docPartObj>
        <w:docPartGallery w:val="Page Numbers (Top of Page)"/>
        <w:docPartUnique/>
      </w:docPartObj>
    </w:sdtPr>
    <w:sdtEndPr>
      <w:rPr>
        <w:noProof/>
      </w:rPr>
    </w:sdtEndPr>
    <w:sdtContent>
      <w:p w:rsidR="00EE5F7B" w:rsidRDefault="00EE5F7B">
        <w:pPr>
          <w:pStyle w:val="Header"/>
          <w:jc w:val="center"/>
        </w:pPr>
        <w:r>
          <w:fldChar w:fldCharType="begin"/>
        </w:r>
        <w:r>
          <w:instrText xml:space="preserve"> PAGE   \* MERGEFORMAT </w:instrText>
        </w:r>
        <w:r>
          <w:fldChar w:fldCharType="separate"/>
        </w:r>
        <w:r w:rsidR="00D96C90">
          <w:rPr>
            <w:noProof/>
          </w:rPr>
          <w:t>4</w:t>
        </w:r>
        <w:r>
          <w:rPr>
            <w:noProof/>
          </w:rPr>
          <w:fldChar w:fldCharType="end"/>
        </w:r>
      </w:p>
    </w:sdtContent>
  </w:sdt>
  <w:p w:rsidR="00EE5F7B" w:rsidRDefault="00EE5F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D3799"/>
    <w:multiLevelType w:val="hybridMultilevel"/>
    <w:tmpl w:val="29A4D1AE"/>
    <w:lvl w:ilvl="0" w:tplc="B86C91DE">
      <w:start w:val="1"/>
      <w:numFmt w:val="bullet"/>
      <w:lvlText w:val="●"/>
      <w:lvlJc w:val="left"/>
      <w:pPr>
        <w:ind w:left="720" w:hanging="360"/>
      </w:pPr>
    </w:lvl>
    <w:lvl w:ilvl="1" w:tplc="7354F4E8">
      <w:start w:val="1"/>
      <w:numFmt w:val="bullet"/>
      <w:lvlText w:val="○"/>
      <w:lvlJc w:val="left"/>
      <w:pPr>
        <w:ind w:left="1440" w:hanging="360"/>
      </w:pPr>
    </w:lvl>
    <w:lvl w:ilvl="2" w:tplc="2FCC2006">
      <w:start w:val="1"/>
      <w:numFmt w:val="bullet"/>
      <w:lvlText w:val="■"/>
      <w:lvlJc w:val="left"/>
      <w:pPr>
        <w:ind w:left="2160" w:hanging="360"/>
      </w:pPr>
    </w:lvl>
    <w:lvl w:ilvl="3" w:tplc="EB687684">
      <w:start w:val="1"/>
      <w:numFmt w:val="bullet"/>
      <w:lvlText w:val="●"/>
      <w:lvlJc w:val="left"/>
      <w:pPr>
        <w:ind w:left="2880" w:hanging="360"/>
      </w:pPr>
    </w:lvl>
    <w:lvl w:ilvl="4" w:tplc="424A7CE2">
      <w:start w:val="1"/>
      <w:numFmt w:val="bullet"/>
      <w:lvlText w:val="○"/>
      <w:lvlJc w:val="left"/>
      <w:pPr>
        <w:ind w:left="3600" w:hanging="360"/>
      </w:pPr>
    </w:lvl>
    <w:lvl w:ilvl="5" w:tplc="82100760">
      <w:start w:val="1"/>
      <w:numFmt w:val="bullet"/>
      <w:lvlText w:val="■"/>
      <w:lvlJc w:val="left"/>
      <w:pPr>
        <w:ind w:left="4320" w:hanging="360"/>
      </w:pPr>
    </w:lvl>
    <w:lvl w:ilvl="6" w:tplc="585C339A">
      <w:start w:val="1"/>
      <w:numFmt w:val="bullet"/>
      <w:lvlText w:val="●"/>
      <w:lvlJc w:val="left"/>
      <w:pPr>
        <w:ind w:left="5040" w:hanging="360"/>
      </w:pPr>
    </w:lvl>
    <w:lvl w:ilvl="7" w:tplc="E15C403C">
      <w:start w:val="1"/>
      <w:numFmt w:val="bullet"/>
      <w:lvlText w:val="●"/>
      <w:lvlJc w:val="left"/>
      <w:pPr>
        <w:ind w:left="5760" w:hanging="360"/>
      </w:pPr>
    </w:lvl>
    <w:lvl w:ilvl="8" w:tplc="88BE4D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E4E"/>
    <w:rsid w:val="002F6037"/>
    <w:rsid w:val="004507D9"/>
    <w:rsid w:val="0050502E"/>
    <w:rsid w:val="006B7E4E"/>
    <w:rsid w:val="007652D6"/>
    <w:rsid w:val="00774B5F"/>
    <w:rsid w:val="008322EF"/>
    <w:rsid w:val="009F47F8"/>
    <w:rsid w:val="00D96C90"/>
    <w:rsid w:val="00DD7CE9"/>
    <w:rsid w:val="00EE5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C543"/>
  <w15:docId w15:val="{F39D7AB0-07C0-4B71-A41C-D5CA5E7BA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EE5F7B"/>
    <w:pPr>
      <w:tabs>
        <w:tab w:val="center" w:pos="4680"/>
        <w:tab w:val="right" w:pos="9360"/>
      </w:tabs>
    </w:pPr>
  </w:style>
  <w:style w:type="character" w:customStyle="1" w:styleId="HeaderChar">
    <w:name w:val="Header Char"/>
    <w:basedOn w:val="DefaultParagraphFont"/>
    <w:link w:val="Header"/>
    <w:uiPriority w:val="99"/>
    <w:rsid w:val="00EE5F7B"/>
  </w:style>
  <w:style w:type="paragraph" w:styleId="Footer">
    <w:name w:val="footer"/>
    <w:basedOn w:val="Normal"/>
    <w:link w:val="FooterChar"/>
    <w:uiPriority w:val="99"/>
    <w:unhideWhenUsed/>
    <w:rsid w:val="00EE5F7B"/>
    <w:pPr>
      <w:tabs>
        <w:tab w:val="center" w:pos="4680"/>
        <w:tab w:val="right" w:pos="9360"/>
      </w:tabs>
    </w:pPr>
  </w:style>
  <w:style w:type="character" w:customStyle="1" w:styleId="FooterChar">
    <w:name w:val="Footer Char"/>
    <w:basedOn w:val="DefaultParagraphFont"/>
    <w:link w:val="Footer"/>
    <w:uiPriority w:val="99"/>
    <w:rsid w:val="00EE5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034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1438</Words>
  <Characters>8197</Characters>
  <Application>Microsoft Office Word</Application>
  <DocSecurity>0</DocSecurity>
  <Lines>68</Lines>
  <Paragraphs>19</Paragraphs>
  <ScaleCrop>false</ScaleCrop>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2026-03-27T03:03:00Z</dcterms:created>
  <dcterms:modified xsi:type="dcterms:W3CDTF">2026-06-19T08:24:00Z</dcterms:modified>
</cp:coreProperties>
</file>