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C2" w:rsidRPr="008D0A09" w:rsidRDefault="00403FC2" w:rsidP="00403FC2">
      <w:pPr>
        <w:jc w:val="both"/>
        <w:rPr>
          <w:rFonts w:ascii="Times New Roman" w:hAnsi="Times New Roman" w:cs="Times New Roman"/>
          <w:b/>
          <w:sz w:val="24"/>
          <w:szCs w:val="24"/>
          <w:u w:val="single"/>
          <w:lang w:bidi="en-US"/>
        </w:rPr>
      </w:pPr>
      <w:r w:rsidRPr="008D0A09">
        <w:rPr>
          <w:rFonts w:ascii="Times New Roman" w:hAnsi="Times New Roman" w:cs="Times New Roman"/>
          <w:b/>
          <w:sz w:val="24"/>
          <w:szCs w:val="24"/>
          <w:u w:val="single"/>
          <w:lang w:bidi="en-US"/>
        </w:rPr>
        <w:t xml:space="preserve">Course Name: Machine Learning Programming  </w:t>
      </w:r>
    </w:p>
    <w:p w:rsidR="00403FC2" w:rsidRPr="008D0A09" w:rsidRDefault="00403FC2" w:rsidP="00403FC2">
      <w:pPr>
        <w:jc w:val="both"/>
        <w:rPr>
          <w:rFonts w:ascii="Times New Roman" w:hAnsi="Times New Roman" w:cs="Times New Roman"/>
          <w:b/>
          <w:sz w:val="24"/>
          <w:szCs w:val="24"/>
          <w:lang w:bidi="en-US"/>
        </w:rPr>
      </w:pPr>
      <w:r w:rsidRPr="008D0A09">
        <w:rPr>
          <w:rFonts w:ascii="Times New Roman" w:hAnsi="Times New Roman" w:cs="Times New Roman"/>
          <w:b/>
          <w:sz w:val="24"/>
          <w:szCs w:val="24"/>
          <w:lang w:bidi="en-US"/>
        </w:rPr>
        <w:t xml:space="preserve">Course Code: </w:t>
      </w:r>
      <w:r w:rsidRPr="008D0A09">
        <w:rPr>
          <w:rFonts w:ascii="Times New Roman" w:hAnsi="Times New Roman" w:cs="Times New Roman"/>
          <w:sz w:val="24"/>
          <w:szCs w:val="24"/>
          <w:lang w:bidi="en-US"/>
        </w:rPr>
        <w:t>CCS 311</w:t>
      </w:r>
    </w:p>
    <w:p w:rsidR="00403FC2" w:rsidRPr="008D0A09" w:rsidRDefault="00403FC2" w:rsidP="00403FC2">
      <w:pPr>
        <w:jc w:val="both"/>
        <w:rPr>
          <w:rFonts w:ascii="Times New Roman" w:hAnsi="Times New Roman" w:cs="Times New Roman"/>
          <w:sz w:val="24"/>
          <w:szCs w:val="24"/>
          <w:lang w:bidi="en-US"/>
        </w:rPr>
      </w:pPr>
      <w:r w:rsidRPr="008D0A09">
        <w:rPr>
          <w:rFonts w:ascii="Times New Roman" w:hAnsi="Times New Roman" w:cs="Times New Roman"/>
          <w:b/>
          <w:sz w:val="24"/>
          <w:szCs w:val="24"/>
          <w:lang w:bidi="en-US"/>
        </w:rPr>
        <w:t>Credit Units</w:t>
      </w:r>
      <w:r w:rsidRPr="008D0A09">
        <w:rPr>
          <w:rFonts w:ascii="Times New Roman" w:hAnsi="Times New Roman" w:cs="Times New Roman"/>
          <w:sz w:val="24"/>
          <w:szCs w:val="24"/>
          <w:lang w:bidi="en-US"/>
        </w:rPr>
        <w:tab/>
        <w:t>3</w:t>
      </w:r>
    </w:p>
    <w:p w:rsidR="00403FC2" w:rsidRPr="008D0A09" w:rsidRDefault="00403FC2" w:rsidP="00403FC2">
      <w:pPr>
        <w:jc w:val="both"/>
        <w:rPr>
          <w:rFonts w:ascii="Times New Roman" w:hAnsi="Times New Roman" w:cs="Times New Roman"/>
          <w:sz w:val="24"/>
          <w:szCs w:val="24"/>
        </w:rPr>
      </w:pPr>
      <w:r w:rsidRPr="008D0A09">
        <w:rPr>
          <w:rFonts w:ascii="Times New Roman" w:hAnsi="Times New Roman" w:cs="Times New Roman"/>
          <w:b/>
          <w:sz w:val="24"/>
          <w:szCs w:val="24"/>
          <w:lang w:bidi="en-US"/>
        </w:rPr>
        <w:t>Pre-requisite: CIR 205 Object Oriented Programming II</w:t>
      </w:r>
    </w:p>
    <w:p w:rsidR="00403FC2" w:rsidRPr="008D0A09" w:rsidRDefault="00403FC2" w:rsidP="00403FC2">
      <w:pPr>
        <w:jc w:val="both"/>
        <w:rPr>
          <w:rFonts w:ascii="Times New Roman" w:hAnsi="Times New Roman" w:cs="Times New Roman"/>
          <w:b/>
          <w:sz w:val="24"/>
          <w:szCs w:val="24"/>
        </w:rPr>
      </w:pPr>
      <w:r w:rsidRPr="008D0A09">
        <w:rPr>
          <w:rFonts w:ascii="Times New Roman" w:hAnsi="Times New Roman" w:cs="Times New Roman"/>
          <w:b/>
          <w:sz w:val="24"/>
          <w:szCs w:val="24"/>
        </w:rPr>
        <w:t xml:space="preserve">Purpose of the course: </w:t>
      </w:r>
      <w:r w:rsidRPr="008D0A09">
        <w:rPr>
          <w:rFonts w:ascii="Times New Roman" w:hAnsi="Times New Roman" w:cs="Times New Roman"/>
          <w:sz w:val="24"/>
          <w:szCs w:val="24"/>
        </w:rPr>
        <w:t>This course is an introduction to the Python programming language for students with prior programming experience. The course aims to provide students with an understanding of the role computation can play in solving problems and to help students, feel justifiably confident of their ability to write programs that allow them to accomplish useful goals.</w:t>
      </w:r>
    </w:p>
    <w:p w:rsidR="00403FC2" w:rsidRPr="008D0A09" w:rsidRDefault="00403FC2" w:rsidP="00403FC2">
      <w:pPr>
        <w:jc w:val="both"/>
        <w:rPr>
          <w:rFonts w:ascii="Times New Roman" w:hAnsi="Times New Roman" w:cs="Times New Roman"/>
          <w:b/>
          <w:sz w:val="24"/>
          <w:szCs w:val="24"/>
        </w:rPr>
      </w:pPr>
      <w:r w:rsidRPr="008D0A09">
        <w:rPr>
          <w:rFonts w:ascii="Times New Roman" w:hAnsi="Times New Roman" w:cs="Times New Roman"/>
          <w:b/>
          <w:sz w:val="24"/>
          <w:szCs w:val="24"/>
        </w:rPr>
        <w:t>Expected Learning Outcomes</w:t>
      </w:r>
    </w:p>
    <w:p w:rsidR="00403FC2" w:rsidRPr="00924854" w:rsidRDefault="00403FC2" w:rsidP="00924854">
      <w:pPr>
        <w:jc w:val="both"/>
        <w:rPr>
          <w:rFonts w:ascii="Times New Roman" w:hAnsi="Times New Roman" w:cs="Times New Roman"/>
          <w:sz w:val="24"/>
          <w:szCs w:val="24"/>
        </w:rPr>
      </w:pPr>
      <w:r w:rsidRPr="008D0A09">
        <w:rPr>
          <w:rFonts w:ascii="Times New Roman" w:hAnsi="Times New Roman" w:cs="Times New Roman"/>
          <w:sz w:val="24"/>
          <w:szCs w:val="24"/>
        </w:rPr>
        <w:t>At the end of the course, the learner should be able to:</w:t>
      </w:r>
    </w:p>
    <w:tbl>
      <w:tblPr>
        <w:tblStyle w:val="TableGrid"/>
        <w:tblW w:w="9985" w:type="dxa"/>
        <w:tblLook w:val="04A0" w:firstRow="1" w:lastRow="0" w:firstColumn="1" w:lastColumn="0" w:noHBand="0" w:noVBand="1"/>
      </w:tblPr>
      <w:tblGrid>
        <w:gridCol w:w="1795"/>
        <w:gridCol w:w="8190"/>
      </w:tblGrid>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p>
        </w:tc>
        <w:tc>
          <w:tcPr>
            <w:tcW w:w="8190"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Topics</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1,2</w:t>
            </w:r>
          </w:p>
        </w:tc>
        <w:tc>
          <w:tcPr>
            <w:tcW w:w="8190" w:type="dxa"/>
          </w:tcPr>
          <w:p w:rsidR="00924854"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Introduction to Python Main </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Data structures, and </w:t>
            </w:r>
            <w:r>
              <w:rPr>
                <w:rFonts w:ascii="Times New Roman" w:hAnsi="Times New Roman" w:cs="Times New Roman"/>
                <w:sz w:val="24"/>
                <w:szCs w:val="24"/>
              </w:rPr>
              <w:t xml:space="preserve">basic operations and </w:t>
            </w:r>
            <w:r w:rsidRPr="008D0A09">
              <w:rPr>
                <w:rFonts w:ascii="Times New Roman" w:hAnsi="Times New Roman" w:cs="Times New Roman"/>
                <w:sz w:val="24"/>
                <w:szCs w:val="24"/>
              </w:rPr>
              <w:t>functions;</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Python basic</w:t>
            </w:r>
            <w:r>
              <w:rPr>
                <w:rFonts w:ascii="Times New Roman" w:hAnsi="Times New Roman" w:cs="Times New Roman"/>
                <w:sz w:val="24"/>
                <w:szCs w:val="24"/>
              </w:rPr>
              <w:t xml:space="preserve">s: basic syntax, </w:t>
            </w:r>
            <w:r w:rsidRPr="008D0A09">
              <w:rPr>
                <w:rFonts w:ascii="Times New Roman" w:hAnsi="Times New Roman" w:cs="Times New Roman"/>
                <w:sz w:val="24"/>
                <w:szCs w:val="24"/>
              </w:rPr>
              <w:t xml:space="preserve">loops and conditionals. </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Introduction, Anaconda. </w:t>
            </w:r>
            <w:proofErr w:type="spellStart"/>
            <w:r w:rsidRPr="008D0A09">
              <w:rPr>
                <w:rFonts w:ascii="Times New Roman" w:hAnsi="Times New Roman" w:cs="Times New Roman"/>
                <w:sz w:val="24"/>
                <w:szCs w:val="24"/>
              </w:rPr>
              <w:t>Jupyter</w:t>
            </w:r>
            <w:proofErr w:type="spellEnd"/>
            <w:r w:rsidRPr="008D0A09">
              <w:rPr>
                <w:rFonts w:ascii="Times New Roman" w:hAnsi="Times New Roman" w:cs="Times New Roman"/>
                <w:sz w:val="24"/>
                <w:szCs w:val="24"/>
              </w:rPr>
              <w:t xml:space="preserve"> Functions,</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Lab session</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3,4</w:t>
            </w:r>
          </w:p>
        </w:tc>
        <w:tc>
          <w:tcPr>
            <w:tcW w:w="8190" w:type="dxa"/>
          </w:tcPr>
          <w:p w:rsidR="00924854"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Data structures II, control flo</w:t>
            </w:r>
            <w:r>
              <w:rPr>
                <w:rFonts w:ascii="Times New Roman" w:hAnsi="Times New Roman" w:cs="Times New Roman"/>
                <w:sz w:val="24"/>
                <w:szCs w:val="24"/>
              </w:rPr>
              <w:t xml:space="preserve">w,  Numerical data </w:t>
            </w:r>
          </w:p>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Python </w:t>
            </w:r>
            <w:r>
              <w:rPr>
                <w:rFonts w:ascii="Times New Roman" w:hAnsi="Times New Roman" w:cs="Times New Roman"/>
                <w:sz w:val="24"/>
                <w:szCs w:val="24"/>
              </w:rPr>
              <w:t>functions</w:t>
            </w:r>
          </w:p>
          <w:p w:rsidR="00924854"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Object-Oriented Programming</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Advanced Data Structures </w:t>
            </w:r>
            <w:r>
              <w:rPr>
                <w:rFonts w:ascii="Times New Roman" w:hAnsi="Times New Roman" w:cs="Times New Roman"/>
                <w:sz w:val="24"/>
                <w:szCs w:val="24"/>
              </w:rPr>
              <w:t>(Tuples, Dictionaries)</w:t>
            </w:r>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Lab session.</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5,6</w:t>
            </w:r>
          </w:p>
        </w:tc>
        <w:tc>
          <w:tcPr>
            <w:tcW w:w="8190" w:type="dxa"/>
          </w:tcPr>
          <w:p w:rsidR="00924854"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Scientific Python Programming and Data Processing: Numerical Processing with </w:t>
            </w:r>
            <w:proofErr w:type="spellStart"/>
            <w:r w:rsidRPr="008D0A09">
              <w:rPr>
                <w:rStyle w:val="HTMLCode"/>
                <w:rFonts w:ascii="Times New Roman" w:eastAsiaTheme="minorHAnsi" w:hAnsi="Times New Roman" w:cs="Times New Roman"/>
                <w:sz w:val="24"/>
                <w:szCs w:val="24"/>
              </w:rPr>
              <w:t>NumPy</w:t>
            </w:r>
            <w:proofErr w:type="spellEnd"/>
            <w:r>
              <w:rPr>
                <w:rFonts w:ascii="Times New Roman" w:hAnsi="Times New Roman" w:cs="Times New Roman"/>
                <w:sz w:val="24"/>
                <w:szCs w:val="24"/>
              </w:rPr>
              <w:t xml:space="preserve"> </w:t>
            </w:r>
          </w:p>
          <w:p w:rsidR="00924854" w:rsidRDefault="00924854" w:rsidP="00924854">
            <w:pPr>
              <w:spacing w:after="0" w:line="240" w:lineRule="auto"/>
              <w:rPr>
                <w:rFonts w:ascii="Times New Roman" w:hAnsi="Times New Roman" w:cs="Times New Roman"/>
                <w:sz w:val="24"/>
                <w:szCs w:val="24"/>
              </w:rPr>
            </w:pPr>
            <w:hyperlink r:id="rId5" w:history="1">
              <w:r>
                <w:rPr>
                  <w:rFonts w:ascii="Times New Roman" w:hAnsi="Times New Roman" w:cs="Times New Roman"/>
                  <w:sz w:val="24"/>
                  <w:szCs w:val="24"/>
                </w:rPr>
                <w:t xml:space="preserve">Python: Operations on </w:t>
              </w:r>
              <w:proofErr w:type="spellStart"/>
              <w:r>
                <w:rPr>
                  <w:rFonts w:ascii="Times New Roman" w:hAnsi="Times New Roman" w:cs="Times New Roman"/>
                  <w:sz w:val="24"/>
                  <w:szCs w:val="24"/>
                </w:rPr>
                <w:t>NumP</w:t>
              </w:r>
              <w:r w:rsidRPr="008D0A09">
                <w:rPr>
                  <w:rFonts w:ascii="Times New Roman" w:hAnsi="Times New Roman" w:cs="Times New Roman"/>
                  <w:sz w:val="24"/>
                  <w:szCs w:val="24"/>
                </w:rPr>
                <w:t>y</w:t>
              </w:r>
              <w:proofErr w:type="spellEnd"/>
              <w:r w:rsidRPr="008D0A09">
                <w:rPr>
                  <w:rFonts w:ascii="Times New Roman" w:hAnsi="Times New Roman" w:cs="Times New Roman"/>
                  <w:sz w:val="24"/>
                  <w:szCs w:val="24"/>
                </w:rPr>
                <w:t xml:space="preserve"> Arrays </w:t>
              </w:r>
            </w:hyperlink>
            <w:r>
              <w:rPr>
                <w:rFonts w:ascii="Times New Roman" w:hAnsi="Times New Roman" w:cs="Times New Roman"/>
                <w:sz w:val="24"/>
                <w:szCs w:val="24"/>
              </w:rPr>
              <w:t>, Slicing and indexing arrays</w:t>
            </w:r>
          </w:p>
          <w:p w:rsidR="00924854" w:rsidRDefault="00924854" w:rsidP="0092485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Operations – Linear Algebra</w:t>
            </w:r>
          </w:p>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Lab Session</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7,8</w:t>
            </w:r>
          </w:p>
        </w:tc>
        <w:tc>
          <w:tcPr>
            <w:tcW w:w="8190" w:type="dxa"/>
          </w:tcPr>
          <w:p w:rsidR="00924854" w:rsidRPr="004E3457" w:rsidRDefault="00924854" w:rsidP="00924854">
            <w:pPr>
              <w:spacing w:after="0" w:line="240" w:lineRule="auto"/>
              <w:outlineLvl w:val="1"/>
              <w:rPr>
                <w:rFonts w:ascii="Times New Roman" w:hAnsi="Times New Roman" w:cs="Times New Roman"/>
                <w:sz w:val="24"/>
                <w:szCs w:val="24"/>
              </w:rPr>
            </w:pPr>
            <w:r w:rsidRPr="004E3457">
              <w:rPr>
                <w:rFonts w:ascii="Times New Roman" w:hAnsi="Times New Roman" w:cs="Times New Roman"/>
                <w:sz w:val="24"/>
                <w:szCs w:val="24"/>
              </w:rPr>
              <w:t xml:space="preserve">Data Analysis and Processing </w:t>
            </w:r>
          </w:p>
          <w:p w:rsidR="00924854" w:rsidRPr="004E3457" w:rsidRDefault="00924854" w:rsidP="00924854">
            <w:pPr>
              <w:numPr>
                <w:ilvl w:val="0"/>
                <w:numId w:val="2"/>
              </w:numPr>
              <w:spacing w:after="0" w:line="240" w:lineRule="auto"/>
              <w:rPr>
                <w:rFonts w:ascii="Times New Roman" w:hAnsi="Times New Roman" w:cs="Times New Roman"/>
                <w:sz w:val="24"/>
                <w:szCs w:val="24"/>
              </w:rPr>
            </w:pPr>
            <w:hyperlink r:id="rId6" w:history="1">
              <w:r w:rsidRPr="008D0A09">
                <w:rPr>
                  <w:rFonts w:ascii="Times New Roman" w:hAnsi="Times New Roman" w:cs="Times New Roman"/>
                  <w:sz w:val="24"/>
                  <w:szCs w:val="24"/>
                </w:rPr>
                <w:t xml:space="preserve">Understanding Data Processing </w:t>
              </w:r>
            </w:hyperlink>
          </w:p>
          <w:p w:rsidR="00924854" w:rsidRPr="004E3457" w:rsidRDefault="00924854" w:rsidP="00924854">
            <w:pPr>
              <w:numPr>
                <w:ilvl w:val="0"/>
                <w:numId w:val="4"/>
              </w:numPr>
              <w:spacing w:after="0" w:line="240" w:lineRule="auto"/>
              <w:rPr>
                <w:rFonts w:ascii="Times New Roman" w:hAnsi="Times New Roman" w:cs="Times New Roman"/>
                <w:sz w:val="24"/>
                <w:szCs w:val="24"/>
              </w:rPr>
            </w:pPr>
            <w:hyperlink r:id="rId7" w:history="1">
              <w:r w:rsidRPr="008D0A09">
                <w:rPr>
                  <w:rFonts w:ascii="Times New Roman" w:hAnsi="Times New Roman" w:cs="Times New Roman"/>
                  <w:sz w:val="24"/>
                  <w:szCs w:val="24"/>
                </w:rPr>
                <w:t xml:space="preserve">Overview of Data Cleaning </w:t>
              </w:r>
            </w:hyperlink>
          </w:p>
          <w:p w:rsidR="00924854" w:rsidRPr="004E3457" w:rsidRDefault="00924854" w:rsidP="00924854">
            <w:pPr>
              <w:numPr>
                <w:ilvl w:val="0"/>
                <w:numId w:val="5"/>
              </w:numPr>
              <w:spacing w:after="0" w:line="240" w:lineRule="auto"/>
              <w:rPr>
                <w:rFonts w:ascii="Times New Roman" w:hAnsi="Times New Roman" w:cs="Times New Roman"/>
                <w:sz w:val="24"/>
                <w:szCs w:val="24"/>
              </w:rPr>
            </w:pPr>
            <w:hyperlink r:id="rId8" w:history="1">
              <w:r w:rsidRPr="008D0A09">
                <w:rPr>
                  <w:rFonts w:ascii="Times New Roman" w:hAnsi="Times New Roman" w:cs="Times New Roman"/>
                  <w:sz w:val="24"/>
                  <w:szCs w:val="24"/>
                </w:rPr>
                <w:t xml:space="preserve">Slicing, Indexing, Manipulating and Cleaning Pandas </w:t>
              </w:r>
              <w:proofErr w:type="spellStart"/>
              <w:r w:rsidRPr="008D0A09">
                <w:rPr>
                  <w:rFonts w:ascii="Times New Roman" w:hAnsi="Times New Roman" w:cs="Times New Roman"/>
                  <w:sz w:val="24"/>
                  <w:szCs w:val="24"/>
                </w:rPr>
                <w:t>Dataframe</w:t>
              </w:r>
              <w:proofErr w:type="spellEnd"/>
              <w:r w:rsidRPr="008D0A09">
                <w:rPr>
                  <w:rFonts w:ascii="Times New Roman" w:hAnsi="Times New Roman" w:cs="Times New Roman"/>
                  <w:sz w:val="24"/>
                  <w:szCs w:val="24"/>
                </w:rPr>
                <w:t xml:space="preserve"> </w:t>
              </w:r>
            </w:hyperlink>
          </w:p>
          <w:p w:rsidR="00924854" w:rsidRPr="004E3457" w:rsidRDefault="00924854" w:rsidP="00924854">
            <w:pPr>
              <w:numPr>
                <w:ilvl w:val="0"/>
                <w:numId w:val="6"/>
              </w:numPr>
              <w:spacing w:after="0" w:line="240" w:lineRule="auto"/>
              <w:rPr>
                <w:rFonts w:ascii="Times New Roman" w:hAnsi="Times New Roman" w:cs="Times New Roman"/>
                <w:sz w:val="24"/>
                <w:szCs w:val="24"/>
              </w:rPr>
            </w:pPr>
            <w:hyperlink r:id="rId9" w:history="1">
              <w:r w:rsidRPr="008D0A09">
                <w:rPr>
                  <w:rFonts w:ascii="Times New Roman" w:hAnsi="Times New Roman" w:cs="Times New Roman"/>
                  <w:sz w:val="24"/>
                  <w:szCs w:val="24"/>
                </w:rPr>
                <w:t xml:space="preserve">Working with Missing Data in Pandas </w:t>
              </w:r>
            </w:hyperlink>
          </w:p>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Lab Session</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9,10</w:t>
            </w:r>
          </w:p>
        </w:tc>
        <w:tc>
          <w:tcPr>
            <w:tcW w:w="8190" w:type="dxa"/>
          </w:tcPr>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Data analysis and visualization </w:t>
            </w:r>
            <w:proofErr w:type="spellStart"/>
            <w:r w:rsidRPr="008D0A09">
              <w:rPr>
                <w:rFonts w:ascii="Times New Roman" w:hAnsi="Times New Roman" w:cs="Times New Roman"/>
                <w:sz w:val="24"/>
                <w:szCs w:val="24"/>
              </w:rPr>
              <w:t>matplotlib</w:t>
            </w:r>
            <w:proofErr w:type="spellEnd"/>
          </w:p>
          <w:p w:rsidR="00924854"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 xml:space="preserve">Plotting with </w:t>
            </w:r>
            <w:proofErr w:type="spellStart"/>
            <w:r w:rsidRPr="008D0A09">
              <w:rPr>
                <w:rFonts w:ascii="Times New Roman" w:hAnsi="Times New Roman" w:cs="Times New Roman"/>
                <w:sz w:val="24"/>
                <w:szCs w:val="24"/>
              </w:rPr>
              <w:t>Seaborn</w:t>
            </w:r>
            <w:proofErr w:type="spellEnd"/>
            <w:r w:rsidRPr="008D0A09">
              <w:rPr>
                <w:rFonts w:ascii="Times New Roman" w:hAnsi="Times New Roman" w:cs="Times New Roman"/>
                <w:sz w:val="24"/>
                <w:szCs w:val="24"/>
              </w:rPr>
              <w:t xml:space="preserve">. </w:t>
            </w:r>
            <w:bookmarkStart w:id="0" w:name="_GoBack"/>
            <w:bookmarkEnd w:id="0"/>
          </w:p>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Lab session.</w:t>
            </w:r>
          </w:p>
        </w:tc>
      </w:tr>
      <w:tr w:rsidR="00924854" w:rsidRPr="008D0A09" w:rsidTr="00924854">
        <w:tc>
          <w:tcPr>
            <w:tcW w:w="1795" w:type="dxa"/>
          </w:tcPr>
          <w:p w:rsidR="00924854" w:rsidRPr="008D0A09" w:rsidRDefault="00924854" w:rsidP="00924854">
            <w:pPr>
              <w:spacing w:after="0" w:line="240" w:lineRule="auto"/>
              <w:rPr>
                <w:rFonts w:ascii="Times New Roman" w:hAnsi="Times New Roman" w:cs="Times New Roman"/>
                <w:sz w:val="24"/>
                <w:szCs w:val="24"/>
              </w:rPr>
            </w:pPr>
            <w:r>
              <w:rPr>
                <w:rFonts w:ascii="Times New Roman" w:hAnsi="Times New Roman" w:cs="Times New Roman"/>
                <w:sz w:val="24"/>
                <w:szCs w:val="24"/>
              </w:rPr>
              <w:t>Week 11</w:t>
            </w:r>
          </w:p>
        </w:tc>
        <w:tc>
          <w:tcPr>
            <w:tcW w:w="8190" w:type="dxa"/>
          </w:tcPr>
          <w:p w:rsidR="00924854" w:rsidRPr="008D0A09" w:rsidRDefault="00924854" w:rsidP="00924854">
            <w:pPr>
              <w:spacing w:after="0" w:line="240" w:lineRule="auto"/>
              <w:rPr>
                <w:rFonts w:ascii="Times New Roman" w:hAnsi="Times New Roman" w:cs="Times New Roman"/>
                <w:sz w:val="24"/>
                <w:szCs w:val="24"/>
              </w:rPr>
            </w:pPr>
            <w:r w:rsidRPr="008D0A09">
              <w:rPr>
                <w:rFonts w:ascii="Times New Roman" w:hAnsi="Times New Roman" w:cs="Times New Roman"/>
                <w:sz w:val="24"/>
                <w:szCs w:val="24"/>
              </w:rPr>
              <w:t>Setting up virtual environments</w:t>
            </w:r>
          </w:p>
        </w:tc>
      </w:tr>
    </w:tbl>
    <w:p w:rsidR="00AF4DDA" w:rsidRPr="008D0A09" w:rsidRDefault="00AF4DDA">
      <w:pPr>
        <w:rPr>
          <w:rFonts w:ascii="Times New Roman" w:hAnsi="Times New Roman" w:cs="Times New Roman"/>
          <w:sz w:val="24"/>
          <w:szCs w:val="24"/>
        </w:rPr>
      </w:pPr>
    </w:p>
    <w:sectPr w:rsidR="00AF4DDA" w:rsidRPr="008D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936A3"/>
    <w:multiLevelType w:val="hybridMultilevel"/>
    <w:tmpl w:val="87C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21176"/>
    <w:multiLevelType w:val="multilevel"/>
    <w:tmpl w:val="11E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C2"/>
    <w:rsid w:val="00403FC2"/>
    <w:rsid w:val="004E3457"/>
    <w:rsid w:val="008D0A09"/>
    <w:rsid w:val="00924854"/>
    <w:rsid w:val="00AF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9E9D5-7E84-42C7-A7B3-C3EB78F5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C2"/>
    <w:pPr>
      <w:spacing w:after="200" w:line="276" w:lineRule="auto"/>
    </w:pPr>
  </w:style>
  <w:style w:type="paragraph" w:styleId="Heading2">
    <w:name w:val="heading 2"/>
    <w:basedOn w:val="Normal"/>
    <w:link w:val="Heading2Char"/>
    <w:uiPriority w:val="9"/>
    <w:qFormat/>
    <w:rsid w:val="004E3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3FC2"/>
    <w:pPr>
      <w:spacing w:before="200" w:line="240" w:lineRule="auto"/>
      <w:ind w:left="720"/>
      <w:contextualSpacing/>
      <w:jc w:val="both"/>
    </w:pPr>
    <w:rPr>
      <w:rFonts w:ascii="Cambria" w:eastAsia="Times New Roman" w:hAnsi="Cambria" w:cs="Times New Roman"/>
      <w:sz w:val="24"/>
      <w:szCs w:val="20"/>
      <w:lang w:bidi="en-US"/>
    </w:rPr>
  </w:style>
  <w:style w:type="character" w:customStyle="1" w:styleId="ListParagraphChar">
    <w:name w:val="List Paragraph Char"/>
    <w:link w:val="ListParagraph"/>
    <w:uiPriority w:val="34"/>
    <w:locked/>
    <w:rsid w:val="00403FC2"/>
    <w:rPr>
      <w:rFonts w:ascii="Cambria" w:eastAsia="Times New Roman" w:hAnsi="Cambria" w:cs="Times New Roman"/>
      <w:sz w:val="24"/>
      <w:szCs w:val="20"/>
      <w:lang w:bidi="en-US"/>
    </w:rPr>
  </w:style>
  <w:style w:type="table" w:styleId="TableGrid">
    <w:name w:val="Table Grid"/>
    <w:basedOn w:val="TableNormal"/>
    <w:uiPriority w:val="39"/>
    <w:rsid w:val="00403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03FC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34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3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licing-indexing-manipulating-and-cleaning-pandas-dataframe/" TargetMode="External"/><Relationship Id="rId3" Type="http://schemas.openxmlformats.org/officeDocument/2006/relationships/settings" Target="settings.xml"/><Relationship Id="rId7" Type="http://schemas.openxmlformats.org/officeDocument/2006/relationships/hyperlink" Target="https://www.geeksforgeeks.org/data-cleansing-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understanding-data-processing/" TargetMode="External"/><Relationship Id="rId11" Type="http://schemas.openxmlformats.org/officeDocument/2006/relationships/theme" Target="theme/theme1.xml"/><Relationship Id="rId5" Type="http://schemas.openxmlformats.org/officeDocument/2006/relationships/hyperlink" Target="https://www.geeksforgeeks.org/python-operations-on-numpy-array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orking-with-missing-data-in-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2024-09-15T20:59:00Z</dcterms:created>
  <dcterms:modified xsi:type="dcterms:W3CDTF">2024-10-06T14:23:00Z</dcterms:modified>
</cp:coreProperties>
</file>