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77"/>
        <w:pBdr/>
        <w:bidi w:val="false"/>
        <w:spacing w:after="0" w:before="0" w:line="360" w:lineRule="auto"/>
        <w:ind/>
        <w:jc w:val="center"/>
        <w:rPr>
          <w:rFonts w:ascii="Times New Roman" w:hAnsi="Times New Roman" w:cs="Times New Roman"/>
          <w:b/>
          <w:bCs/>
          <w:i w:val="0"/>
          <w:strike w:val="0"/>
          <w:color w:val="000000"/>
          <w:spacing w:val="0"/>
          <w:sz w:val="24"/>
          <w:szCs w:val="24"/>
          <w:u w:val="none"/>
        </w:rPr>
      </w:pPr>
      <w:r>
        <w:rPr>
          <w:rFonts w:ascii="Times New Roman" w:hAnsi="Times New Roman" w:eastAsia="Times New Roman" w:cs="Times New Roman"/>
          <w:b/>
          <w:bCs/>
          <w:i w:val="0"/>
          <w:strike w:val="0"/>
          <w:color w:val="000000"/>
          <w:spacing w:val="0"/>
          <w:sz w:val="24"/>
          <w:szCs w:val="24"/>
          <w:u w:val="none"/>
          <w:lang w:val="en-IE" w:eastAsia="zh-CN" w:bidi="hi-IN"/>
        </w:rPr>
        <w:t xml:space="preserve">AI Model for Optimizing Potato Trait Combinations in Future Breeding and Cultivation Amid Climate Change and Disease Challenges</w:t>
      </w:r>
      <w:r>
        <w:rPr>
          <w:rFonts w:ascii="Times New Roman" w:hAnsi="Times New Roman" w:eastAsia="Times New Roman" w:cs="Times New Roman"/>
          <w:b/>
          <w:bCs/>
          <w:i w:val="0"/>
          <w:strike w:val="0"/>
          <w:color w:val="000000"/>
          <w:spacing w:val="0"/>
          <w:sz w:val="24"/>
          <w:szCs w:val="24"/>
          <w:u w:val="none"/>
          <w:lang w:val="en-IE" w:eastAsia="zh-CN" w:bidi="hi-IN"/>
        </w:rPr>
      </w:r>
      <w:r>
        <w:rPr>
          <w:rFonts w:ascii="Times New Roman" w:hAnsi="Times New Roman" w:cs="Times New Roman"/>
          <w:b/>
          <w:bCs/>
          <w:i w:val="0"/>
          <w:strike w:val="0"/>
          <w:color w:val="000000"/>
          <w:spacing w:val="0"/>
          <w:sz w:val="24"/>
          <w:szCs w:val="24"/>
          <w:u w:val="none"/>
        </w:rPr>
      </w:r>
    </w:p>
    <w:p>
      <w:pPr>
        <w:pStyle w:val="777"/>
        <w:pBdr/>
        <w:bidi w:val="false"/>
        <w:spacing w:after="0" w:before="0" w:line="360" w:lineRule="auto"/>
        <w:ind/>
        <w:jc w:val="center"/>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cs="Times New Roman"/>
          <w:sz w:val="24"/>
          <w:szCs w:val="24"/>
        </w:rPr>
      </w:r>
    </w:p>
    <w:p>
      <w:pPr>
        <w:pStyle w:val="777"/>
        <w:pBdr/>
        <w:bidi w:val="false"/>
        <w:spacing w:after="0" w:before="0" w:line="360" w:lineRule="auto"/>
        <w:ind/>
        <w:jc w:val="center"/>
        <w:rPr>
          <w:rFonts w:ascii="Times New Roman" w:hAnsi="Times New Roman" w:cs="Times New Roman"/>
          <w:sz w:val="24"/>
          <w:szCs w:val="24"/>
        </w:rPr>
      </w:pPr>
      <w:r>
        <w:rPr>
          <w:rFonts w:ascii="Times New Roman" w:hAnsi="Times New Roman" w:eastAsia="Times New Roman" w:cs="Times New Roman"/>
          <w:b w:val="0"/>
          <w:bCs w:val="0"/>
          <w:sz w:val="24"/>
          <w:szCs w:val="24"/>
        </w:rPr>
        <w:t xml:space="preserve">By Shadrack Odikara</w:t>
      </w:r>
      <w:r>
        <w:rPr>
          <w:rFonts w:ascii="Times New Roman" w:hAnsi="Times New Roman" w:eastAsia="Times New Roman" w:cs="Times New Roman"/>
          <w:b w:val="0"/>
          <w:bCs w:val="0"/>
          <w:sz w:val="24"/>
          <w:szCs w:val="24"/>
          <w:vertAlign w:val="superscript"/>
        </w:rPr>
        <w:t xml:space="preserve">1</w:t>
      </w:r>
      <w:r>
        <w:rPr>
          <w:rFonts w:ascii="Times New Roman" w:hAnsi="Times New Roman" w:eastAsia="Times New Roman" w:cs="Times New Roman"/>
          <w:b w:val="0"/>
          <w:bCs w:val="0"/>
          <w:sz w:val="24"/>
          <w:szCs w:val="24"/>
        </w:rPr>
        <w:t xml:space="preserve"> and Meshack Emakunat</w:t>
      </w:r>
      <w:r>
        <w:rPr>
          <w:rFonts w:ascii="Times New Roman" w:hAnsi="Times New Roman" w:eastAsia="Times New Roman" w:cs="Times New Roman"/>
          <w:b w:val="0"/>
          <w:bCs w:val="0"/>
          <w:sz w:val="24"/>
          <w:szCs w:val="24"/>
          <w:vertAlign w:val="superscript"/>
        </w:rPr>
        <w:t xml:space="preserve">2</w:t>
      </w:r>
      <w:r>
        <w:rPr>
          <w:rFonts w:ascii="Times New Roman" w:hAnsi="Times New Roman" w:eastAsia="Times New Roman" w:cs="Times New Roman"/>
          <w:sz w:val="24"/>
          <w:szCs w:val="24"/>
        </w:rPr>
      </w:r>
      <w:r>
        <w:rPr>
          <w:rFonts w:ascii="Times New Roman" w:hAnsi="Times New Roman" w:cs="Times New Roman"/>
          <w:sz w:val="24"/>
          <w:szCs w:val="24"/>
        </w:rPr>
      </w:r>
    </w:p>
    <w:p>
      <w:pPr>
        <w:pStyle w:val="777"/>
        <w:pBdr/>
        <w:bidi w:val="false"/>
        <w:spacing w:after="0" w:before="0" w:line="360" w:lineRule="auto"/>
        <w:ind/>
        <w:jc w:val="center"/>
        <w:rPr>
          <w:rFonts w:ascii="Times New Roman" w:hAnsi="Times New Roman" w:cs="Times New Roman"/>
          <w:position w:val="0"/>
          <w:sz w:val="24"/>
          <w:szCs w:val="24"/>
          <w:vertAlign w:val="baseline"/>
        </w:rPr>
      </w:pPr>
      <w:r>
        <w:rPr>
          <w:rFonts w:ascii="Times New Roman" w:hAnsi="Times New Roman" w:eastAsia="Times New Roman" w:cs="Times New Roman"/>
          <w:b w:val="0"/>
          <w:bCs w:val="0"/>
          <w:position w:val="0"/>
          <w:sz w:val="24"/>
          <w:szCs w:val="24"/>
          <w:vertAlign w:val="baseline"/>
        </w:rPr>
        <w:t xml:space="preserve">Henry Juarez</w:t>
      </w:r>
      <w:r>
        <w:rPr>
          <w:rFonts w:ascii="Times New Roman" w:hAnsi="Times New Roman" w:eastAsia="Times New Roman" w:cs="Times New Roman"/>
          <w:b w:val="0"/>
          <w:bCs w:val="0"/>
          <w:sz w:val="24"/>
          <w:szCs w:val="24"/>
          <w:vertAlign w:val="superscript"/>
        </w:rPr>
        <w:t xml:space="preserve">3 </w:t>
      </w:r>
      <w:r>
        <w:rPr>
          <w:rFonts w:ascii="Times New Roman" w:hAnsi="Times New Roman" w:eastAsia="Times New Roman" w:cs="Times New Roman"/>
          <w:b w:val="0"/>
          <w:bCs w:val="0"/>
          <w:position w:val="0"/>
          <w:sz w:val="24"/>
          <w:szCs w:val="24"/>
          <w:vertAlign w:val="baseline"/>
        </w:rPr>
        <w:t xml:space="preserve"> Mocta Kante</w:t>
      </w:r>
      <w:r>
        <w:rPr>
          <w:rFonts w:ascii="Times New Roman" w:hAnsi="Times New Roman" w:eastAsia="Times New Roman" w:cs="Times New Roman"/>
          <w:b w:val="0"/>
          <w:bCs w:val="0"/>
          <w:sz w:val="24"/>
          <w:szCs w:val="24"/>
          <w:vertAlign w:val="superscript"/>
        </w:rPr>
        <w:t xml:space="preserve">3</w:t>
      </w:r>
      <w:r>
        <w:rPr>
          <w:rFonts w:ascii="Times New Roman" w:hAnsi="Times New Roman" w:eastAsia="Times New Roman" w:cs="Times New Roman"/>
          <w:b w:val="0"/>
          <w:bCs w:val="0"/>
          <w:position w:val="0"/>
          <w:sz w:val="24"/>
          <w:szCs w:val="24"/>
          <w:vertAlign w:val="baseline"/>
        </w:rPr>
        <w:t xml:space="preserve"> Israel Navarrete</w:t>
      </w:r>
      <w:r>
        <w:rPr>
          <w:rFonts w:ascii="Times New Roman" w:hAnsi="Times New Roman" w:eastAsia="Times New Roman" w:cs="Times New Roman"/>
          <w:b w:val="0"/>
          <w:bCs w:val="0"/>
          <w:sz w:val="24"/>
          <w:szCs w:val="24"/>
          <w:vertAlign w:val="superscript"/>
        </w:rPr>
        <w:t xml:space="preserve">3</w:t>
      </w:r>
      <w:r>
        <w:rPr>
          <w:rFonts w:ascii="Times New Roman" w:hAnsi="Times New Roman" w:eastAsia="Times New Roman" w:cs="Times New Roman"/>
          <w:b w:val="0"/>
          <w:bCs w:val="0"/>
          <w:position w:val="0"/>
          <w:sz w:val="24"/>
          <w:szCs w:val="24"/>
          <w:vertAlign w:val="baseline"/>
        </w:rPr>
        <w:t xml:space="preserve"> </w:t>
      </w:r>
      <w:r>
        <w:rPr>
          <w:rFonts w:ascii="Times New Roman" w:hAnsi="Times New Roman" w:eastAsia="Times New Roman" w:cs="Times New Roman"/>
          <w:position w:val="0"/>
          <w:sz w:val="24"/>
          <w:szCs w:val="24"/>
          <w:vertAlign w:val="baseline"/>
        </w:rPr>
      </w:r>
      <w:r>
        <w:rPr>
          <w:rFonts w:ascii="Times New Roman" w:hAnsi="Times New Roman" w:cs="Times New Roman"/>
          <w:position w:val="0"/>
          <w:sz w:val="24"/>
          <w:szCs w:val="24"/>
          <w:vertAlign w:val="baseline"/>
        </w:rPr>
      </w:r>
    </w:p>
    <w:p>
      <w:pPr>
        <w:pStyle w:val="777"/>
        <w:pBdr/>
        <w:bidi w:val="false"/>
        <w:spacing w:after="0" w:before="0" w:line="360" w:lineRule="auto"/>
        <w:ind/>
        <w:jc w:val="center"/>
        <w:rPr>
          <w:rFonts w:ascii="Times New Roman" w:hAnsi="Times New Roman" w:cs="Times New Roman"/>
          <w:sz w:val="24"/>
          <w:szCs w:val="24"/>
          <w:vertAlign w:val="superscript"/>
        </w:rPr>
      </w:pPr>
      <w:r>
        <w:rPr>
          <w:rFonts w:ascii="Times New Roman" w:hAnsi="Times New Roman" w:eastAsia="Times New Roman" w:cs="Times New Roman"/>
          <w:sz w:val="24"/>
          <w:szCs w:val="24"/>
          <w:vertAlign w:val="superscript"/>
        </w:rPr>
      </w:r>
      <w:r>
        <w:rPr>
          <w:rFonts w:ascii="Times New Roman" w:hAnsi="Times New Roman" w:eastAsia="Times New Roman" w:cs="Times New Roman"/>
          <w:sz w:val="24"/>
          <w:szCs w:val="24"/>
          <w:vertAlign w:val="superscript"/>
        </w:rPr>
      </w:r>
      <w:r>
        <w:rPr>
          <w:rFonts w:ascii="Times New Roman" w:hAnsi="Times New Roman" w:cs="Times New Roman"/>
          <w:sz w:val="24"/>
          <w:szCs w:val="24"/>
          <w:vertAlign w:val="superscript"/>
        </w:rPr>
      </w:r>
    </w:p>
    <w:p>
      <w:pPr>
        <w:pStyle w:val="777"/>
        <w:numPr>
          <w:ilvl w:val="0"/>
          <w:numId w:val="1"/>
        </w:numPr>
        <w:pBdr/>
        <w:bidi w:val="false"/>
        <w:spacing w:after="0" w:before="0" w:line="360" w:lineRule="auto"/>
        <w:ind/>
        <w:jc w:val="center"/>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Kenya Agriculture and Livestock Research Organization (KALRO)</w:t>
      </w:r>
      <w:r>
        <w:rPr>
          <w:rFonts w:ascii="Times New Roman" w:hAnsi="Times New Roman" w:eastAsia="Times New Roman" w:cs="Times New Roman"/>
          <w:b w:val="0"/>
          <w:bCs w:val="0"/>
          <w:sz w:val="24"/>
          <w:szCs w:val="24"/>
        </w:rPr>
      </w:r>
      <w:r>
        <w:rPr>
          <w:rFonts w:ascii="Times New Roman" w:hAnsi="Times New Roman" w:cs="Times New Roman"/>
          <w:b w:val="0"/>
          <w:bCs w:val="0"/>
          <w:sz w:val="24"/>
          <w:szCs w:val="24"/>
        </w:rPr>
      </w:r>
    </w:p>
    <w:p>
      <w:pPr>
        <w:pStyle w:val="777"/>
        <w:numPr>
          <w:ilvl w:val="0"/>
          <w:numId w:val="1"/>
        </w:numPr>
        <w:pBdr/>
        <w:bidi w:val="false"/>
        <w:spacing w:after="0" w:before="0" w:line="360" w:lineRule="auto"/>
        <w:ind/>
        <w:jc w:val="center"/>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University of Nairobi Department of Agricultural Economic</w:t>
      </w:r>
      <w:r>
        <w:rPr>
          <w:rFonts w:ascii="Times New Roman" w:hAnsi="Times New Roman" w:eastAsia="Times New Roman" w:cs="Times New Roman"/>
          <w:b w:val="0"/>
          <w:bCs w:val="0"/>
          <w:sz w:val="24"/>
          <w:szCs w:val="24"/>
        </w:rPr>
      </w:r>
      <w:r>
        <w:rPr>
          <w:rFonts w:ascii="Times New Roman" w:hAnsi="Times New Roman" w:cs="Times New Roman"/>
          <w:b w:val="0"/>
          <w:bCs w:val="0"/>
          <w:sz w:val="24"/>
          <w:szCs w:val="24"/>
        </w:rPr>
      </w:r>
    </w:p>
    <w:p>
      <w:pPr>
        <w:pStyle w:val="777"/>
        <w:numPr>
          <w:ilvl w:val="0"/>
          <w:numId w:val="1"/>
        </w:numPr>
        <w:pBdr/>
        <w:bidi w:val="false"/>
        <w:spacing w:after="0" w:before="0" w:line="360" w:lineRule="auto"/>
        <w:ind/>
        <w:jc w:val="center"/>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International Potato Center (CIP)</w:t>
      </w:r>
      <w:r>
        <w:rPr>
          <w:rFonts w:ascii="Times New Roman" w:hAnsi="Times New Roman" w:eastAsia="Times New Roman" w:cs="Times New Roman"/>
          <w:b w:val="0"/>
          <w:bCs w:val="0"/>
          <w:sz w:val="24"/>
          <w:szCs w:val="24"/>
        </w:rPr>
      </w:r>
      <w:r>
        <w:rPr>
          <w:rFonts w:ascii="Times New Roman" w:hAnsi="Times New Roman" w:cs="Times New Roman"/>
          <w:b w:val="0"/>
          <w:bCs w:val="0"/>
          <w:sz w:val="24"/>
          <w:szCs w:val="24"/>
        </w:rPr>
      </w:r>
    </w:p>
    <w:p>
      <w:pPr>
        <w:pStyle w:val="777"/>
        <w:pBdr/>
        <w:bidi w:val="false"/>
        <w:spacing w:after="0" w:before="0"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cs="Times New Roman"/>
          <w:sz w:val="24"/>
          <w:szCs w:val="24"/>
        </w:rPr>
      </w:r>
    </w:p>
    <w:p>
      <w:pPr>
        <w:pStyle w:val="750"/>
        <w:pBdr/>
        <w:bidi w:val="false"/>
        <w:spacing w:after="0" w:before="0" w:line="240" w:lineRule="auto"/>
        <w:ind/>
        <w:jc w:val="both"/>
        <w:rPr>
          <w:rFonts w:ascii="Times New Roman" w:hAnsi="Times New Roman" w:cs="Times New Roman"/>
          <w:b/>
          <w:bCs/>
          <w:sz w:val="24"/>
          <w:szCs w:val="24"/>
        </w:rPr>
      </w:pPr>
      <w:r>
        <w:rPr>
          <w:rFonts w:ascii="Times New Roman" w:hAnsi="Times New Roman" w:eastAsia="Times New Roman" w:cs="Times New Roman"/>
          <w:b/>
          <w:bCs/>
          <w:sz w:val="24"/>
          <w:szCs w:val="24"/>
        </w:rPr>
        <w:t xml:space="preserve">Abstract</w:t>
      </w:r>
      <w:r>
        <w:rPr>
          <w:rFonts w:ascii="Times New Roman" w:hAnsi="Times New Roman" w:eastAsia="Times New Roman" w:cs="Times New Roman"/>
          <w:b/>
          <w:bCs/>
          <w:sz w:val="24"/>
          <w:szCs w:val="24"/>
        </w:rPr>
      </w:r>
      <w:r>
        <w:rPr>
          <w:rFonts w:ascii="Times New Roman" w:hAnsi="Times New Roman" w:cs="Times New Roman"/>
          <w:b/>
          <w:bCs/>
          <w:sz w:val="24"/>
          <w:szCs w:val="24"/>
        </w:rPr>
      </w:r>
    </w:p>
    <w:p>
      <w:pPr>
        <w:pStyle w:val="750"/>
        <w:pBdr/>
        <w:bidi w:val="false"/>
        <w:spacing w:before="0" w:line="240" w:lineRule="auto"/>
        <w:ind/>
        <w:jc w:val="both"/>
        <w:rPr>
          <w:rFonts w:ascii="Times New Roman" w:hAnsi="Times New Roman" w:cs="Times New Roman"/>
          <w:sz w:val="24"/>
          <w:szCs w:val="24"/>
        </w:rPr>
      </w:pPr>
      <w:r>
        <w:rPr>
          <w:rFonts w:ascii="Times New Roman" w:hAnsi="Times New Roman" w:eastAsia="Times New Roman" w:cs="Times New Roman"/>
          <w:b w:val="0"/>
          <w:bCs w:val="0"/>
          <w:sz w:val="24"/>
          <w:szCs w:val="24"/>
        </w:rPr>
        <w:t xml:space="preserve">Potato is the fourth most important food crop globally,</w:t>
      </w:r>
      <w:r>
        <w:rPr>
          <w:rFonts w:ascii="Times New Roman" w:hAnsi="Times New Roman" w:eastAsia="Times New Roman" w:cs="Times New Roman"/>
          <w:b w:val="0"/>
          <w:bCs w:val="0"/>
          <w:sz w:val="24"/>
          <w:szCs w:val="24"/>
        </w:rPr>
        <w:t xml:space="preserve"> it is vital for ensuring food security and good nutritional health for millions worldwide. With a production of approximately 375 million tonnes, the largest producers are China at 95.5 million tonnes, India at 56 million tonnes, and Peru and Kenya at 5 a</w:t>
      </w:r>
      <w:r>
        <w:rPr>
          <w:rFonts w:ascii="Times New Roman" w:hAnsi="Times New Roman" w:eastAsia="Times New Roman" w:cs="Times New Roman"/>
          <w:b w:val="0"/>
          <w:bCs w:val="0"/>
          <w:sz w:val="24"/>
          <w:szCs w:val="24"/>
        </w:rPr>
        <w:t xml:space="preserve">nd 3 million tonnes annually. These figures remain relatively low, mainly due to challenges such as climate change and varying potato diseases that severely impact and threaten production, making it difficult to satisfy demand amidst a growing population. </w:t>
      </w:r>
      <w:r>
        <w:rPr>
          <w:rFonts w:ascii="Times New Roman" w:hAnsi="Times New Roman" w:eastAsia="Times New Roman" w:cs="Times New Roman"/>
          <w:sz w:val="24"/>
          <w:szCs w:val="24"/>
        </w:rPr>
        <w:t xml:space="preserve">Knowledge of the prevailing, unpredictable, and complex pattern in which these factors interact is unknown, and thus, optimal potato trait combinations to address these challenges are unclear.</w:t>
      </w:r>
      <w:r>
        <w:rPr>
          <w:rFonts w:ascii="Times New Roman" w:hAnsi="Times New Roman" w:eastAsia="Times New Roman" w:cs="Times New Roman"/>
          <w:b w:val="0"/>
          <w:bCs w:val="0"/>
          <w:sz w:val="24"/>
          <w:szCs w:val="24"/>
        </w:rPr>
        <w:t xml:space="preserve"> </w:t>
      </w:r>
      <w:r>
        <w:rPr>
          <w:rFonts w:ascii="Times New Roman" w:hAnsi="Times New Roman" w:eastAsia="Times New Roman" w:cs="Times New Roman"/>
          <w:sz w:val="24"/>
          <w:szCs w:val="24"/>
        </w:rPr>
      </w:r>
      <w:r>
        <w:rPr>
          <w:rFonts w:ascii="Times New Roman" w:hAnsi="Times New Roman" w:cs="Times New Roman"/>
          <w:sz w:val="24"/>
          <w:szCs w:val="24"/>
        </w:rPr>
      </w:r>
    </w:p>
    <w:p>
      <w:pPr>
        <w:pStyle w:val="750"/>
        <w:pBdr/>
        <w:bidi w:val="false"/>
        <w:spacing w:before="0" w:line="24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To address these challenges, we trained a large language model (LLM) based on a decoder-only architecture on a comprehensive potato relate</w:t>
      </w:r>
      <w:r>
        <w:rPr>
          <w:rFonts w:ascii="Times New Roman" w:hAnsi="Times New Roman" w:eastAsia="Times New Roman" w:cs="Times New Roman"/>
          <w:b w:val="0"/>
          <w:bCs w:val="0"/>
          <w:sz w:val="24"/>
          <w:szCs w:val="24"/>
        </w:rPr>
        <w:t xml:space="preserve">d knowledge and linked it to real-time epidemiological models of cropland connectivity across five Countries (Nodes) with trade-routes as edges. These models were trained on extensive datasets, including potato disease epidemiology, soil health, climate ch</w:t>
      </w:r>
      <w:r>
        <w:rPr>
          <w:rFonts w:ascii="Times New Roman" w:hAnsi="Times New Roman" w:eastAsia="Times New Roman" w:cs="Times New Roman"/>
          <w:b w:val="0"/>
          <w:bCs w:val="0"/>
          <w:sz w:val="24"/>
          <w:szCs w:val="24"/>
        </w:rPr>
        <w:t xml:space="preserve">ange data, and genetic markers.  The epidemiological model was developed based on concepts from graph network analysis involving cropland connectivity models. Mathematically Modelling the interactions between risk factors that contribute to disease spread.</w:t>
      </w:r>
      <w:r>
        <w:rPr>
          <w:rFonts w:ascii="Times New Roman" w:hAnsi="Times New Roman" w:eastAsia="Times New Roman" w:cs="Times New Roman"/>
          <w:b w:val="0"/>
          <w:bCs w:val="0"/>
          <w:sz w:val="24"/>
          <w:szCs w:val="24"/>
        </w:rPr>
      </w:r>
      <w:r>
        <w:rPr>
          <w:rFonts w:ascii="Times New Roman" w:hAnsi="Times New Roman" w:cs="Times New Roman"/>
          <w:b w:val="0"/>
          <w:bCs w:val="0"/>
          <w:sz w:val="24"/>
          <w:szCs w:val="24"/>
        </w:rPr>
      </w:r>
    </w:p>
    <w:p>
      <w:pPr>
        <w:pStyle w:val="750"/>
        <w:pBdr/>
        <w:bidi w:val="false"/>
        <w:spacing w:before="0" w:line="24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This predict’s optimal trait combination for cultivation amid climate change and disease prevalences and subsequently through a developed</w:t>
      </w:r>
      <w:r>
        <w:rPr>
          <w:rFonts w:ascii="Times New Roman" w:hAnsi="Times New Roman" w:eastAsia="Times New Roman" w:cs="Times New Roman"/>
          <w:b w:val="0"/>
          <w:bCs w:val="0"/>
          <w:color w:val="000000"/>
          <w:spacing w:val="0"/>
          <w:sz w:val="24"/>
          <w:szCs w:val="24"/>
        </w:rPr>
        <w:t xml:space="preserve"> ensemble model entailing Markov continous chains models,  predict’s the future social demographic changes and deficiencies towards potato breeding and production based of sustainable development goals (SDGs) impacts. </w:t>
      </w:r>
      <w:r>
        <w:rPr>
          <w:rFonts w:ascii="Times New Roman" w:hAnsi="Times New Roman" w:eastAsia="Times New Roman" w:cs="Times New Roman"/>
          <w:b w:val="0"/>
          <w:bCs w:val="0"/>
          <w:sz w:val="24"/>
          <w:szCs w:val="24"/>
        </w:rPr>
      </w:r>
      <w:r>
        <w:rPr>
          <w:rFonts w:ascii="Times New Roman" w:hAnsi="Times New Roman" w:cs="Times New Roman"/>
          <w:b w:val="0"/>
          <w:bCs w:val="0"/>
          <w:sz w:val="24"/>
          <w:szCs w:val="24"/>
        </w:rPr>
      </w:r>
    </w:p>
    <w:p>
      <w:pPr>
        <w:pStyle w:val="750"/>
        <w:pBdr/>
        <w:spacing w:line="24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The results demonstrate the effectiveness of AI-driven solutions in predicting optimal breeding and cultivation strategies for potatoes, addressing critical agricultural challenges in a changing world.</w:t>
      </w:r>
      <w:r>
        <w:rPr>
          <w:rFonts w:ascii="Times New Roman" w:hAnsi="Times New Roman" w:eastAsia="Times New Roman" w:cs="Times New Roman"/>
          <w:b w:val="0"/>
          <w:bCs w:val="0"/>
          <w:sz w:val="24"/>
          <w:szCs w:val="24"/>
        </w:rPr>
      </w:r>
      <w:r>
        <w:rPr>
          <w:rFonts w:ascii="Times New Roman" w:hAnsi="Times New Roman" w:cs="Times New Roman"/>
          <w:b w:val="0"/>
          <w:bCs w:val="0"/>
          <w:sz w:val="24"/>
          <w:szCs w:val="24"/>
        </w:rPr>
      </w:r>
    </w:p>
    <w:p>
      <w:pPr>
        <w:pStyle w:val="750"/>
        <w:pBdr/>
        <w:spacing w:line="240" w:lineRule="auto"/>
        <w:ind/>
        <w:jc w:val="both"/>
        <w:rPr>
          <w:rFonts w:ascii="Times New Roman" w:hAnsi="Times New Roman" w:cs="Times New Roman"/>
          <w:b w:val="0"/>
          <w:bCs w:val="0"/>
          <w:sz w:val="24"/>
          <w:szCs w:val="24"/>
        </w:rPr>
      </w:pPr>
      <w:r>
        <w:rPr>
          <w:rFonts w:ascii="Times New Roman" w:hAnsi="Times New Roman" w:eastAsia="Times New Roman" w:cs="Times New Roman"/>
          <w:b/>
          <w:bCs/>
          <w:sz w:val="24"/>
          <w:szCs w:val="24"/>
        </w:rPr>
        <w:t xml:space="preserve">Key words</w:t>
      </w:r>
      <w:r>
        <w:rPr>
          <w:rFonts w:ascii="Times New Roman" w:hAnsi="Times New Roman" w:eastAsia="Times New Roman" w:cs="Times New Roman"/>
          <w:b w:val="0"/>
          <w:bCs w:val="0"/>
          <w:sz w:val="24"/>
          <w:szCs w:val="24"/>
        </w:rPr>
        <w:t xml:space="preserve">: Potato, food security, climate change, potato diseases, epidemiology, risk index, cultivation.</w:t>
      </w:r>
      <w:r>
        <w:rPr>
          <w:rFonts w:ascii="Times New Roman" w:hAnsi="Times New Roman" w:eastAsia="Times New Roman" w:cs="Times New Roman"/>
          <w:b w:val="0"/>
          <w:bCs w:val="0"/>
          <w:sz w:val="24"/>
          <w:szCs w:val="24"/>
        </w:rPr>
      </w:r>
      <w:r>
        <w:rPr>
          <w:rFonts w:ascii="Times New Roman" w:hAnsi="Times New Roman" w:cs="Times New Roman"/>
          <w:b w:val="0"/>
          <w:bCs w:val="0"/>
          <w:sz w:val="24"/>
          <w:szCs w:val="24"/>
        </w:rPr>
      </w:r>
    </w:p>
    <w:p>
      <w:pPr>
        <w:pStyle w:val="750"/>
        <w:pBdr/>
        <w:bidi w:val="false"/>
        <w:spacing w:after="0" w:before="0" w:line="360" w:lineRule="auto"/>
        <w:ind/>
        <w:jc w:val="both"/>
        <w:rPr>
          <w:rFonts w:ascii="Times New Roman" w:hAnsi="Times New Roman" w:cs="Times New Roman"/>
          <w:b/>
          <w:bCs/>
          <w:sz w:val="24"/>
          <w:szCs w:val="24"/>
        </w:rPr>
      </w:pP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r>
      <w:r>
        <w:rPr>
          <w:rFonts w:ascii="Times New Roman" w:hAnsi="Times New Roman" w:cs="Times New Roman"/>
          <w:b/>
          <w:bCs/>
          <w:sz w:val="24"/>
          <w:szCs w:val="24"/>
        </w:rPr>
      </w:r>
    </w:p>
    <w:p>
      <w:pPr>
        <w:pStyle w:val="750"/>
        <w:pBdr/>
        <w:bidi w:val="false"/>
        <w:spacing w:after="0" w:before="0" w:line="360" w:lineRule="auto"/>
        <w:ind/>
        <w:jc w:val="both"/>
        <w:rPr>
          <w:rFonts w:ascii="Times New Roman" w:hAnsi="Times New Roman" w:cs="Times New Roman"/>
          <w:b/>
          <w:bCs/>
          <w:sz w:val="24"/>
          <w:szCs w:val="24"/>
          <w:highlight w:val="none"/>
        </w:rPr>
      </w:pPr>
      <w:r>
        <w:rPr>
          <w:rFonts w:ascii="Times New Roman" w:hAnsi="Times New Roman" w:eastAsia="Times New Roman" w:cs="Times New Roman"/>
          <w:b/>
          <w:bCs/>
          <w:sz w:val="24"/>
          <w:szCs w:val="24"/>
        </w:rPr>
        <w:t xml:space="preserve">Introduction</w:t>
      </w:r>
      <w:r>
        <w:rPr>
          <w:rFonts w:ascii="Times New Roman" w:hAnsi="Times New Roman" w:eastAsia="Times New Roman" w:cs="Times New Roman"/>
          <w:b/>
          <w:bCs/>
          <w:sz w:val="24"/>
          <w:szCs w:val="24"/>
          <w:highlight w:val="none"/>
        </w:rPr>
      </w:r>
      <w:r>
        <w:rPr>
          <w:rFonts w:ascii="Times New Roman" w:hAnsi="Times New Roman" w:cs="Times New Roman"/>
          <w:b/>
          <w:bCs/>
          <w:sz w:val="24"/>
          <w:szCs w:val="24"/>
          <w:highlight w: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u w:val="none"/>
        </w:rPr>
      </w:pPr>
      <w:r>
        <w:rPr>
          <w:rFonts w:ascii="Times New Roman" w:hAnsi="Times New Roman" w:eastAsia="Times New Roman" w:cs="Times New Roman"/>
          <w:b w:val="0"/>
          <w:i w:val="0"/>
          <w:strike w:val="0"/>
          <w:color w:val="000000"/>
          <w:spacing w:val="0"/>
          <w:sz w:val="24"/>
          <w:szCs w:val="24"/>
          <w:u w:val="none"/>
          <w:lang w:val="en-IE" w:eastAsia="zh-CN" w:bidi="hi-IN"/>
        </w:rPr>
        <w:t xml:space="preserve">Potato is the four</w:t>
      </w:r>
      <w:r>
        <w:rPr>
          <w:rFonts w:ascii="Times New Roman" w:hAnsi="Times New Roman" w:eastAsia="Times New Roman" w:cs="Times New Roman"/>
          <w:b w:val="0"/>
          <w:i w:val="0"/>
          <w:strike w:val="0"/>
          <w:color w:val="000000"/>
          <w:spacing w:val="0"/>
          <w:sz w:val="24"/>
          <w:szCs w:val="24"/>
          <w:u w:val="none"/>
          <w:lang w:val="en-IE" w:eastAsia="zh-CN" w:bidi="hi-IN"/>
        </w:rPr>
        <w:t xml:space="preserve">th major food in the world today, an important food crop for ensuring food security and good nutritional health for millions around the would. Yet in the light of a changing climate and the proliferation of new emerging disease which affect the production </w:t>
      </w:r>
      <w:r>
        <w:rPr>
          <w:rFonts w:ascii="Times New Roman" w:hAnsi="Times New Roman" w:eastAsia="Times New Roman" w:cs="Times New Roman"/>
          <w:b w:val="0"/>
          <w:i w:val="0"/>
          <w:strike w:val="0"/>
          <w:color w:val="000000"/>
          <w:spacing w:val="0"/>
          <w:sz w:val="24"/>
          <w:szCs w:val="24"/>
          <w:u w:val="none"/>
          <w:lang w:val="en-IE" w:eastAsia="zh-CN" w:bidi="hi-IN"/>
        </w:rPr>
        <w:t xml:space="preserve">a</w:t>
      </w:r>
      <w:r>
        <w:rPr>
          <w:rFonts w:ascii="Times New Roman" w:hAnsi="Times New Roman" w:eastAsia="Times New Roman" w:cs="Times New Roman"/>
          <w:b w:val="0"/>
          <w:i w:val="0"/>
          <w:strike w:val="0"/>
          <w:color w:val="000000"/>
          <w:spacing w:val="0"/>
          <w:sz w:val="24"/>
          <w:szCs w:val="24"/>
          <w:u w:val="none"/>
          <w:lang w:val="en-IE" w:eastAsia="zh-CN" w:bidi="hi-IN"/>
        </w:rPr>
        <w:t xml:space="preserve">nd yields. Potato cultivation still faces challenges mainly to do with the emerging diseases which due to changing climate more and more pathogens find it ideal to thrive in certain climating conditions that were not ideal before. Keeping track of these em</w:t>
      </w:r>
      <w:r>
        <w:rPr>
          <w:rFonts w:ascii="Times New Roman" w:hAnsi="Times New Roman" w:eastAsia="Times New Roman" w:cs="Times New Roman"/>
          <w:b w:val="0"/>
          <w:i w:val="0"/>
          <w:strike w:val="0"/>
          <w:color w:val="000000"/>
          <w:spacing w:val="0"/>
          <w:sz w:val="24"/>
          <w:szCs w:val="24"/>
          <w:u w:val="none"/>
          <w:lang w:val="en-IE" w:eastAsia="zh-CN" w:bidi="hi-IN"/>
        </w:rPr>
        <w:t xml:space="preserve">erging pathogens has proven to be a challenge due to t</w:t>
      </w:r>
      <w:r>
        <w:rPr>
          <w:rFonts w:ascii="Times New Roman" w:hAnsi="Times New Roman" w:eastAsia="Times New Roman" w:cs="Times New Roman"/>
          <w:b w:val="0"/>
          <w:i w:val="0"/>
          <w:strike w:val="0"/>
          <w:color w:val="000000"/>
          <w:spacing w:val="0"/>
          <w:sz w:val="24"/>
          <w:szCs w:val="24"/>
          <w:u w:val="none"/>
          <w:lang w:val="en-IE" w:eastAsia="zh-CN" w:bidi="hi-IN"/>
        </w:rPr>
        <w:t xml:space="preserve">he changing dynamic of weather conditions for certain areas where particular pathogens are likely to occur. Climate change has exabated the spread of pathogens that cause disease in plants. To avert these challenges while leveraging artificial intelligence</w:t>
      </w:r>
      <w:r>
        <w:rPr>
          <w:rFonts w:ascii="Times New Roman" w:hAnsi="Times New Roman" w:eastAsia="Times New Roman" w:cs="Times New Roman"/>
          <w:b w:val="0"/>
          <w:i w:val="0"/>
          <w:strike w:val="0"/>
          <w:color w:val="000000"/>
          <w:spacing w:val="0"/>
          <w:sz w:val="24"/>
          <w:szCs w:val="24"/>
          <w:u w:val="none"/>
          <w:lang w:val="en-IE" w:eastAsia="zh-CN" w:bidi="hi-IN"/>
        </w:rPr>
        <w:t xml:space="preserve"> (AI),  an ensemble of different AI models was designed to learn from complex corpus of varietal descrition data and deduce existing patterns that otherwise were difficult for humans to detect, The AI based solutions can help to solve nu</w:t>
      </w:r>
      <w:r>
        <w:rPr>
          <w:rFonts w:ascii="Times New Roman" w:hAnsi="Times New Roman" w:eastAsia="Times New Roman" w:cs="Times New Roman"/>
          <w:b w:val="0"/>
          <w:i w:val="0"/>
          <w:strike w:val="0"/>
          <w:color w:val="000000"/>
          <w:spacing w:val="0"/>
          <w:sz w:val="24"/>
          <w:szCs w:val="24"/>
          <w:u w:val="none"/>
          <w:lang w:val="en-IE" w:eastAsia="zh-CN" w:bidi="hi-IN"/>
        </w:rPr>
        <w:t xml:space="preserve">me</w:t>
      </w:r>
      <w:r>
        <w:rPr>
          <w:rFonts w:ascii="Times New Roman" w:hAnsi="Times New Roman" w:eastAsia="Times New Roman" w:cs="Times New Roman"/>
          <w:b w:val="0"/>
          <w:i w:val="0"/>
          <w:strike w:val="0"/>
          <w:color w:val="000000"/>
          <w:spacing w:val="0"/>
          <w:sz w:val="24"/>
          <w:szCs w:val="24"/>
          <w:u w:val="none"/>
          <w:lang w:val="en-IE" w:eastAsia="zh-CN" w:bidi="hi-IN"/>
        </w:rPr>
        <w:t xml:space="preserve">rous problems in determining the spread of plant dsease and offer an early warning system both for the farmer and other stakeholder. AI models have been used before in agriculture to predict and deduce plant disease from vision models for disease identific</w:t>
      </w:r>
      <w:r>
        <w:rPr>
          <w:rFonts w:ascii="Times New Roman" w:hAnsi="Times New Roman" w:eastAsia="Times New Roman" w:cs="Times New Roman"/>
          <w:b w:val="0"/>
          <w:i w:val="0"/>
          <w:strike w:val="0"/>
          <w:color w:val="000000"/>
          <w:spacing w:val="0"/>
          <w:sz w:val="24"/>
          <w:szCs w:val="24"/>
          <w:u w:val="none"/>
          <w:lang w:val="en-IE" w:eastAsia="zh-CN" w:bidi="hi-IN"/>
        </w:rPr>
        <w:t xml:space="preserve">ation and precision agriculture or field management where the most common type of models used  are the convolution neural networks (CNN) for vision model </w:t>
      </w:r>
      <w:r>
        <w:rPr>
          <w:rFonts w:ascii="Times New Roman" w:hAnsi="Times New Roman" w:eastAsia="Times New Roman" w:cs="Times New Roman"/>
          <w:color w:val="000000"/>
          <w:sz w:val="24"/>
          <w:szCs w:val="24"/>
        </w:rPr>
        <w:t xml:space="preserve">(Mohammad El Sakka et al., 2024; Shobana et al., 2022)</w:t>
      </w:r>
      <w:r>
        <w:rPr>
          <w:rFonts w:ascii="Times New Roman" w:hAnsi="Times New Roman" w:eastAsia="Times New Roman" w:cs="Times New Roman"/>
          <w:b w:val="0"/>
          <w:i w:val="0"/>
          <w:strike w:val="0"/>
          <w:color w:val="000000"/>
          <w:spacing w:val="0"/>
          <w:sz w:val="24"/>
          <w:szCs w:val="24"/>
          <w:u w:val="none"/>
          <w:lang w:val="en-IE" w:eastAsia="zh-CN" w:bidi="hi-IN"/>
        </w:rPr>
        <w:t xml:space="preserve"> while the transformers architecture based models have recently gained </w:t>
      </w:r>
      <w:r>
        <w:rPr>
          <w:rFonts w:ascii="Times New Roman" w:hAnsi="Times New Roman" w:eastAsia="Times New Roman" w:cs="Times New Roman"/>
          <w:b w:val="0"/>
          <w:i w:val="0"/>
          <w:strike w:val="0"/>
          <w:color w:val="000000"/>
          <w:spacing w:val="0"/>
          <w:sz w:val="24"/>
          <w:szCs w:val="24"/>
          <w:u w:val="none"/>
          <w:lang w:val="en-IE" w:eastAsia="zh-CN" w:bidi="hi-IN"/>
        </w:rPr>
        <w:t xml:space="preserve">widespread adoption in agriculture since its universal modeling capabilities </w:t>
      </w:r>
      <w:r>
        <w:rPr>
          <w:rFonts w:ascii="Times New Roman" w:hAnsi="Times New Roman" w:eastAsia="Times New Roman" w:cs="Times New Roman"/>
          <w:color w:val="000000"/>
          <w:sz w:val="24"/>
          <w:szCs w:val="24"/>
        </w:rPr>
        <w:t xml:space="preserve">(Xie et al., 2024)</w:t>
      </w:r>
      <w:r>
        <w:rPr>
          <w:rFonts w:ascii="Times New Roman" w:hAnsi="Times New Roman" w:eastAsia="Times New Roman" w:cs="Times New Roman"/>
          <w:b w:val="0"/>
          <w:i w:val="0"/>
          <w:strike w:val="0"/>
          <w:color w:val="000000"/>
          <w:spacing w:val="0"/>
          <w:sz w:val="24"/>
          <w:szCs w:val="24"/>
          <w:u w:val="none"/>
          <w:lang w:val="en-IE" w:eastAsia="zh-CN" w:bidi="hi-IN"/>
        </w:rPr>
        <w:t xml:space="preserve">.</w:t>
      </w:r>
      <w:r>
        <w:rPr>
          <w:rFonts w:ascii="Times New Roman" w:hAnsi="Times New Roman" w:cs="Times New Roman"/>
          <w:b w:val="0"/>
          <w:bCs w:val="0"/>
          <w:i w:val="0"/>
          <w:strike w:val="0"/>
          <w:color w:val="000000"/>
          <w:spacing w:val="0"/>
          <w:sz w:val="24"/>
          <w:szCs w:val="24"/>
          <w:u w:val="none"/>
        </w:rPr>
      </w:r>
      <w:r>
        <w:rPr>
          <w:rFonts w:ascii="Times New Roman" w:hAnsi="Times New Roman" w:cs="Times New Roman"/>
          <w:b w:val="0"/>
          <w:bCs w:val="0"/>
          <w:i w:val="0"/>
          <w:strike w:val="0"/>
          <w:color w:val="000000"/>
          <w:spacing w:val="0"/>
          <w:sz w:val="24"/>
          <w:szCs w:val="24"/>
          <w:u w:val="none"/>
        </w:rPr>
      </w:r>
    </w:p>
    <w:p>
      <w:pPr>
        <w:pStyle w:val="750"/>
        <w:pBdr/>
        <w:bidi w:val="false"/>
        <w:spacing w:before="0" w:line="36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While integrating the AI concepts into climate change and plant disease epidemiology to determine the  development an</w:t>
      </w:r>
      <w:r>
        <w:rPr>
          <w:rFonts w:ascii="Times New Roman" w:hAnsi="Times New Roman" w:eastAsia="Times New Roman" w:cs="Times New Roman"/>
          <w:b w:val="0"/>
          <w:bCs w:val="0"/>
          <w:sz w:val="24"/>
          <w:szCs w:val="24"/>
        </w:rPr>
        <w:t xml:space="preserve">d spread of plant diseases within populations over time. Mathematical models are used to simulate disease dynamics, offering insights into host-pathogen interactions and their environmental dependencies and triggers. Models used in plant</w:t>
      </w:r>
      <w:r>
        <w:rPr>
          <w:rFonts w:ascii="Times New Roman" w:hAnsi="Times New Roman" w:eastAsia="Times New Roman" w:cs="Times New Roman"/>
          <w:b w:val="0"/>
          <w:bCs w:val="0"/>
          <w:sz w:val="24"/>
          <w:szCs w:val="24"/>
        </w:rPr>
        <w:t xml:space="preserve"> epidemiology typically fall into two categories: deterministic and stochastic. Deterministic models rely on fixed parameters to predict outcomes, whereas stochastic models incorporate variability and randomness, better reflecting real-world uncertainties.</w:t>
      </w:r>
      <w:r>
        <w:rPr>
          <w:rFonts w:ascii="Times New Roman" w:hAnsi="Times New Roman" w:eastAsia="Times New Roman" w:cs="Times New Roman"/>
          <w:b w:val="0"/>
          <w:bCs w:val="0"/>
          <w:sz w:val="24"/>
          <w:szCs w:val="24"/>
        </w:rPr>
        <w:t xml:space="preserve"> More recently there are mechanistic models intergrating various environmental parameters to measure the rate of growth a pathogen undergoes under certain conditions. If these conditions are met then the pathogen may thrive in a particular area, factoring </w:t>
      </w:r>
      <w:r>
        <w:rPr>
          <w:rFonts w:ascii="Times New Roman" w:hAnsi="Times New Roman" w:eastAsia="Times New Roman" w:cs="Times New Roman"/>
          <w:b w:val="0"/>
          <w:bCs w:val="0"/>
          <w:sz w:val="24"/>
          <w:szCs w:val="24"/>
        </w:rPr>
        <w:t xml:space="preserve">stochastic elements account for unexpected climatic events, such as heatwaves or unseasonal rainfall, which may trigger disease outbreaks.</w:t>
      </w:r>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750"/>
        <w:pBdr/>
        <w:bidi w:val="false"/>
        <w:spacing w:before="0" w:line="36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The effectivenes</w:t>
      </w:r>
      <w:r>
        <w:rPr>
          <w:rFonts w:ascii="Times New Roman" w:hAnsi="Times New Roman" w:eastAsia="Times New Roman" w:cs="Times New Roman"/>
          <w:b w:val="0"/>
          <w:bCs w:val="0"/>
          <w:sz w:val="24"/>
          <w:szCs w:val="24"/>
        </w:rPr>
        <w:t xml:space="preserve">s of control strategies, such as crop rotation, resistant varieties, and fungicide application, can often benefit from early warning concerning the particulr pathogen probability of occuring given climatic condition at the time or in future predictions. By</w:t>
      </w:r>
      <w:r>
        <w:rPr>
          <w:rFonts w:ascii="Times New Roman" w:hAnsi="Times New Roman" w:eastAsia="Times New Roman" w:cs="Times New Roman"/>
          <w:b w:val="0"/>
          <w:bCs w:val="0"/>
          <w:sz w:val="24"/>
          <w:szCs w:val="24"/>
        </w:rPr>
        <w:t xml:space="preserve"> integrating environmental data, such as humidity, temperature, and wind speed, the models provide comprehensive frameworks for understanding how disease prevalence shifts under various scenarios and the likelihood of disease to occur in a particular area.</w:t>
      </w:r>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750"/>
        <w:pBdr/>
        <w:bidi w:val="false"/>
        <w:spacing w:before="0"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rPr>
        <w:t xml:space="preserve">Plant disease management aligns closely with the Sustainable Development</w:t>
      </w:r>
      <w:r>
        <w:rPr>
          <w:rFonts w:ascii="Times New Roman" w:hAnsi="Times New Roman" w:eastAsia="Times New Roman" w:cs="Times New Roman"/>
          <w:b w:val="0"/>
          <w:bCs w:val="0"/>
          <w:sz w:val="24"/>
          <w:szCs w:val="24"/>
        </w:rPr>
        <w:t xml:space="preserve"> Goals (SDGs), particularly SDG 2 (Zero Hunger) and SDG 13 (Climate Action). Effective control strategies mitigate yield losses, ensuring food security, while climate-resilient agricultural practices reduce the vulnerability of crops to disease outbreaks. </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750"/>
        <w:pBdr/>
        <w:bidi w:val="false"/>
        <w:spacing w:before="0"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rPr>
        <w:t xml:space="preserve">Integrating plant disease epidemiology with climate change research is vital for addressing global food security challenges. Mechanistic models, enriched with climate data, provide powerful tools </w:t>
      </w:r>
      <w:r>
        <w:rPr>
          <w:rFonts w:ascii="Times New Roman" w:hAnsi="Times New Roman" w:eastAsia="Times New Roman" w:cs="Times New Roman"/>
          <w:b w:val="0"/>
          <w:bCs w:val="0"/>
          <w:sz w:val="24"/>
          <w:szCs w:val="24"/>
        </w:rPr>
        <w:t xml:space="preserve">for understanding and managing disease dynamics in a changing world. By aligning these approaches with the S</w:t>
      </w:r>
      <w:r>
        <w:rPr>
          <w:rFonts w:ascii="Times New Roman" w:hAnsi="Times New Roman" w:eastAsia="Times New Roman" w:cs="Times New Roman"/>
          <w:b w:val="0"/>
          <w:bCs w:val="0"/>
          <w:sz w:val="24"/>
          <w:szCs w:val="24"/>
        </w:rPr>
        <w:t xml:space="preserve">DGs, researchers and policymakers can develop resilient agricultural systems capable of withstanding future climatic and epidemiological challenges while fostering improvement efforts from breeders by identifying potential deficiencies in global SDG goals.</w:t>
      </w:r>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i w:val="0"/>
          <w:strike w:val="0"/>
          <w:color w:val="000000"/>
          <w:spacing w:val="0"/>
          <w:sz w:val="24"/>
          <w:szCs w:val="24"/>
          <w:u w:val="none"/>
          <w:lang w:val="en-IE" w:eastAsia="zh-CN" w:bidi="hi-IN"/>
        </w:rPr>
        <w:t xml:space="preserve">Here we develop an ensemble</w:t>
      </w:r>
      <w:r>
        <w:rPr>
          <w:rFonts w:ascii="Times New Roman" w:hAnsi="Times New Roman" w:eastAsia="Times New Roman" w:cs="Times New Roman"/>
          <w:b w:val="0"/>
          <w:i w:val="0"/>
          <w:strike w:val="0"/>
          <w:color w:val="000000"/>
          <w:spacing w:val="0"/>
          <w:sz w:val="24"/>
          <w:szCs w:val="24"/>
          <w:u w:val="none"/>
          <w:lang w:val="en-IE" w:eastAsia="zh-CN" w:bidi="hi-IN"/>
        </w:rPr>
        <w:t xml:space="preserve"> of transformer models, </w:t>
      </w:r>
      <w:r>
        <w:rPr>
          <w:rFonts w:ascii="Times New Roman" w:hAnsi="Times New Roman" w:eastAsia="Times New Roman" w:cs="Times New Roman"/>
          <w:b w:val="0"/>
          <w:i w:val="0"/>
          <w:strike w:val="0"/>
          <w:color w:val="000000"/>
          <w:spacing w:val="0"/>
          <w:sz w:val="24"/>
          <w:szCs w:val="24"/>
          <w:u w:val="none"/>
          <w:lang w:val="en-IE" w:eastAsia="zh-CN" w:bidi="hi-IN"/>
        </w:rPr>
        <w:t xml:space="preserve">epidemiological models and Markov chain models to learn, predict, and forecast from numerous potato data, disease epidemiological models predictions outputs, soil and climate change data as nodes in epidemiological graphs depecting cropland connectivity.  </w:t>
      </w:r>
      <w:r>
        <w:rPr>
          <w:rFonts w:ascii="Times New Roman" w:hAnsi="Times New Roman" w:eastAsia="Times New Roman" w:cs="Times New Roman"/>
          <w:b w:val="0"/>
          <w:i w:val="0"/>
          <w:strike w:val="0"/>
          <w:color w:val="000000"/>
          <w:spacing w:val="0"/>
          <w:sz w:val="24"/>
          <w:szCs w:val="24"/>
          <w:u w:val="none"/>
          <w:lang w:val="en-IE" w:eastAsia="zh-CN" w:bidi="hi-IN"/>
        </w:rPr>
        <w:t xml:space="preserve">AI trained on</w:t>
      </w:r>
      <w:r>
        <w:rPr>
          <w:rFonts w:ascii="Times New Roman" w:hAnsi="Times New Roman" w:eastAsia="Times New Roman" w:cs="Times New Roman"/>
          <w:b w:val="0"/>
          <w:i w:val="0"/>
          <w:strike w:val="0"/>
          <w:color w:val="000000"/>
          <w:spacing w:val="0"/>
          <w:sz w:val="24"/>
          <w:szCs w:val="24"/>
          <w:u w:val="none"/>
          <w:lang w:val="en-IE" w:eastAsia="zh-CN" w:bidi="hi-IN"/>
        </w:rPr>
        <w:t xml:space="preserve"> genetic and molecular markers that define various agronomic traits of potatoes and return best trait combination given clmate change and disease prevalence scenarios and best trait combination for breeding intervention as important deficiencies in future.</w:t>
      </w:r>
      <w:r>
        <w:rPr>
          <w:rFonts w:ascii="Times New Roman" w:hAnsi="Times New Roman" w:eastAsia="Times New Roman" w:cs="Times New Roman"/>
          <w:b w:val="0"/>
          <w:i w:val="0"/>
          <w:strike w:val="0"/>
          <w:color w:val="000000"/>
          <w:spacing w:val="0"/>
          <w:sz w:val="24"/>
          <w:szCs w:val="24"/>
          <w:u w:val="none"/>
          <w:lang w:val="en-IE" w:eastAsia="zh-CN" w:bidi="hi-IN"/>
        </w:rPr>
        <w:t xml:space="preserve"> We explore the hybrid stochastic and mechanistic approach and to develop an AI model featuring epidemiology and the complex disease interactions amid climate change scenarios</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cs="Times New Roman"/>
          <w:b/>
          <w:bCs/>
          <w:i w:val="0"/>
          <w:strike w:val="0"/>
          <w:color w:val="000000"/>
          <w:spacing w:val="0"/>
          <w:sz w:val="24"/>
          <w:szCs w:val="24"/>
          <w:highlight w:val="none"/>
          <w:u w:val="none"/>
        </w:rPr>
      </w:pPr>
      <w:r>
        <w:rPr>
          <w:rFonts w:ascii="Times New Roman" w:hAnsi="Times New Roman" w:eastAsia="Times New Roman" w:cs="Times New Roman"/>
          <w:b/>
          <w:bCs/>
          <w:i w:val="0"/>
          <w:strike w:val="0"/>
          <w:color w:val="000000"/>
          <w:spacing w:val="0"/>
          <w:sz w:val="24"/>
          <w:szCs w:val="24"/>
          <w:u w:val="none"/>
          <w:lang w:val="en-IE" w:eastAsia="zh-CN" w:bidi="hi-IN"/>
        </w:rPr>
        <w:t xml:space="preserve">METHODOLOGY</w:t>
      </w:r>
      <w:r>
        <w:rPr>
          <w:rFonts w:ascii="Times New Roman" w:hAnsi="Times New Roman" w:cs="Times New Roman"/>
          <w:b/>
          <w:bCs/>
          <w:i w:val="0"/>
          <w:strike w:val="0"/>
          <w:color w:val="000000"/>
          <w:spacing w:val="0"/>
          <w:sz w:val="24"/>
          <w:szCs w:val="24"/>
          <w:highlight w:val="none"/>
          <w:u w:val="none"/>
        </w:rPr>
      </w:r>
      <w:r>
        <w:rPr>
          <w:rFonts w:ascii="Times New Roman" w:hAnsi="Times New Roman" w:cs="Times New Roman"/>
          <w:b/>
          <w:bCs/>
          <w:i w:val="0"/>
          <w:strike w:val="0"/>
          <w:color w:val="000000"/>
          <w:spacing w:val="0"/>
          <w:sz w:val="24"/>
          <w:szCs w:val="24"/>
          <w:highlight w:val="none"/>
          <w:u w: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To train the models we obtained and curated a large corpus of text data concerning potatoes out of which over thirty percent was on potato varieties and t</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heir corresponding trait characteristics either genetic cross, progeny and the genetic traits individual variety has. Other data used were on genetic and molecular markers that define specific traits of potatoes, the social economic dynamics of patatoes </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over the years and climatic change mitigation</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a</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nd adaptations stategies in agriculture. The information were obtained from CIP reports, webscrapping, UNFAO reports and for the varietal data from Agricrops potato variety database  and from Wageningen University database </w:t>
      </w:r>
      <w:r>
        <w:rPr>
          <w:rFonts w:ascii="Times New Roman" w:hAnsi="Times New Roman" w:eastAsia="Times New Roman" w:cs="Times New Roman"/>
          <w:color w:val="000000"/>
          <w:sz w:val="24"/>
          <w:szCs w:val="24"/>
        </w:rPr>
        <w:t xml:space="preserve">(Agricrops, 2018; Hutten &amp; Berloo, 2023; R. van Berloo et al., 2007).</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The tarbular data (Data dictionary) format was converted to text format by concatennating joining statements to describe the relationships between the columns. Such as introducing a column before the variety and in puting a dynamic instruction.</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[Data dictionary]</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An auto-regressive transformer model of decoder-o</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nly architecture [</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meta-llama/Llama-3.2-1B-Instruct</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was fine-tuned on thes</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e domain specific data to learn the intricate relationship and the semantic relationship for all the potato varieties, the genetic knowledge and the social economic aspects of poatao. We used the llama 3.2 models od 1.2 b parameters from meta to fine tune </w:t>
      </w:r>
      <w:r>
        <w:rPr>
          <w:rFonts w:ascii="Times New Roman" w:hAnsi="Times New Roman" w:eastAsia="Times New Roman" w:cs="Times New Roman"/>
          <w:color w:val="000000"/>
          <w:sz w:val="24"/>
          <w:szCs w:val="24"/>
        </w:rPr>
        <w:t xml:space="preserve">(Meta, 2022; Touvron et al., 2023)</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120130" cy="4144202"/>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85200" name=""/>
                        <pic:cNvPicPr>
                          <a:picLocks noChangeAspect="1"/>
                        </pic:cNvPicPr>
                        <pic:nvPr/>
                      </pic:nvPicPr>
                      <pic:blipFill>
                        <a:blip r:embed="rId9"/>
                        <a:stretch/>
                      </pic:blipFill>
                      <pic:spPr bwMode="auto">
                        <a:xfrm>
                          <a:off x="0" y="0"/>
                          <a:ext cx="6120129" cy="4144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81.90pt;height:326.32pt;mso-wrap-distance-left:0.00pt;mso-wrap-distance-top:0.00pt;mso-wrap-distance-right:0.00pt;mso-wrap-distance-bottom:0.00pt;z-index:1;" stroked="false">
                <v:imagedata r:id="rId9" o:title=""/>
                <o:lock v:ext="edit" rotation="t"/>
              </v:shape>
            </w:pict>
          </mc:Fallback>
        </mc:AlternateConten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155086" cy="320129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09745" name=""/>
                        <pic:cNvPicPr>
                          <a:picLocks noChangeAspect="1"/>
                        </pic:cNvPicPr>
                        <pic:nvPr/>
                      </pic:nvPicPr>
                      <pic:blipFill>
                        <a:blip r:embed="rId10"/>
                        <a:srcRect l="5544" t="21579" r="21480" b="10912"/>
                        <a:stretch/>
                      </pic:blipFill>
                      <pic:spPr bwMode="auto">
                        <a:xfrm flipH="0" flipV="0">
                          <a:off x="0" y="0"/>
                          <a:ext cx="6155085" cy="32012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4.65pt;height:252.07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240" w:before="0" w:line="360" w:lineRule="auto"/>
        <w:ind/>
        <w:jc w:val="both"/>
        <w:rPr>
          <w:rFonts w:ascii="Times New Roman" w:hAnsi="Times New Roman" w:eastAsia="Times New Roman" w:cs="Times New Roman"/>
          <w:b/>
          <w:bCs w:val="0"/>
          <w:i w:val="0"/>
          <w:strike w:val="0"/>
          <w:color w:val="000000"/>
          <w:spacing w:val="0"/>
          <w:sz w:val="24"/>
          <w:szCs w:val="24"/>
          <w:highlight w:val="none"/>
          <w:u w:val="none"/>
          <w:lang w:val="en-IE" w:eastAsia="zh-CN" w:bidi="hi-IN"/>
        </w:rPr>
      </w:pPr>
      <w:r>
        <w:rPr>
          <w:rFonts w:ascii="Times New Roman" w:hAnsi="Times New Roman" w:eastAsia="Times New Roman" w:cs="Times New Roman"/>
          <w:b/>
          <w:bCs/>
          <w:i w:val="0"/>
          <w:strike w:val="0"/>
          <w:color w:val="000000"/>
          <w:spacing w:val="0"/>
          <w:sz w:val="24"/>
          <w:szCs w:val="24"/>
          <w:highlight w:val="none"/>
          <w:u w:val="none"/>
          <w:lang w:val="en-IE" w:eastAsia="zh-CN" w:bidi="hi-IN"/>
        </w:rPr>
        <w:t xml:space="preserve">Figure 1: The llama 3.2 decoder-only transformer model architecture </w:t>
      </w:r>
      <w:r>
        <w:rPr>
          <w:rFonts w:ascii="Times New Roman" w:hAnsi="Times New Roman" w:eastAsia="Times New Roman" w:cs="Times New Roman"/>
          <w:b/>
          <w:bCs/>
          <w:i w:val="0"/>
          <w:strike w:val="0"/>
          <w:color w:val="000000"/>
          <w:spacing w:val="0"/>
          <w:sz w:val="24"/>
          <w:szCs w:val="24"/>
          <w:highlight w:val="none"/>
          <w:u w:val="none"/>
          <w:lang w:val="en-IE" w:eastAsia="zh-CN" w:bidi="hi-IN"/>
        </w:rPr>
      </w:r>
      <w:r>
        <w:rPr>
          <w:rFonts w:ascii="Times New Roman" w:hAnsi="Times New Roman" w:eastAsia="Times New Roman" w:cs="Times New Roman"/>
          <w:b/>
          <w:bCs w:val="0"/>
          <w:i w:val="0"/>
          <w:strike w:val="0"/>
          <w:color w:val="000000"/>
          <w:spacing w:val="0"/>
          <w:sz w:val="24"/>
          <w:szCs w:val="24"/>
          <w:highlight w:val="none"/>
          <w:u w:val="none"/>
          <w:lang w:val="en-IE" w:eastAsia="zh-CN" w:bidi="hi-IN"/>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Source: Shadrack Odikara and </w:t>
      </w:r>
      <w:r>
        <w:rPr>
          <w:rFonts w:ascii="Times New Roman" w:hAnsi="Times New Roman" w:eastAsia="Times New Roman" w:cs="Times New Roman"/>
          <w:color w:val="000000"/>
          <w:sz w:val="24"/>
        </w:rPr>
        <w:t xml:space="preserve">(Touvron et al., 2023)</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The model was quantized and Low-Rank Adaptation (LoRA) </w:t>
      </w:r>
      <w:r>
        <w:rPr>
          <w:rFonts w:ascii="Times New Roman" w:hAnsi="Times New Roman" w:eastAsia="Times New Roman" w:cs="Times New Roman"/>
          <w:sz w:val="24"/>
          <w:szCs w:val="24"/>
        </w:rPr>
        <w:t xml:space="preserve">(Hu et al., 2021).</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method was used to train the model on low resource platform (Kaggle) with a P100 graphics processing unit (GPU). Quatization was performed due to memory limitations in the low resource setting.</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Loading the full model and fine-tuning it was an even resource intenive task. Instead, we will loaded the Llama 3.2 model in</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4-bit quantization then fine-tuned the LoRA adopter while leaving the rest of the model to save memory and for faster training time. The rank used is 16. </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The hyperparameter tuning was done with the following specifications of one epoch, learning rate </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2e-4, per device training batch of 8 and gradient accumulation step of 8. Model was trained and then merged with another notebook </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A new notebook was created to add the previously saved notebook to access the fine-tuned LoRA adapter to avoid any memory issues</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Model was then pushed to hugging face hub repository. </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iCs w:val="0"/>
          <w:caps w:val="0"/>
          <w:smallCaps w:val="0"/>
          <w:strike w:val="0"/>
          <w:color w:val="000000"/>
          <w:spacing w:val="0"/>
          <w:sz w:val="24"/>
          <w:szCs w:val="24"/>
          <w:u w:val="none"/>
          <w:lang w:val="en-IE" w:eastAsia="zh-CN" w:bidi="hi-IN"/>
        </w:rPr>
        <w:t xml:space="preserve">For the scoring model an </w:t>
      </w:r>
      <w:r>
        <w:rPr>
          <w:rFonts w:ascii="Times New Roman" w:hAnsi="Times New Roman" w:eastAsia="Times New Roman" w:cs="Times New Roman"/>
          <w:b w:val="0"/>
          <w:bCs w:val="0"/>
          <w:i w:val="0"/>
          <w:iCs w:val="0"/>
          <w:caps w:val="0"/>
          <w:smallCaps w:val="0"/>
          <w:strike w:val="0"/>
          <w:color w:val="000000"/>
          <w:spacing w:val="0"/>
          <w:sz w:val="24"/>
          <w:szCs w:val="24"/>
          <w:u w:val="none"/>
          <w:lang w:val="en-IE" w:eastAsia="zh-CN" w:bidi="hi-IN"/>
        </w:rPr>
        <w:t xml:space="preserve">encoder-only transformers model that  processes input sequences and generate a fixed-size vector representation (embedding) for each sequence as they excel at capturing semantic meaning and relationships between words within a sentence.</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MPNet sentence transformer model [</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sentence-transformers/all-mpnet-base-v2</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was fine tuned and optimized for sequence classification task. The data set fo</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r these model was the premise, hypothesis and label where by the to capture the semantic meaning and context of the text in the premise and the hypothesis was measured and scored against the label as either entailment (1) contradiction (2) or neutral (0) </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(Song et al., 2020; Winastwan, 2024)</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The sentense transformer are</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lightweight models and thus the choice for our particular use case. Sentence Transformers uses the popular Transformers architecture as its backbone. The architecture of a Transformer model consists of several encoder-decoder blocks, as illustrated below:</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5926666" cy="545041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63937" name=""/>
                        <pic:cNvPicPr>
                          <a:picLocks noChangeAspect="1"/>
                        </pic:cNvPicPr>
                        <pic:nvPr/>
                      </pic:nvPicPr>
                      <pic:blipFill>
                        <a:blip r:embed="rId11"/>
                        <a:srcRect l="1567" t="1723" r="1593" b="1247"/>
                        <a:stretch/>
                      </pic:blipFill>
                      <pic:spPr bwMode="auto">
                        <a:xfrm flipH="0" flipV="0">
                          <a:off x="0" y="0"/>
                          <a:ext cx="5926666" cy="54504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6.67pt;height:429.17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096660" cy="1306683"/>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98517" name=""/>
                        <pic:cNvPicPr>
                          <a:picLocks noChangeAspect="1"/>
                        </pic:cNvPicPr>
                        <pic:nvPr/>
                      </pic:nvPicPr>
                      <pic:blipFill>
                        <a:blip r:embed="rId12"/>
                        <a:srcRect l="9521" t="34804" r="23382" b="39617"/>
                        <a:stretch/>
                      </pic:blipFill>
                      <pic:spPr bwMode="auto">
                        <a:xfrm flipH="0" flipV="0">
                          <a:off x="0" y="0"/>
                          <a:ext cx="6096659" cy="13066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0.05pt;height:102.89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240" w:before="0" w:line="360" w:lineRule="auto"/>
        <w:ind/>
        <w:jc w:val="both"/>
        <w:rPr>
          <w:rFonts w:ascii="Times New Roman" w:hAnsi="Times New Roman" w:cs="Times New Roman"/>
          <w:b/>
          <w:bCs w:val="0"/>
          <w:i w:val="0"/>
          <w:strike w:val="0"/>
          <w:color w:val="000000"/>
          <w:spacing w:val="0"/>
          <w:sz w:val="24"/>
          <w:szCs w:val="24"/>
          <w:highlight w:val="none"/>
          <w:u w:val="none"/>
        </w:rPr>
      </w:pPr>
      <w:r>
        <w:rPr>
          <w:rFonts w:ascii="Times New Roman" w:hAnsi="Times New Roman" w:eastAsia="Times New Roman" w:cs="Times New Roman"/>
          <w:b/>
          <w:bCs/>
          <w:sz w:val="24"/>
          <w:szCs w:val="24"/>
        </w:rPr>
      </w:r>
      <w:r>
        <w:rPr>
          <w:rFonts w:ascii="Times New Roman" w:hAnsi="Times New Roman" w:eastAsia="Times New Roman" w:cs="Times New Roman"/>
          <w:b/>
          <w:bCs/>
          <w:i w:val="0"/>
          <w:strike w:val="0"/>
          <w:color w:val="000000"/>
          <w:spacing w:val="0"/>
          <w:sz w:val="24"/>
          <w:szCs w:val="24"/>
          <w:highlight w:val="none"/>
          <w:u w:val="none"/>
          <w:lang w:val="en-IE" w:eastAsia="zh-CN" w:bidi="hi-IN"/>
        </w:rPr>
        <w:t xml:space="preserve">Figure 2: The sentence transformer model architecture</w:t>
      </w:r>
      <w:r>
        <w:rPr>
          <w:rFonts w:ascii="Times New Roman" w:hAnsi="Times New Roman" w:cs="Times New Roman"/>
          <w:b/>
          <w:bCs/>
          <w:i w:val="0"/>
          <w:strike w:val="0"/>
          <w:color w:val="000000"/>
          <w:spacing w:val="0"/>
          <w:sz w:val="24"/>
          <w:szCs w:val="24"/>
          <w:highlight w:val="none"/>
          <w:u w:val="none"/>
        </w:rPr>
      </w:r>
      <w:r>
        <w:rPr>
          <w:rFonts w:ascii="Times New Roman" w:hAnsi="Times New Roman" w:cs="Times New Roman"/>
          <w:b/>
          <w:bCs w:val="0"/>
          <w:i w:val="0"/>
          <w:strike w:val="0"/>
          <w:color w:val="000000"/>
          <w:spacing w:val="0"/>
          <w:sz w:val="24"/>
          <w:szCs w:val="24"/>
          <w:highlight w:val="none"/>
          <w:u w: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Source: Shadrack Odikara </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and </w:t>
      </w:r>
      <w:r>
        <w:rPr>
          <w:rFonts w:ascii="Times New Roman" w:hAnsi="Times New Roman" w:eastAsia="Times New Roman" w:cs="Times New Roman"/>
          <w:color w:val="000000"/>
          <w:sz w:val="24"/>
        </w:rPr>
        <w:t xml:space="preserve">(Winastwan, 2024)</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50"/>
        <w:pBdr/>
        <w:spacing w:line="360" w:lineRule="auto"/>
        <w:ind/>
        <w:jc w:val="both"/>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rPr>
        <w:t xml:space="preserve">For the epideiologycal modeling, t</w:t>
      </w:r>
      <w:r>
        <w:rPr>
          <w:rFonts w:ascii="Times New Roman" w:hAnsi="Times New Roman" w:eastAsia="Times New Roman" w:cs="Times New Roman"/>
          <w:sz w:val="24"/>
          <w:szCs w:val="24"/>
          <w:lang w:val="en-IE" w:eastAsia="zh-CN" w:bidi="hi-IN"/>
        </w:rPr>
        <w:t xml:space="preserve">he data used in this modelling  was sourced from the weatherData.org, accessed through Google sheets modified through javascript to serve as a sink database</w:t>
      </w:r>
      <w:r>
        <w:rPr>
          <w:rFonts w:ascii="Times New Roman" w:hAnsi="Times New Roman" w:eastAsia="Times New Roman" w:cs="Times New Roman"/>
          <w:sz w:val="24"/>
          <w:szCs w:val="24"/>
          <w:lang w:val="en-IE" w:eastAsia="zh-CN" w:bidi="hi-IN"/>
        </w:rPr>
        <w:t xml:space="preserve"> for 177</w:t>
      </w:r>
      <w:r>
        <w:rPr>
          <w:rFonts w:ascii="Times New Roman" w:hAnsi="Times New Roman" w:eastAsia="Times New Roman" w:cs="Times New Roman"/>
          <w:sz w:val="24"/>
          <w:szCs w:val="24"/>
          <w:lang w:val="en-IE" w:eastAsia="zh-CN" w:bidi="hi-IN"/>
        </w:rPr>
        <w:t xml:space="preserve"> potato growing regions spanning five countries.data is recorded daily  and accessed through python script via Google service API. It It comprises daily weather observations in spanning 177 countries daily for one month from December 2024 to January 2025</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w:t>
      </w:r>
      <w:r>
        <w:rPr>
          <w:rFonts w:ascii="Times New Roman" w:hAnsi="Times New Roman" w:eastAsia="Times New Roman" w:cs="Times New Roman"/>
          <w:sz w:val="24"/>
          <w:szCs w:val="24"/>
          <w14:ligatures w14:val="none"/>
        </w:rPr>
        <w:t xml:space="preserve">We created a google sheets to serve as a database to store weather data. Weather data is obtained from weatherData.com and updates to the google sheets daily via a javascript interface to pull the data from the weatherData API.</w:t>
      </w:r>
      <w:r>
        <w:rPr>
          <w:rFonts w:ascii="Times New Roman" w:hAnsi="Times New Roman" w:eastAsia="Times New Roman" w:cs="Times New Roman"/>
          <w:sz w:val="24"/>
          <w:szCs w:val="24"/>
          <w14:ligatures w14:val="none"/>
        </w:rPr>
        <w:t xml:space="preserve"> A </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Simple weather prediction model using logistic regression, to predict weather situations for the future was created.</w:t>
      </w:r>
      <w:r>
        <w:rPr>
          <w:rFonts w:ascii="Times New Roman" w:hAnsi="Times New Roman" w:eastAsia="Times New Roman" w:cs="Times New Roman"/>
          <w:sz w:val="24"/>
          <w:szCs w:val="24"/>
        </w:rPr>
        <w:t xml:space="preserve"> The epidemiology model results</w:t>
      </w:r>
      <w:r>
        <w:rPr>
          <w:rFonts w:ascii="Times New Roman" w:hAnsi="Times New Roman" w:eastAsia="Times New Roman" w:cs="Times New Roman"/>
          <w:sz w:val="24"/>
          <w:szCs w:val="24"/>
        </w:rPr>
        <w:t xml:space="preserve"> in a risk vector depicting the level of risk of a particular disease occuring in a region. This information is fed into the text generation model via a Retrieval Augumented Generation system (RAGs). The RAGS is a realtime where the data is up to date and </w:t>
      </w:r>
      <w:r>
        <w:rPr>
          <w:rFonts w:ascii="Times New Roman" w:hAnsi="Times New Roman" w:eastAsia="Times New Roman" w:cs="Times New Roman"/>
          <w:sz w:val="24"/>
          <w:szCs w:val="24"/>
        </w:rPr>
        <w:t xml:space="preserve">updates everyday at 2 am EAT. </w:t>
      </w:r>
      <w:r>
        <w:rPr>
          <w:rFonts w:ascii="Times New Roman" w:hAnsi="Times New Roman" w:eastAsia="Times New Roman" w:cs="Times New Roman"/>
          <w:sz w:val="24"/>
          <w:szCs w:val="24"/>
          <w:highlight w:val="none"/>
          <w14:ligatures w14:val="none"/>
        </w:rPr>
        <w:t xml:space="preserve"> This can be realtime or futuristic from the logistic regression future weather results</w:t>
      </w:r>
      <w:r>
        <w:rPr>
          <w:rFonts w:ascii="Times New Roman" w:hAnsi="Times New Roman" w:eastAsia="Times New Roman" w:cs="Times New Roman"/>
          <w:sz w:val="24"/>
          <w:szCs w:val="24"/>
          <w:highlight w:val="none"/>
          <w14:ligatures w14:val="none"/>
        </w:rPr>
        <w:t xml:space="preserve">. </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sz w:val="24"/>
          <w:szCs w:val="24"/>
        </w:rPr>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A</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plant disease epidemiology model was developed to serve as a Retrieval Augumented Generation system for the ensemble models. The epeidemiology model was developed based on potato disease covering potato growing regions in five countries, Kenya, Uganda, Pe</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r</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u, China and India. Uganda was included for its close proximity and neighbourhood to Kenya wereby practical inference can be deducted for the entire models output and validation purpose. The epidemiological model was desinged to estimate the prevalence and</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the spread of potato disease across the potato growing regions; focusing on the climatic conditions favoring disease causing pathogen to proliferate and the risk factor that other parameters such as trade routes, seed storage seed handling, the alternative</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crop that pest and pathogens could hibernate to. All this risk factors are captured into the model whereby the collective factors in a region/designated node are encompased as a vector unit collectively thus vector unit is the risk factor of that node and </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t</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he movement of seed and people from one node to another posses the risk of spread o f the disease while there is close interactions between disease and the disease triggers. At the node cumulative and in relation to interactions with other environmental an</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d</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non environmental triggers from nearby cities the final node state will be a matrix comprised of risk vector from other cites interacting into a matrix. The plant disease can also be moved by animals wind, floods and other natural phenomenas that are caus</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e</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d by climate change The moment the risk factor in a node interacts or transitions or to another node there is some transformation in the matrix risk factor as it is transformed by risk vectors in the trade route to a different transformation. This transfor</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m</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ation interacts with the destiination nodes risk vector and thus making a risk matrix. Thus the matrix is a global conditions existing in all nodes but transforms as the risk factors in the edges (trade routes) changes and the node individual risk vector c</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h</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anges.  and thus making the vector to transform according to the influence of the transforming function/vector and in this case it is the vector unit of risk assocated with movement such as trade routes either passing through disease infested areas or seed</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being poorly handled as it is moved from one farmer to another in the market place. this vector transform the node vector that is moving and the vector that reaches the next node will be different or transformed accordingly.Now the host node also has its r</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isk vector and once the new vector come sin the nodes vector becomes a matrix encompassed by these two vectors.</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50"/>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Style w:val="748"/>
          <w:rFonts w:ascii="Times New Roman" w:hAnsi="Times New Roman" w:eastAsia="Times New Roman" w:cs="Times New Roman"/>
          <w:b w:val="0"/>
          <w:bCs w:val="0"/>
          <w:sz w:val="24"/>
          <w:szCs w:val="24"/>
        </w:rPr>
        <w:t xml:space="preserve">Node Matrix M</w:t>
      </w:r>
      <w:r>
        <w:rPr>
          <w:rStyle w:val="748"/>
          <w:rFonts w:ascii="Times New Roman" w:hAnsi="Times New Roman" w:eastAsia="Times New Roman" w:cs="Times New Roman"/>
          <w:b w:val="0"/>
          <w:bCs w:val="0"/>
          <w:sz w:val="24"/>
          <w:szCs w:val="24"/>
          <w:vertAlign w:val="subscript"/>
        </w:rPr>
        <w:t xml:space="preserve">ij​</w:t>
      </w:r>
      <w:r>
        <w:rPr>
          <w:rStyle w:val="748"/>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t xml:space="preserve"> The matrix M</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 resides at node i, which represents the state of that node.</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50"/>
        <w:pBdr/>
        <w:bidi w:val="false"/>
        <w:spacing w:before="0" w:line="360" w:lineRule="auto"/>
        <w:ind/>
        <w:jc w:val="both"/>
        <w:rPr>
          <w:rFonts w:ascii="Times New Roman" w:hAnsi="Times New Roman" w:cs="Times New Roman"/>
          <w:b w:val="0"/>
          <w:bCs w:val="0"/>
          <w:i w:val="0"/>
          <w:strike w:val="0"/>
          <w:color w:val="000000"/>
          <w:spacing w:val="0"/>
          <w:sz w:val="24"/>
          <w:szCs w:val="24"/>
          <w:highlight w:val="none"/>
          <w:u w:val="none"/>
        </w:rPr>
      </w:pPr>
      <w:r>
        <w:rPr>
          <w:rStyle w:val="748"/>
          <w:rFonts w:ascii="Times New Roman" w:hAnsi="Times New Roman" w:eastAsia="Times New Roman" w:cs="Times New Roman"/>
          <w:b w:val="0"/>
          <w:bCs w:val="0"/>
          <w:sz w:val="24"/>
          <w:szCs w:val="24"/>
        </w:rPr>
        <w:t xml:space="preserve">Edge Risk Vector T</w:t>
      </w:r>
      <w:r>
        <w:rPr>
          <w:rStyle w:val="748"/>
          <w:rFonts w:ascii="Times New Roman" w:hAnsi="Times New Roman" w:eastAsia="Times New Roman" w:cs="Times New Roman"/>
          <w:b w:val="0"/>
          <w:bCs w:val="0"/>
          <w:sz w:val="24"/>
          <w:szCs w:val="24"/>
          <w:vertAlign w:val="subscript"/>
        </w:rPr>
        <w:t xml:space="preserve">i</w:t>
      </w:r>
      <w:r>
        <w:rPr>
          <w:rStyle w:val="748"/>
          <w:rFonts w:ascii="Times New Roman" w:hAnsi="Times New Roman" w:eastAsia="Times New Roman" w:cs="Times New Roman"/>
          <w:b w:val="0"/>
          <w:bCs w:val="0"/>
          <w:sz w:val="24"/>
          <w:szCs w:val="24"/>
        </w:rPr>
        <w:t xml:space="preserve">​</w:t>
      </w:r>
      <w:r>
        <w:rPr>
          <w:rStyle w:val="748"/>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t xml:space="preserve"> The vector T</w:t>
      </w:r>
      <w:r>
        <w:rPr>
          <w:rFonts w:ascii="Times New Roman" w:hAnsi="Times New Roman" w:eastAsia="Times New Roman" w:cs="Times New Roman"/>
          <w:sz w:val="24"/>
          <w:szCs w:val="24"/>
          <w:vertAlign w:val="subscript"/>
        </w:rPr>
        <w:t xml:space="preserve">i​</w:t>
      </w:r>
      <w:r>
        <w:rPr>
          <w:rFonts w:ascii="Times New Roman" w:hAnsi="Times New Roman" w:eastAsia="Times New Roman" w:cs="Times New Roman"/>
          <w:sz w:val="24"/>
          <w:szCs w:val="24"/>
        </w:rPr>
        <w:t xml:space="preserve"> is associated with the edge connecting node i to node j, and it defines the transformation applied to M</w:t>
      </w:r>
      <w:r>
        <w:rPr>
          <w:rFonts w:ascii="Times New Roman" w:hAnsi="Times New Roman" w:eastAsia="Times New Roman" w:cs="Times New Roman"/>
          <w:sz w:val="24"/>
          <w:szCs w:val="24"/>
          <w:vertAlign w:val="subscript"/>
        </w:rPr>
        <w:t xml:space="preserve">ij</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50"/>
        <w:pBdr/>
        <w:bidi w:val="false"/>
        <w:spacing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The matrix M</w:t>
      </w:r>
      <w:r>
        <w:rPr>
          <w:rFonts w:ascii="Times New Roman" w:hAnsi="Times New Roman" w:eastAsia="Times New Roman" w:cs="Times New Roman"/>
          <w:b w:val="0"/>
          <w:bCs w:val="0"/>
          <w:i w:val="0"/>
          <w:strike w:val="0"/>
          <w:color w:val="000000"/>
          <w:spacing w:val="0"/>
          <w:sz w:val="24"/>
          <w:szCs w:val="24"/>
          <w:highlight w:val="none"/>
          <w:u w:val="none"/>
          <w:vertAlign w:val="subscript"/>
          <w:lang w:val="en-IE" w:eastAsia="zh-CN" w:bidi="hi-IN"/>
        </w:rPr>
        <w:t xml:space="preserve">ij​</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at node i is transformed using the vector T</w:t>
      </w:r>
      <w:r>
        <w:rPr>
          <w:rFonts w:ascii="Times New Roman" w:hAnsi="Times New Roman" w:eastAsia="Times New Roman" w:cs="Times New Roman"/>
          <w:b w:val="0"/>
          <w:bCs w:val="0"/>
          <w:i w:val="0"/>
          <w:strike w:val="0"/>
          <w:color w:val="000000"/>
          <w:spacing w:val="0"/>
          <w:sz w:val="24"/>
          <w:szCs w:val="24"/>
          <w:highlight w:val="none"/>
          <w:u w:val="none"/>
          <w:vertAlign w:val="subscript"/>
          <w:lang w:val="en-IE" w:eastAsia="zh-CN" w:bidi="hi-IN"/>
        </w:rPr>
        <w:t xml:space="preserve">i</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via a matrix-vector multiplication:</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50"/>
        <w:numPr>
          <w:ilvl w:val="0"/>
          <w:numId w:val="0"/>
        </w:numPr>
        <w:pBdr/>
        <w:spacing w:line="360" w:lineRule="auto"/>
        <w:ind w:firstLine="0"/>
        <w:jc w:val="center"/>
        <w:rPr>
          <w:rFonts w:ascii="Times New Roman" w:hAnsi="Times New Roman" w:cs="Times New Roman"/>
          <w:sz w:val="24"/>
          <w:szCs w:val="24"/>
          <w:highlight w:val="none"/>
          <w:vertAlign w:val="subscript"/>
        </w:rPr>
      </w:pPr>
      <w:r>
        <w:rPr>
          <w:rFonts w:ascii="Times New Roman" w:hAnsi="Times New Roman" w:eastAsia="Times New Roman" w:cs="Times New Roman"/>
          <w:sz w:val="24"/>
          <w:szCs w:val="24"/>
        </w:rPr>
        <w:t xml:space="preserve">V</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​=M</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⋅T</w:t>
      </w:r>
      <w:r>
        <w:rPr>
          <w:rFonts w:ascii="Times New Roman" w:hAnsi="Times New Roman" w:eastAsia="Times New Roman" w:cs="Times New Roman"/>
          <w:sz w:val="24"/>
          <w:szCs w:val="24"/>
          <w:vertAlign w:val="subscript"/>
        </w:rPr>
        <w:t xml:space="preserve">i​</w:t>
      </w:r>
      <w:r>
        <w:rPr>
          <w:rFonts w:ascii="Times New Roman" w:hAnsi="Times New Roman" w:eastAsia="Times New Roman" w:cs="Times New Roman"/>
          <w:sz w:val="24"/>
          <w:szCs w:val="24"/>
          <w:highlight w:val="none"/>
          <w:vertAlign w:val="subscript"/>
        </w:rPr>
      </w:r>
      <w:r>
        <w:rPr>
          <w:rFonts w:ascii="Times New Roman" w:hAnsi="Times New Roman" w:cs="Times New Roman"/>
          <w:sz w:val="24"/>
          <w:szCs w:val="24"/>
          <w:highlight w:val="none"/>
          <w:vertAlign w:val="subscript"/>
        </w:rPr>
      </w:r>
    </w:p>
    <w:p>
      <w:pPr>
        <w:pStyle w:val="750"/>
        <w:pBdr/>
        <w:tabs>
          <w:tab w:val="left" w:leader="none" w:pos="0"/>
          <w:tab w:val="clear" w:leader="none" w:pos="709"/>
        </w:tabs>
        <w:spacing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V</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 is the result of transforming the node matrix M</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 along the edge using the transformation vector T</w:t>
      </w:r>
      <w:r>
        <w:rPr>
          <w:rFonts w:ascii="Times New Roman" w:hAnsi="Times New Roman" w:eastAsia="Times New Roman" w:cs="Times New Roman"/>
          <w:sz w:val="24"/>
          <w:szCs w:val="24"/>
          <w:vertAlign w:val="subscript"/>
        </w:rPr>
        <w:t xml:space="preserve">i​. </w:t>
      </w:r>
      <w:r>
        <w:rPr>
          <w:rFonts w:ascii="Times New Roman" w:hAnsi="Times New Roman" w:eastAsia="Times New Roman" w:cs="Times New Roman"/>
          <w:sz w:val="24"/>
          <w:szCs w:val="24"/>
        </w:rPr>
        <w:t xml:space="preserve">Ti is cpmprised of numerical representation of risk factors that trigger disease spread along trade routes such as seed handling including handling</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distance factor</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The node risk matrix and the edges risk vector can be represented as </w:t>
      </w:r>
      <w:r>
        <w:rPr>
          <w:rFonts w:ascii="Times New Roman" w:hAnsi="Times New Roman" w:eastAsia="Times New Roman" w:cs="Times New Roman"/>
          <w:sz w:val="24"/>
          <w:szCs w:val="24"/>
        </w:rPr>
        <w:t xml:space="preserve">M</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​∈R</w:t>
      </w:r>
      <w:r>
        <w:rPr>
          <w:rFonts w:ascii="Times New Roman" w:hAnsi="Times New Roman" w:eastAsia="Times New Roman" w:cs="Times New Roman"/>
          <w:sz w:val="24"/>
          <w:szCs w:val="24"/>
          <w:vertAlign w:val="superscript"/>
        </w:rPr>
        <w:t xml:space="preserve">m×n</w:t>
      </w:r>
      <w:r>
        <w:rPr>
          <w:rFonts w:ascii="Times New Roman" w:hAnsi="Times New Roman" w:eastAsia="Times New Roman" w:cs="Times New Roman"/>
          <w:sz w:val="24"/>
          <w:szCs w:val="24"/>
        </w:rPr>
        <w:t xml:space="preserve">, and T</w:t>
      </w:r>
      <w:r>
        <w:rPr>
          <w:rFonts w:ascii="Times New Roman" w:hAnsi="Times New Roman" w:eastAsia="Times New Roman" w:cs="Times New Roman"/>
          <w:sz w:val="24"/>
          <w:szCs w:val="24"/>
          <w:vertAlign w:val="subscript"/>
        </w:rPr>
        <w:t xml:space="preserve">i​</w:t>
      </w:r>
      <w:r>
        <w:rPr>
          <w:rFonts w:ascii="Times New Roman" w:hAnsi="Times New Roman" w:eastAsia="Times New Roman" w:cs="Times New Roman"/>
          <w:sz w:val="24"/>
          <w:szCs w:val="24"/>
        </w:rPr>
        <w:t xml:space="preserve">∈R</w:t>
      </w:r>
      <w:r>
        <w:rPr>
          <w:rFonts w:ascii="Times New Roman" w:hAnsi="Times New Roman" w:eastAsia="Times New Roman" w:cs="Times New Roman"/>
          <w:sz w:val="24"/>
          <w:szCs w:val="24"/>
          <w:vertAlign w:val="superscript"/>
        </w:rPr>
        <w:t xml:space="preserve">n</w:t>
      </w:r>
      <w:r>
        <w:rPr>
          <w:rFonts w:ascii="Times New Roman" w:hAnsi="Times New Roman" w:eastAsia="Times New Roman" w:cs="Times New Roman"/>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pStyle w:val="750"/>
        <w:pBdr/>
        <w:tabs>
          <w:tab w:val="left" w:leader="none" w:pos="0"/>
          <w:tab w:val="clear" w:leader="none" w:pos="709"/>
        </w:tabs>
        <w:spacing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r>
      <w:r>
        <w:rPr>
          <w:rStyle w:val="748"/>
          <w:rFonts w:ascii="Times New Roman" w:hAnsi="Times New Roman" w:eastAsia="Times New Roman" w:cs="Times New Roman"/>
          <w:b w:val="0"/>
          <w:bCs w:val="0"/>
          <w:sz w:val="24"/>
          <w:szCs w:val="24"/>
        </w:rPr>
        <w:t xml:space="preserve">At the Destination Node the vectors </w:t>
      </w:r>
      <w:r>
        <w:rPr>
          <w:rStyle w:val="748"/>
          <w:rFonts w:ascii="Times New Roman" w:hAnsi="Times New Roman" w:eastAsia="Times New Roman" w:cs="Times New Roman"/>
          <w:b w:val="0"/>
          <w:bCs w:val="0"/>
          <w:sz w:val="24"/>
          <w:szCs w:val="24"/>
        </w:rPr>
        <w:t xml:space="preserve">Aggregates to matix which is the known risk matrix representing the region</w:t>
      </w:r>
      <w:r>
        <w:rPr>
          <w:rFonts w:ascii="Times New Roman" w:hAnsi="Times New Roman" w:eastAsia="Times New Roman" w:cs="Times New Roman"/>
          <w:b w:val="0"/>
          <w:bCs w:val="0"/>
          <w:sz w:val="24"/>
          <w:szCs w:val="24"/>
        </w:rPr>
        <w:t xml:space="preserve">. </w:t>
      </w:r>
      <w:r>
        <w:rPr>
          <w:rFonts w:ascii="Times New Roman" w:hAnsi="Times New Roman" w:eastAsia="Times New Roman" w:cs="Times New Roman"/>
          <w:sz w:val="24"/>
          <w:szCs w:val="24"/>
        </w:rPr>
        <w:t xml:space="preserve">The contributions from multiple incoming edges are aggregated at node j. If V</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 is the contribution from node i, the new matrix Mj​ at node j is given by:</w:t>
      </w:r>
      <w:r>
        <w:rPr>
          <w:rFonts w:ascii="Times New Roman" w:hAnsi="Times New Roman" w:cs="Times New Roman"/>
          <w:sz w:val="24"/>
          <w:szCs w:val="24"/>
        </w:rPr>
      </w:r>
      <w:r>
        <w:rPr>
          <w:rFonts w:ascii="Times New Roman" w:hAnsi="Times New Roman" w:cs="Times New Roman"/>
          <w:sz w:val="24"/>
          <w:szCs w:val="24"/>
        </w:rPr>
      </w:r>
    </w:p>
    <w:p>
      <w:pPr>
        <w:pStyle w:val="750"/>
        <w:pBdr/>
        <w:tabs>
          <w:tab w:val="left" w:leader="none" w:pos="0"/>
          <w:tab w:val="clear" w:leader="none" w:pos="709"/>
        </w:tabs>
        <w:spacing w:before="0" w:line="360" w:lineRule="auto"/>
        <w:ind w:firstLine="0" w:left="0"/>
        <w:jc w:val="center"/>
        <w:rPr>
          <w:rFonts w:ascii="Times New Roman" w:hAnsi="Times New Roman" w:cs="Times New Roman"/>
          <w:sz w:val="24"/>
          <w:szCs w:val="24"/>
          <w:highlight w:val="none"/>
        </w:rPr>
      </w:pPr>
      <w:r>
        <w:rPr>
          <w:rFonts w:ascii="Times New Roman" w:hAnsi="Times New Roman" w:eastAsia="Times New Roman" w:cs="Times New Roman"/>
          <w:sz w:val="24"/>
          <w:szCs w:val="24"/>
        </w:rPr>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M</w:t>
      </w:r>
      <w:r>
        <w:rPr>
          <w:rFonts w:ascii="Times New Roman" w:hAnsi="Times New Roman" w:eastAsia="Times New Roman" w:cs="Times New Roman"/>
          <w:b w:val="0"/>
          <w:bCs w:val="0"/>
          <w:i w:val="0"/>
          <w:strike w:val="0"/>
          <w:color w:val="000000"/>
          <w:spacing w:val="0"/>
          <w:sz w:val="24"/>
          <w:szCs w:val="24"/>
          <w:highlight w:val="none"/>
          <w:u w:val="none"/>
          <w:vertAlign w:val="subscript"/>
          <w:lang w:val="en-IE" w:eastAsia="zh-CN" w:bidi="hi-IN"/>
        </w:rPr>
        <w:t xml:space="preserve">j</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 </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m:oMath>
        <m:m>
          <m:mPr>
            <m:baseJc m:val="center"/>
            <m:cGp/>
            <m:cGpRule/>
            <m:cSp/>
            <m:mcs>
              <m:mc>
                <m:mcPr>
                  <m:mcJc m:val="center"/>
                  <m:count m:val="3"/>
                </m:mcPr>
              </m:mc>
            </m:mcs>
            <m:plcHide m:val="off"/>
            <m:rSp/>
            <m:rSpRule/>
            <m:ctrlPr>
              <w:rPr>
                <w:rFonts w:ascii="Cambria Math" w:hAnsi="Cambria Math" w:eastAsia="Cambria Math" w:cs="Cambria Math"/>
                <w:b w:val="0"/>
                <w:bCs w:val="0"/>
                <w:i w:val="0"/>
                <w:strike w:val="0"/>
                <w:color w:val="000000"/>
                <w:spacing w:val="0"/>
                <w:sz w:val="24"/>
                <w:szCs w:val="24"/>
                <w:highlight w:val="none"/>
                <w:u w:val="none"/>
                <w:lang w:val="en-IE" w:eastAsia="zh-CN" w:bidi="hi-IN"/>
              </w:rPr>
            </m:ctrlPr>
          </m:mPr>
          <m:mr>
            <m:e>
              <m:nary>
                <m:naryPr>
                  <m:chr m:val="∑"/>
                  <m:grow m:val="off"/>
                  <m:limLoc m:val="undOvr"/>
                  <m:supHide m:val="on"/>
                  <m:ctrlPr>
                    <w:rPr>
                      <w:rFonts w:ascii="Cambria Math" w:hAnsi="Cambria Math" w:eastAsia="Cambria Math" w:cs="Cambria Math"/>
                      <w:b w:val="0"/>
                      <w:bCs w:val="0"/>
                      <w:i w:val="0"/>
                      <w:strike w:val="0"/>
                      <w:color w:val="000000"/>
                      <w:spacing w:val="0"/>
                      <w:sz w:val="24"/>
                      <w:szCs w:val="24"/>
                      <w:highlight w:val="none"/>
                      <w:u w:val="none"/>
                      <w:lang w:val="en-IE" w:eastAsia="zh-CN" w:bidi="hi-IN"/>
                    </w:rPr>
                  </m:ctrlPr>
                </m:naryPr>
                <m:sub>
                  <m:r>
                    <w:rPr>
                      <w:rFonts w:hint="default" w:ascii="Cambria Math" w:hAnsi="Cambria Math" w:eastAsia="Cambria Math" w:cs="Cambria Math"/>
                      <w:strike w:val="0"/>
                      <w:color w:val="000000"/>
                      <w:spacing w:val="0"/>
                      <w:sz w:val="24"/>
                      <w:szCs w:val="24"/>
                      <w:highlight w:val="none"/>
                      <w:u w:val="none"/>
                      <w:lang w:val="en-IE" w:eastAsia="zh-CN" w:bidi="hi-IN"/>
                    </w:rPr>
                    <m:rPr>
                      <m:sty m:val="p"/>
                    </m:rPr>
                    <m:t>i</m:t>
                  </m:r>
                  <m:r>
                    <w:rPr>
                      <w:rFonts w:hint="default" w:ascii="Cambria Math" w:hAnsi="Cambria Math" w:eastAsia="Cambria Math" w:cs="Cambria Math"/>
                      <w:strike w:val="0"/>
                      <w:color w:val="000000"/>
                      <w:spacing w:val="0"/>
                      <w:sz w:val="24"/>
                      <w:szCs w:val="24"/>
                      <w:highlight w:val="none"/>
                      <w:u w:val="none"/>
                      <w:lang w:val="en-IE" w:eastAsia="zh-CN" w:bidi="hi-IN"/>
                    </w:rPr>
                    <m:rPr/>
                    <m:t>€Incoming(j)</m:t>
                  </m:r>
                </m:sub>
                <m:sup/>
                <m:e>
                  <m:r>
                    <w:rPr>
                      <w:rFonts w:hint="default" w:ascii="Cambria Math" w:hAnsi="Cambria Math" w:eastAsia="Cambria Math" w:cs="Cambria Math"/>
                      <w:strike w:val="0"/>
                      <w:color w:val="000000"/>
                      <w:spacing w:val="0"/>
                      <w:sz w:val="24"/>
                      <w:szCs w:val="24"/>
                      <w:highlight w:val="none"/>
                      <w:u w:val="none"/>
                      <w:lang w:val="en-IE" w:eastAsia="zh-CN" w:bidi="hi-IN"/>
                    </w:rPr>
                    <m:rPr>
                      <m:sty m:val="p"/>
                    </m:rPr>
                    <m:t>Vij</m:t>
                  </m:r>
                </m:e>
              </m:nary>
            </m:e>
            <m:e>
              <m:r>
                <w:rPr>
                  <w:rFonts w:hint="default" w:ascii="Cambria Math" w:hAnsi="Cambria Math" w:eastAsia="Cambria Math" w:cs="Cambria Math"/>
                  <w:strike w:val="0"/>
                  <w:color w:val="000000"/>
                  <w:spacing w:val="0"/>
                  <w:sz w:val="24"/>
                  <w:szCs w:val="24"/>
                  <w:highlight w:val="none"/>
                  <w:u w:val="none"/>
                  <w:lang w:val="en-IE" w:eastAsia="zh-CN" w:bidi="hi-IN"/>
                </w:rPr>
                <m:rPr>
                  <m:sty m:val="p"/>
                </m:rPr>
                <m:t>=</m:t>
              </m:r>
            </m:e>
            <m:e>
              <m:nary>
                <m:naryPr>
                  <m:chr m:val="∑"/>
                  <m:grow m:val="off"/>
                  <m:limLoc m:val="undOvr"/>
                  <m:supHide m:val="on"/>
                  <m:ctrlPr>
                    <w:rPr>
                      <w:rFonts w:ascii="Cambria Math" w:hAnsi="Cambria Math" w:eastAsia="Cambria Math" w:cs="Cambria Math"/>
                      <w:b w:val="0"/>
                      <w:bCs w:val="0"/>
                      <w:i w:val="0"/>
                      <w:strike w:val="0"/>
                      <w:color w:val="000000"/>
                      <w:spacing w:val="0"/>
                      <w:sz w:val="24"/>
                      <w:szCs w:val="24"/>
                      <w:highlight w:val="none"/>
                      <w:u w:val="none"/>
                      <w:lang w:val="en-IE" w:eastAsia="zh-CN" w:bidi="hi-IN"/>
                    </w:rPr>
                  </m:ctrlPr>
                </m:naryPr>
                <m:sub>
                  <m:r>
                    <w:rPr>
                      <w:rFonts w:hint="default" w:ascii="Cambria Math" w:hAnsi="Cambria Math" w:eastAsia="Cambria Math" w:cs="Cambria Math"/>
                      <w:strike w:val="0"/>
                      <w:color w:val="000000"/>
                      <w:spacing w:val="0"/>
                      <w:sz w:val="24"/>
                      <w:szCs w:val="24"/>
                      <w:highlight w:val="none"/>
                      <w:u w:val="none"/>
                      <w:lang w:val="en-IE" w:eastAsia="zh-CN" w:bidi="hi-IN"/>
                    </w:rPr>
                    <m:rPr>
                      <m:sty m:val="p"/>
                    </m:rPr>
                    <m:t>i</m:t>
                  </m:r>
                  <m:r>
                    <w:rPr>
                      <w:rFonts w:hint="default" w:ascii="Cambria Math" w:hAnsi="Cambria Math" w:eastAsia="Cambria Math" w:cs="Cambria Math"/>
                      <w:strike w:val="0"/>
                      <w:color w:val="000000"/>
                      <w:spacing w:val="0"/>
                      <w:sz w:val="24"/>
                      <w:szCs w:val="24"/>
                      <w:highlight w:val="none"/>
                      <w:u w:val="none"/>
                      <w:lang w:val="en-IE" w:eastAsia="zh-CN" w:bidi="hi-IN"/>
                    </w:rPr>
                    <m:rPr/>
                    <m:t>€Incoming(j)</m:t>
                  </m:r>
                </m:sub>
                <m:sup/>
                <m:e>
                  <m:r>
                    <w:rPr>
                      <w:rFonts w:hint="default" w:ascii="Cambria Math" w:hAnsi="Cambria Math" w:eastAsia="Cambria Math" w:cs="Cambria Math"/>
                      <w:strike w:val="0"/>
                      <w:color w:val="000000"/>
                      <w:spacing w:val="0"/>
                      <w:sz w:val="24"/>
                      <w:szCs w:val="24"/>
                      <w:highlight w:val="none"/>
                      <w:u w:val="none"/>
                      <w:lang w:val="en-IE" w:eastAsia="zh-CN" w:bidi="hi-IN"/>
                    </w:rPr>
                    <m:rPr>
                      <m:sty m:val="p"/>
                    </m:rPr>
                    <m:t>(</m:t>
                  </m:r>
                  <m:r>
                    <w:rPr>
                      <w:rFonts w:hint="default" w:ascii="Cambria Math" w:hAnsi="Cambria Math" w:eastAsia="Cambria Math" w:cs="Cambria Math"/>
                      <w:strike w:val="0"/>
                      <w:color w:val="000000"/>
                      <w:spacing w:val="0"/>
                      <w:sz w:val="24"/>
                      <w:szCs w:val="24"/>
                      <w:highlight w:val="none"/>
                      <w:u w:val="none"/>
                      <w:lang w:val="en-IE" w:eastAsia="zh-CN" w:bidi="hi-IN"/>
                    </w:rPr>
                    <m:rPr>
                      <m:sty m:val="p"/>
                    </m:rPr>
                    <m:t>Mij</m:t>
                  </m:r>
                  <m:r>
                    <w:rPr>
                      <w:rFonts w:hint="default" w:ascii="Cambria Math" w:hAnsi="Cambria Math" w:eastAsia="Cambria Math" w:cs="Cambria Math"/>
                      <w:strike w:val="0"/>
                      <w:color w:val="000000"/>
                      <w:spacing w:val="0"/>
                      <w:sz w:val="24"/>
                      <w:szCs w:val="24"/>
                      <w:highlight w:val="none"/>
                      <w:u w:val="none"/>
                      <w:lang w:val="en-IE" w:eastAsia="zh-CN" w:bidi="hi-IN"/>
                    </w:rPr>
                    <m:rPr/>
                    <m:t>•Ti)</m:t>
                  </m:r>
                </m:e>
              </m:nary>
            </m:e>
          </m:mr>
        </m:m>
      </m:oMath>
      <w:r>
        <w:rPr>
          <w:rFonts w:ascii="Times New Roman" w:hAnsi="Times New Roman" w:eastAsia="Times New Roman" w:cs="Times New Roman"/>
          <w:sz w:val="24"/>
          <w:szCs w:val="24"/>
        </w:rPr>
      </w:r>
      <w:r>
        <w:rPr>
          <w:rFonts w:ascii="Times New Roman" w:hAnsi="Times New Roman" w:cs="Times New Roman"/>
          <w:sz w:val="24"/>
          <w:szCs w:val="24"/>
          <w:highlight w:val="none"/>
        </w:rPr>
      </w:r>
    </w:p>
    <w:p>
      <w:pPr>
        <w:pStyle w:val="750"/>
        <w:pBdr/>
        <w:spacing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sz w:val="24"/>
          <w:szCs w:val="24"/>
        </w:rPr>
        <w:t xml:space="preserve">And the final matrix Mj​ at node j can be expressed as:</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50"/>
        <w:pBdr/>
        <w:spacing w:line="360" w:lineRule="auto"/>
        <w:ind w:firstLine="709" w:left="2127"/>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Mj = </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m:oMath>
        <m:nary>
          <m:naryPr>
            <m:chr m:val="∑"/>
            <m:grow m:val="off"/>
            <m:limLoc m:val="undOvr"/>
            <m:supHide m:val="on"/>
            <m:ctrlPr>
              <w:rPr>
                <w:rFonts w:ascii="Cambria Math" w:hAnsi="Cambria Math" w:eastAsia="Cambria Math" w:cs="Cambria Math"/>
                <w:b w:val="0"/>
                <w:bCs w:val="0"/>
                <w:i w:val="0"/>
                <w:strike w:val="0"/>
                <w:color w:val="000000"/>
                <w:spacing w:val="0"/>
                <w:sz w:val="24"/>
                <w:szCs w:val="24"/>
                <w:highlight w:val="none"/>
                <w:u w:val="none"/>
                <w:lang w:val="en-IE" w:eastAsia="zh-CN" w:bidi="hi-IN"/>
              </w:rPr>
            </m:ctrlPr>
          </m:naryPr>
          <m:sub>
            <m:r>
              <w:rPr>
                <w:rFonts w:hint="default" w:ascii="Cambria Math" w:hAnsi="Cambria Math" w:eastAsia="Cambria Math" w:cs="Cambria Math"/>
                <w:strike w:val="0"/>
                <w:color w:val="000000"/>
                <w:spacing w:val="0"/>
                <w:sz w:val="24"/>
                <w:szCs w:val="24"/>
                <w:highlight w:val="none"/>
                <w:u w:val="none"/>
                <w:lang w:val="en-IE" w:eastAsia="zh-CN" w:bidi="hi-IN"/>
              </w:rPr>
              <m:rPr>
                <m:sty m:val="p"/>
              </m:rPr>
              <m:t>i</m:t>
            </m:r>
            <m:r>
              <w:rPr>
                <w:rFonts w:hint="default" w:ascii="Cambria Math" w:hAnsi="Cambria Math" w:eastAsia="Cambria Math" w:cs="Cambria Math"/>
                <w:strike w:val="0"/>
                <w:color w:val="000000"/>
                <w:spacing w:val="0"/>
                <w:sz w:val="24"/>
                <w:szCs w:val="24"/>
                <w:highlight w:val="none"/>
                <w:u w:val="none"/>
                <w:lang w:val="en-IE" w:eastAsia="zh-CN" w:bidi="hi-IN"/>
              </w:rPr>
              <m:rPr/>
              <m:t>€Incoming(j)</m:t>
            </m:r>
          </m:sub>
          <m:sup/>
          <m:e>
            <m:r>
              <w:rPr>
                <w:rFonts w:hint="default" w:ascii="Cambria Math" w:hAnsi="Cambria Math" w:eastAsia="Cambria Math" w:cs="Cambria Math"/>
                <w:strike w:val="0"/>
                <w:color w:val="000000"/>
                <w:spacing w:val="0"/>
                <w:sz w:val="24"/>
                <w:szCs w:val="24"/>
                <w:highlight w:val="none"/>
                <w:u w:val="none"/>
                <w:lang w:val="en-IE" w:eastAsia="zh-CN" w:bidi="hi-IN"/>
              </w:rPr>
              <m:rPr>
                <m:sty m:val="p"/>
              </m:rPr>
              <m:t>(Mij</m:t>
            </m:r>
            <m:r>
              <w:rPr>
                <w:rFonts w:hint="default" w:ascii="Cambria Math" w:hAnsi="Cambria Math" w:eastAsia="Cambria Math" w:cs="Cambria Math"/>
                <w:strike w:val="0"/>
                <w:color w:val="000000"/>
                <w:spacing w:val="0"/>
                <w:sz w:val="24"/>
                <w:szCs w:val="24"/>
                <w:highlight w:val="none"/>
                <w:u w:val="none"/>
                <w:lang w:val="en-IE" w:eastAsia="zh-CN" w:bidi="hi-IN"/>
              </w:rPr>
              <m:rPr/>
              <m:t>•Ti)</m:t>
            </m:r>
          </m:e>
        </m:nary>
      </m:oMath>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50"/>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120130" cy="34418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0382" name=""/>
                        <pic:cNvPicPr>
                          <a:picLocks noChangeAspect="1"/>
                        </pic:cNvPicPr>
                        <pic:nvPr/>
                      </pic:nvPicPr>
                      <pic:blipFill>
                        <a:blip r:embed="rId13"/>
                        <a:stretch/>
                      </pic:blipFill>
                      <pic:spPr bwMode="auto">
                        <a:xfrm>
                          <a:off x="0" y="0"/>
                          <a:ext cx="6120129" cy="34418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81.90pt;height:271.01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sz w:val="24"/>
          <w:szCs w:val="24"/>
        </w:rPr>
      </w:r>
      <w:r>
        <w:rPr>
          <w:rFonts w:ascii="Times New Roman" w:hAnsi="Times New Roman" w:cs="Times New Roman"/>
          <w:sz w:val="24"/>
          <w:szCs w:val="24"/>
          <w:highlight w:val="none"/>
        </w:rPr>
      </w:r>
    </w:p>
    <w:p>
      <w:pPr>
        <w:pStyle w:val="750"/>
        <w:pBdr/>
        <w:spacing w:line="360" w:lineRule="auto"/>
        <w:ind/>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t xml:space="preserve">Figure 3: Pictorial representaion of the interconnetions between regions and thetransformations occuring as risk triggers interact.</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Style w:val="750"/>
        <w:pBdr/>
        <w:spacing w:line="360" w:lineRule="auto"/>
        <w:ind/>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highlight w:val="none"/>
        </w:rPr>
        <w:t xml:space="preserve">Source: Shadrack Odikara</w:t>
      </w:r>
      <w:r>
        <w:rPr>
          <w:rFonts w:ascii="Times New Roman" w:hAnsi="Times New Roman" w:eastAsia="Times New Roman" w:cs="Times New Roman"/>
          <w:b w:val="0"/>
          <w:bCs w:val="0"/>
          <w:sz w:val="24"/>
          <w:szCs w:val="24"/>
          <w:highlight w:val="none"/>
        </w:rPr>
        <w:t xml:space="preserve"> and team</w:t>
      </w:r>
      <w:r>
        <w:rPr>
          <w:rFonts w:ascii="Times New Roman" w:hAnsi="Times New Roman" w:eastAsia="Times New Roman" w:cs="Times New Roman"/>
          <w:b w:val="0"/>
          <w:bCs w:val="0"/>
          <w:sz w:val="24"/>
          <w:szCs w:val="24"/>
          <w:highlight w:val="none"/>
        </w:rPr>
      </w:r>
      <w:r>
        <w:rPr>
          <w:rFonts w:ascii="Times New Roman" w:hAnsi="Times New Roman" w:eastAsia="Times New Roman" w:cs="Times New Roman"/>
          <w:b w:val="0"/>
          <w:bCs w:val="0"/>
          <w:sz w:val="24"/>
          <w:szCs w:val="24"/>
          <w:highlight w:val="none"/>
        </w:rPr>
      </w:r>
    </w:p>
    <w:p>
      <w:pPr>
        <w:pStyle w:val="750"/>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rPr>
        <w:t xml:space="preserve">The epidemiological model creat</w:t>
      </w:r>
      <w:r>
        <w:rPr>
          <w:rFonts w:ascii="Times New Roman" w:hAnsi="Times New Roman" w:eastAsia="Times New Roman" w:cs="Times New Roman"/>
          <w:sz w:val="24"/>
          <w:szCs w:val="24"/>
        </w:rPr>
        <w:t xml:space="preserve">es the vectors by comparing the environmental or climate triggers in an area to the ideal optimum for a pathogen/disease to thrive. This include the temperature range, soil pH range, humidity range and the prevailing winds associated with spore dispersal. </w:t>
      </w:r>
      <w:r>
        <w:rPr>
          <w:rFonts w:ascii="Times New Roman" w:hAnsi="Times New Roman" w:eastAsia="Times New Roman" w:cs="Times New Roman"/>
          <w:sz w:val="24"/>
          <w:szCs w:val="24"/>
        </w:rPr>
        <w:t xml:space="preserve">If the areas parameters fall within the specified range for a particular disease/pathogen then its scored as (1) and if not its scored as (0). Cummulatively this scores to th</w:t>
      </w:r>
      <w:r>
        <w:rPr>
          <w:rFonts w:ascii="Times New Roman" w:hAnsi="Times New Roman" w:eastAsia="Times New Roman" w:cs="Times New Roman"/>
          <w:sz w:val="24"/>
          <w:szCs w:val="24"/>
        </w:rPr>
        <w:t xml:space="preserve">r</w:t>
      </w:r>
      <w:r>
        <w:rPr>
          <w:rFonts w:ascii="Times New Roman" w:hAnsi="Times New Roman" w:eastAsia="Times New Roman" w:cs="Times New Roman"/>
          <w:sz w:val="24"/>
          <w:szCs w:val="24"/>
        </w:rPr>
        <w:t xml:space="preserve">ee in total if all the specified triggers fall within the ideal range. This are then used as rist vectors defining the associated risks of a particular area. For a particular node the overall risk index is calculated by the determinant of the resulting mat</w:t>
      </w:r>
      <w:r>
        <w:rPr>
          <w:rFonts w:ascii="Times New Roman" w:hAnsi="Times New Roman" w:eastAsia="Times New Roman" w:cs="Times New Roman"/>
          <w:sz w:val="24"/>
          <w:szCs w:val="24"/>
        </w:rPr>
        <w:t xml:space="preserve">rix. The determinant can be used as a tool to measure the scale of transformation in an area/matrix. The scaling by increase or decrease of the determinant defines the overall risk associated with the area in question and is refered to as risk determinant.</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750"/>
        <w:pBdr/>
        <w:spacing w:line="360" w:lineRule="auto"/>
        <w:ind/>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Now as we trained our  AI model and trained the ensemmble to take output from the AI and predict how it aligns to the SDGs this was archieved through the scoring model of MPNet trained on the dataset.</w:t>
      </w:r>
      <w:r>
        <w:rPr>
          <w:rFonts w:ascii="Times New Roman" w:hAnsi="Times New Roman" w:eastAsia="Times New Roman" w:cs="Times New Roman"/>
          <w:sz w:val="24"/>
          <w:szCs w:val="24"/>
          <w:highlight w:val="none"/>
        </w:rPr>
        <w:t xml:space="preserve"> The model is able to predict how each output aligns to the SDG and thus we use the confidence scores for the semantic relationships between the models output and the SDG to tell and measure how far we are from archieving the set goals. We then proceed to </w:t>
      </w:r>
      <w:r>
        <w:rPr>
          <w:rFonts w:ascii="Times New Roman" w:hAnsi="Times New Roman" w:eastAsia="Times New Roman" w:cs="Times New Roman"/>
          <w:sz w:val="24"/>
          <w:szCs w:val="24"/>
        </w:rPr>
        <w:t xml:space="preserve">using the markov models, to predict the future state of these goals based on the models output or current set of information including output from cropland connectivity as current state</w:t>
      </w:r>
      <w:r>
        <w:rPr>
          <w:rFonts w:ascii="Times New Roman" w:hAnsi="Times New Roman" w:eastAsia="Times New Roman" w:cs="Times New Roman"/>
          <w:sz w:val="24"/>
          <w:szCs w:val="24"/>
        </w:rPr>
        <w:t xml:space="preserve">.  The classification in terms of confidence scores of sematic relationships between the output and the SDG targets is then used</w:t>
      </w:r>
      <w:r>
        <w:rPr>
          <w:rFonts w:ascii="Times New Roman" w:hAnsi="Times New Roman" w:eastAsia="Times New Roman" w:cs="Times New Roman"/>
          <w:sz w:val="24"/>
          <w:szCs w:val="24"/>
        </w:rPr>
        <w:t xml:space="preserve"> as a state in the continuos time markov model to predict future states.</w:t>
      </w:r>
      <w:r>
        <w:rPr>
          <w:rFonts w:ascii="Times New Roman" w:hAnsi="Times New Roman" w:cs="Times New Roman"/>
          <w:sz w:val="24"/>
          <w:szCs w:val="24"/>
        </w:rPr>
      </w:r>
      <w:r>
        <w:rPr>
          <w:rFonts w:ascii="Times New Roman" w:hAnsi="Times New Roman" w:eastAsia="Times New Roman" w:cs="Times New Roman"/>
          <w:sz w:val="24"/>
          <w:szCs w:val="24"/>
          <w:highlight w:val="none"/>
        </w:rPr>
      </w:r>
    </w:p>
    <w:p>
      <w:pPr>
        <w:pStyle w:val="750"/>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cs="Times New Roman"/>
          <w:sz w:val="24"/>
          <w:szCs w:val="24"/>
        </w:rPr>
      </w:r>
    </w:p>
    <w:p>
      <w:pPr>
        <w:pStyle w:val="750"/>
        <w:pBdr/>
        <w:spacing w:line="360" w:lineRule="auto"/>
        <w:ind/>
        <w:jc w:val="both"/>
        <w:rPr>
          <w:rFonts w:ascii="Times New Roman" w:hAnsi="Times New Roman" w:cs="Times New Roman"/>
          <w:sz w:val="24"/>
          <w:szCs w:val="24"/>
        </w:rPr>
      </w:pPr>
      <w:r>
        <w:rPr>
          <w:rFonts w:ascii="Times New Roman" w:hAnsi="Times New Roman" w:eastAsia="Times New Roman" w:cs="Times New Roman"/>
          <w:b/>
          <w:bCs/>
          <w:sz w:val="24"/>
          <w:szCs w:val="24"/>
        </w:rPr>
        <w:t xml:space="preserve">RESULTS</w:t>
      </w:r>
      <w:r>
        <w:rPr>
          <w:rFonts w:ascii="Times New Roman" w:hAnsi="Times New Roman" w:eastAsia="Times New Roman" w:cs="Times New Roman"/>
          <w:sz w:val="24"/>
          <w:szCs w:val="24"/>
        </w:rPr>
      </w:r>
      <w:r>
        <w:rPr>
          <w:rFonts w:ascii="Times New Roman" w:hAnsi="Times New Roman" w:cs="Times New Roman"/>
          <w:sz w:val="24"/>
          <w:szCs w:val="24"/>
        </w:rPr>
      </w:r>
    </w:p>
    <w:p>
      <w:pPr>
        <w:pStyle w:val="750"/>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rPr>
        <w:t xml:space="preserve">Intergrating large language model for agricultural use is a common practice in te</w:t>
      </w:r>
      <w:r>
        <w:rPr>
          <w:rFonts w:ascii="Times New Roman" w:hAnsi="Times New Roman" w:eastAsia="Times New Roman" w:cs="Times New Roman"/>
          <w:sz w:val="24"/>
          <w:szCs w:val="24"/>
        </w:rPr>
        <w:t xml:space="preserve">chnological advancements in a bid to improve sustanability in agricultural production. There are a miriad of large language models in public repositories which can be fine tuned for domain specific tasks but in our quest to develop an AI model that can aid</w:t>
      </w:r>
      <w:r>
        <w:rPr>
          <w:rFonts w:ascii="Times New Roman" w:hAnsi="Times New Roman" w:eastAsia="Times New Roman" w:cs="Times New Roman"/>
          <w:sz w:val="24"/>
          <w:szCs w:val="24"/>
        </w:rPr>
        <w:t xml:space="preserve"> in delivering profound guidelines in potato cultivation by optimizing the trait combination amidst climate change scenarios. The llama 3,2 instruct v1 model was fine tuned on a large corpus of curated data. This proved to be a daunting task as this traini</w:t>
      </w:r>
      <w:r>
        <w:rPr>
          <w:rFonts w:ascii="Times New Roman" w:hAnsi="Times New Roman" w:eastAsia="Times New Roman" w:cs="Times New Roman"/>
          <w:sz w:val="24"/>
          <w:szCs w:val="24"/>
        </w:rPr>
        <w:t xml:space="preserve">ng was done in a resource poor setting but then we utilized methods that quatize models to fit a certain training platform parameter by using the low rank adaptation method then reloading the lora adapters back to the model once the training was complete. </w:t>
      </w:r>
      <w:r>
        <w:rPr>
          <w:rFonts w:ascii="Times New Roman" w:hAnsi="Times New Roman" w:eastAsia="Times New Roman" w:cs="Times New Roman"/>
          <w:sz w:val="24"/>
          <w:szCs w:val="24"/>
        </w:rPr>
        <w:t xml:space="preserve">adamFactor optimier was used to train the model. The training took 12 hours even after reducing the training dataset to focus on potatos only. Only a third odf the dataset was used to train within the 12 hrs  quota at Kaggle with a 16 gb GPU the P100 GPU. Th</w:t>
      </w:r>
      <w:r>
        <w:rPr>
          <w:rFonts w:ascii="Times New Roman" w:hAnsi="Times New Roman" w:eastAsia="Times New Roman" w:cs="Times New Roman"/>
          <w:sz w:val="24"/>
          <w:szCs w:val="24"/>
        </w:rPr>
        <w:t xml:space="preserve">ese was trained with only one epoch to manage the resources. The resulting model was trained at training loss of 1.49 and evaluation loss of 1.52 which were not very far apart thus implying that there was no overfitting and that the training happened well.</w:t>
      </w: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p>
    <w:p>
      <w:pPr>
        <w:pStyle w:val="750"/>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279773" cy="2921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88591" name=""/>
                        <pic:cNvPicPr>
                          <a:picLocks noChangeAspect="1"/>
                        </pic:cNvPicPr>
                        <pic:nvPr/>
                      </pic:nvPicPr>
                      <pic:blipFill>
                        <a:blip r:embed="rId14"/>
                        <a:srcRect l="13566" t="29838" r="25456" b="19714"/>
                        <a:stretch/>
                      </pic:blipFill>
                      <pic:spPr bwMode="auto">
                        <a:xfrm flipH="0" flipV="0">
                          <a:off x="0" y="0"/>
                          <a:ext cx="6279773" cy="2920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94.47pt;height:230.00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eastAsia="Times New Roman" w:cs="Times New Roman"/>
          <w:sz w:val="24"/>
          <w:szCs w:val="24"/>
        </w:rPr>
      </w:r>
      <w:r>
        <w:rPr>
          <w:rFonts w:ascii="Times New Roman" w:hAnsi="Times New Roman" w:cs="Times New Roman"/>
          <w:sz w:val="24"/>
          <w:szCs w:val="24"/>
          <w:highlight w:val="none"/>
        </w:rPr>
      </w:r>
    </w:p>
    <w:p>
      <w:pPr>
        <w:pStyle w:val="750"/>
        <w:pBdr/>
        <w:spacing w:line="360" w:lineRule="auto"/>
        <w:ind/>
        <w:jc w:val="both"/>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cs="Times New Roman"/>
          <w:sz w:val="24"/>
          <w:szCs w:val="24"/>
        </w:rPr>
      </w:r>
    </w:p>
    <w:p>
      <w:pPr>
        <w:pStyle w:val="705"/>
        <w:pBdr/>
        <w:bidi w:val="false"/>
        <w:spacing w:after="240" w:line="360" w:lineRule="auto"/>
        <w:ind/>
        <w:jc w:val="both"/>
        <w:rPr>
          <w:rFonts w:ascii="Times New Roman" w:hAnsi="Times New Roman" w:cs="Times New Roman"/>
          <w:sz w:val="24"/>
          <w:szCs w:val="24"/>
          <w:highlight w:val="none"/>
        </w:rPr>
      </w:pPr>
      <w:r>
        <w:rPr>
          <w:rFonts w:ascii="Times New Roman" w:hAnsi="Times New Roman" w:eastAsia="Times New Roman" w:cs="Times New Roman"/>
          <w:b/>
          <w:bCs/>
          <w:sz w:val="24"/>
          <w:szCs w:val="24"/>
        </w:rPr>
        <w:t xml:space="preserve">Figure 4: Training evaluation for the text generation model with the training loss being slightly lower than the evaluation loss.</w:t>
      </w:r>
      <w:r>
        <w:rPr>
          <w:rFonts w:ascii="Times New Roman" w:hAnsi="Times New Roman" w:eastAsia="Times New Roman" w:cs="Times New Roman"/>
          <w:sz w:val="24"/>
          <w:szCs w:val="24"/>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750"/>
        <w:pBdr/>
        <w:spacing w:line="360" w:lineRule="auto"/>
        <w:ind/>
        <w:jc w:val="both"/>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14:ligatures w14:val="none"/>
        </w:rPr>
        <w:t xml:space="preserve">The text generation model is packaged in an offline mode via ollama where it is installed on pc and accesses via terminal by commands ollama run model.</w:t>
      </w:r>
      <w:r>
        <w:rPr>
          <w:rFonts w:ascii="Times New Roman" w:hAnsi="Times New Roman" w:eastAsia="Times New Roman" w:cs="Times New Roman"/>
          <w:sz w:val="24"/>
          <w:szCs w:val="24"/>
          <w:highlight w:val="none"/>
          <w14:ligatures w14:val="none"/>
        </w:rPr>
        <w:t xml:space="preserve"> </w:t>
      </w:r>
      <w:r>
        <w:rPr>
          <w:rFonts w:ascii="Times New Roman" w:hAnsi="Times New Roman" w:eastAsia="Times New Roman" w:cs="Times New Roman"/>
          <w:sz w:val="24"/>
          <w:szCs w:val="24"/>
          <w:highlight w:val="none"/>
          <w14:ligatures w14:val="none"/>
        </w:rPr>
        <w:t xml:space="preserve">Installation procedure for the ollama offline mode</w: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750"/>
        <w:pBdr/>
        <w:spacing w:line="360" w:lineRule="auto"/>
        <w:ind/>
        <w:jc w:val="both"/>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14:ligatures w14:val="none"/>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120130" cy="2647783"/>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6926" name=""/>
                        <pic:cNvPicPr>
                          <a:picLocks noChangeAspect="1"/>
                        </pic:cNvPicPr>
                        <pic:nvPr/>
                      </pic:nvPicPr>
                      <pic:blipFill>
                        <a:blip r:embed="rId15"/>
                        <a:srcRect l="0" t="0" r="0" b="23049"/>
                        <a:stretch/>
                      </pic:blipFill>
                      <pic:spPr bwMode="auto">
                        <a:xfrm flipH="0" flipV="0">
                          <a:off x="0" y="0"/>
                          <a:ext cx="6120129" cy="26477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81.90pt;height:208.49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eastAsia="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750"/>
        <w:pBdr/>
        <w:spacing w:line="360" w:lineRule="auto"/>
        <w:ind/>
        <w:jc w:val="both"/>
        <w:rPr>
          <w:rFonts w:ascii="Times New Roman" w:hAnsi="Times New Roman" w:eastAsia="Times New Roman" w:cs="Times New Roman"/>
          <w:b/>
          <w:bCs/>
          <w:sz w:val="24"/>
          <w:szCs w:val="24"/>
          <w:highlight w:val="none"/>
          <w14:ligatures w14:val="none"/>
        </w:rPr>
      </w:pPr>
      <w:r>
        <w:rPr>
          <w:rFonts w:ascii="Times New Roman" w:hAnsi="Times New Roman" w:eastAsia="Times New Roman" w:cs="Times New Roman"/>
          <w:b/>
          <w:bCs/>
          <w:sz w:val="24"/>
          <w:szCs w:val="24"/>
          <w:highlight w:val="none"/>
          <w14:ligatures w14:val="none"/>
        </w:rPr>
      </w:r>
      <w:r>
        <w:rPr>
          <w:rFonts w:ascii="Times New Roman" w:hAnsi="Times New Roman" w:eastAsia="Times New Roman" w:cs="Times New Roman"/>
          <w:b/>
          <w:bCs/>
          <w:sz w:val="24"/>
          <w:szCs w:val="24"/>
          <w:highlight w:val="none"/>
          <w14:ligatures w14:val="none"/>
        </w:rPr>
        <w:t xml:space="preserve">Figure 5: Offline mode installion of the text generation model and usage for offline inference</w:t>
      </w:r>
      <w:r>
        <w:rPr>
          <w:rFonts w:ascii="Times New Roman" w:hAnsi="Times New Roman" w:eastAsia="Times New Roman" w:cs="Times New Roman"/>
          <w:b/>
          <w:bCs/>
          <w:sz w:val="24"/>
          <w:szCs w:val="24"/>
          <w:highlight w:val="none"/>
          <w14:ligatures w14:val="none"/>
        </w:rPr>
      </w:r>
      <w:r>
        <w:rPr>
          <w:rFonts w:ascii="Times New Roman" w:hAnsi="Times New Roman" w:eastAsia="Times New Roman" w:cs="Times New Roman"/>
          <w:b/>
          <w:bCs/>
          <w:sz w:val="24"/>
          <w:szCs w:val="24"/>
          <w:highlight w:val="none"/>
          <w14:ligatures w14:val="none"/>
        </w:rPr>
      </w:r>
    </w:p>
    <w:p>
      <w:pPr>
        <w:pStyle w:val="750"/>
        <w:pBdr/>
        <w:spacing w:line="360" w:lineRule="auto"/>
        <w:ind/>
        <w:jc w:val="both"/>
        <w:rPr>
          <w:rFonts w:ascii="Times New Roman" w:hAnsi="Times New Roman" w:cs="Times New Roman"/>
          <w:b w:val="0"/>
          <w:bCs w:val="0"/>
          <w:sz w:val="24"/>
          <w:szCs w:val="24"/>
          <w:highlight w:val="none"/>
          <w14:ligatures w14:val="none"/>
        </w:rPr>
      </w:pPr>
      <w:r>
        <w:rPr>
          <w:rFonts w:ascii="Times New Roman" w:hAnsi="Times New Roman" w:eastAsia="Times New Roman" w:cs="Times New Roman"/>
          <w:b w:val="0"/>
          <w:bCs w:val="0"/>
          <w:sz w:val="24"/>
          <w:szCs w:val="24"/>
          <w:highlight w:val="none"/>
          <w14:ligatures w14:val="none"/>
        </w:rPr>
        <w:t xml:space="preserve">Source: Shadrack odikara and team</w:t>
      </w:r>
      <w:r>
        <w:rPr>
          <w:rFonts w:ascii="Times New Roman" w:hAnsi="Times New Roman" w:cs="Times New Roman"/>
          <w:b w:val="0"/>
          <w:bCs w:val="0"/>
          <w:sz w:val="24"/>
          <w:szCs w:val="24"/>
          <w:highlight w:val="none"/>
          <w14:ligatures w14:val="none"/>
        </w:rPr>
      </w:r>
      <w:r>
        <w:rPr>
          <w:rFonts w:ascii="Times New Roman" w:hAnsi="Times New Roman" w:cs="Times New Roman"/>
          <w:b w:val="0"/>
          <w:bCs w:val="0"/>
          <w:sz w:val="24"/>
          <w:szCs w:val="24"/>
          <w:highlight w:val="none"/>
          <w14:ligatures w14:val="none"/>
        </w:rPr>
      </w:r>
    </w:p>
    <w:p>
      <w:pPr>
        <w:pStyle w:val="750"/>
        <w:pBdr/>
        <w:spacing w:line="360" w:lineRule="auto"/>
        <w:ind/>
        <w:jc w:val="both"/>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138885" cy="2147428"/>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25383" name=""/>
                        <pic:cNvPicPr>
                          <a:picLocks noChangeAspect="1"/>
                        </pic:cNvPicPr>
                        <pic:nvPr/>
                      </pic:nvPicPr>
                      <pic:blipFill>
                        <a:blip r:embed="rId16"/>
                        <a:srcRect l="0" t="28219" r="-305" b="9370"/>
                        <a:stretch/>
                      </pic:blipFill>
                      <pic:spPr bwMode="auto">
                        <a:xfrm flipH="0" flipV="0">
                          <a:off x="0" y="0"/>
                          <a:ext cx="6138883" cy="21474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83.38pt;height:169.09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14:ligatures w14:val="none"/>
        </w:rPr>
      </w:r>
    </w:p>
    <w:p>
      <w:pPr>
        <w:pStyle w:val="750"/>
        <w:pBdr/>
        <w:spacing w:line="360" w:lineRule="auto"/>
        <w:ind/>
        <w:jc w:val="both"/>
        <w:rPr>
          <w:rFonts w:ascii="Times New Roman" w:hAnsi="Times New Roman" w:eastAsia="Times New Roman" w:cs="Times New Roman"/>
          <w:b/>
          <w:bCs/>
          <w:sz w:val="24"/>
          <w:szCs w:val="24"/>
          <w:highlight w:val="none"/>
          <w14:ligatures w14: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t xml:space="preserve">Figure 6: </w:t>
      </w:r>
      <w:r>
        <w:rPr>
          <w:rFonts w:ascii="Times New Roman" w:hAnsi="Times New Roman" w:eastAsia="Times New Roman" w:cs="Times New Roman"/>
          <w:b/>
          <w:bCs/>
          <w:sz w:val="24"/>
          <w:szCs w:val="24"/>
          <w:highlight w:val="none"/>
        </w:rPr>
        <w:t xml:space="preserve">The description of our model by prompting it to tell us about itself</w:t>
      </w:r>
      <w:r>
        <w:rPr>
          <w:rFonts w:ascii="Times New Roman" w:hAnsi="Times New Roman" w:eastAsia="Times New Roman" w:cs="Times New Roman"/>
          <w:b/>
          <w:bCs/>
          <w:sz w:val="24"/>
          <w:szCs w:val="24"/>
          <w:highlight w:val="none"/>
          <w14:ligatures w14:val="none"/>
        </w:rPr>
      </w:r>
      <w:r>
        <w:rPr>
          <w:rFonts w:ascii="Times New Roman" w:hAnsi="Times New Roman" w:eastAsia="Times New Roman" w:cs="Times New Roman"/>
          <w:b/>
          <w:bCs/>
          <w:sz w:val="24"/>
          <w:szCs w:val="24"/>
          <w:highlight w:val="none"/>
          <w14:ligatures w14:val="none"/>
        </w:rPr>
      </w:r>
    </w:p>
    <w:p>
      <w:pPr>
        <w:pStyle w:val="750"/>
        <w:pBdr/>
        <w:spacing w:line="360" w:lineRule="auto"/>
        <w:ind/>
        <w:jc w:val="both"/>
        <w:rPr>
          <w:rFonts w:ascii="Times New Roman" w:hAnsi="Times New Roman" w:cs="Times New Roman"/>
          <w:b w:val="0"/>
          <w:bCs w:val="0"/>
          <w:sz w:val="24"/>
          <w:szCs w:val="24"/>
          <w:highlight w:val="none"/>
          <w14:ligatures w14:val="none"/>
        </w:rPr>
      </w:pPr>
      <w:r>
        <w:rPr>
          <w:rFonts w:ascii="Times New Roman" w:hAnsi="Times New Roman" w:eastAsia="Times New Roman" w:cs="Times New Roman"/>
          <w:b w:val="0"/>
          <w:bCs w:val="0"/>
          <w:sz w:val="24"/>
          <w:szCs w:val="24"/>
          <w:highlight w:val="none"/>
        </w:rPr>
        <w:t xml:space="preserve">Source: Shadrack Odikara and team</w:t>
      </w:r>
      <w:r>
        <w:rPr>
          <w:rFonts w:ascii="Times New Roman" w:hAnsi="Times New Roman" w:eastAsia="Times New Roman" w:cs="Times New Roman"/>
          <w:b w:val="0"/>
          <w:bCs w:val="0"/>
          <w:sz w:val="24"/>
          <w:szCs w:val="24"/>
          <w:highlight w:val="none"/>
        </w:rPr>
      </w:r>
      <w:r>
        <w:rPr>
          <w:rFonts w:ascii="Times New Roman" w:hAnsi="Times New Roman" w:cs="Times New Roman"/>
          <w:b w:val="0"/>
          <w:bCs w:val="0"/>
          <w:sz w:val="24"/>
          <w:szCs w:val="24"/>
          <w:highlight w:val="none"/>
          <w14:ligatures w14:val="none"/>
        </w:rPr>
      </w:r>
    </w:p>
    <w:p>
      <w:pPr>
        <w:pStyle w:val="750"/>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When</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you prompt the model with a query that contaions a potato growing region. For example “I want to cultivate potatoes in Njoro. Kindly suggest for me an ideal variety i should cultivate” The model goes through the epidemiology and aligns the current upto da</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te climate information for the area and looks at the temperature and how suitable it is for the various potatoes diseases to occur. It combines the individual risks into a vector which is propageted to other nearby cities by transformation in the network.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120130" cy="3440893"/>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9571" name=""/>
                        <pic:cNvPicPr>
                          <a:picLocks noChangeAspect="1"/>
                        </pic:cNvPicPr>
                        <pic:nvPr/>
                      </pic:nvPicPr>
                      <pic:blipFill>
                        <a:blip r:embed="rId17"/>
                        <a:stretch/>
                      </pic:blipFill>
                      <pic:spPr bwMode="auto">
                        <a:xfrm>
                          <a:off x="0" y="0"/>
                          <a:ext cx="6120129" cy="34408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81.90pt;height:270.94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eastAsia="Times New Roman" w:cs="Times New Roman"/>
          <w:b/>
          <w:bCs w:val="0"/>
          <w:i w:val="0"/>
          <w:strike w:val="0"/>
          <w:color w:val="000000"/>
          <w:spacing w:val="0"/>
          <w:sz w:val="24"/>
          <w:szCs w:val="24"/>
          <w:highlight w:val="none"/>
          <w:u w:val="none"/>
          <w:lang w:val="en-IE" w:eastAsia="zh-CN" w:bidi="hi-IN"/>
        </w:rPr>
      </w:pPr>
      <w:r>
        <w:rPr>
          <w:rFonts w:ascii="Times New Roman" w:hAnsi="Times New Roman" w:eastAsia="Times New Roman" w:cs="Times New Roman"/>
          <w:b/>
          <w:bCs/>
          <w:i w:val="0"/>
          <w:strike w:val="0"/>
          <w:color w:val="000000"/>
          <w:spacing w:val="0"/>
          <w:sz w:val="24"/>
          <w:szCs w:val="24"/>
          <w:highlight w:val="none"/>
          <w:u w:val="none"/>
          <w:lang w:val="en-IE" w:eastAsia="zh-CN" w:bidi="hi-IN"/>
        </w:rPr>
        <w:t xml:space="preserve">Figure 7: Example output of the epidemiological model depicting the risk vectors associated with each region in real-time</w:t>
      </w:r>
      <w:r>
        <w:rPr>
          <w:rFonts w:ascii="Times New Roman" w:hAnsi="Times New Roman" w:eastAsia="Times New Roman" w:cs="Times New Roman"/>
          <w:b/>
          <w:bCs/>
          <w:i w:val="0"/>
          <w:strike w:val="0"/>
          <w:color w:val="000000"/>
          <w:spacing w:val="0"/>
          <w:sz w:val="24"/>
          <w:szCs w:val="24"/>
          <w:highlight w:val="none"/>
          <w:u w:val="none"/>
          <w:lang w:val="en-IE" w:eastAsia="zh-CN" w:bidi="hi-IN"/>
        </w:rPr>
      </w:r>
      <w:r>
        <w:rPr>
          <w:rFonts w:ascii="Times New Roman" w:hAnsi="Times New Roman" w:eastAsia="Times New Roman" w:cs="Times New Roman"/>
          <w:b/>
          <w:bCs w:val="0"/>
          <w:i w:val="0"/>
          <w:strike w:val="0"/>
          <w:color w:val="000000"/>
          <w:spacing w:val="0"/>
          <w:sz w:val="24"/>
          <w:szCs w:val="24"/>
          <w:highlight w:val="none"/>
          <w:u w:val="none"/>
          <w:lang w:val="en-IE" w:eastAsia="zh-CN" w:bidi="hi-IN"/>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Source: Shadrack Odikara and team</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Here we see the tail end of a dataframe containing</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 the various potato disease, regional weather conditions and the disease risk scores per region. We also see the risk vector for each region at the time of the user query which is used in the iteractional propagation throughtout the network or neighborhood</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w: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052205" cy="321736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0813" name=""/>
                        <pic:cNvPicPr>
                          <a:picLocks noChangeAspect="1"/>
                        </pic:cNvPicPr>
                        <pic:nvPr/>
                      </pic:nvPicPr>
                      <pic:blipFill>
                        <a:blip r:embed="rId18"/>
                        <a:srcRect l="0" t="6496" r="1108" b="0"/>
                        <a:stretch/>
                      </pic:blipFill>
                      <pic:spPr bwMode="auto">
                        <a:xfrm flipH="0" flipV="0">
                          <a:off x="0" y="0"/>
                          <a:ext cx="6052205" cy="3217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76.55pt;height:253.3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eastAsia="Times New Roman" w:cs="Times New Roman"/>
          <w:sz w:val="24"/>
          <w:szCs w:val="24"/>
        </w:rPr>
        <mc:AlternateContent>
          <mc:Choice Requires="wpg">
            <w:drawing>
              <wp:inline xmlns:wp="http://schemas.openxmlformats.org/drawingml/2006/wordprocessingDrawing" distT="0" distB="0" distL="0" distR="0">
                <wp:extent cx="6027631" cy="31767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954" name=""/>
                        <pic:cNvPicPr>
                          <a:picLocks noChangeAspect="1"/>
                        </pic:cNvPicPr>
                        <pic:nvPr/>
                      </pic:nvPicPr>
                      <pic:blipFill>
                        <a:blip r:embed="rId19"/>
                        <a:srcRect l="0" t="6259" r="0" b="0"/>
                        <a:stretch/>
                      </pic:blipFill>
                      <pic:spPr bwMode="auto">
                        <a:xfrm flipH="0" flipV="0">
                          <a:off x="0" y="0"/>
                          <a:ext cx="6027630" cy="3176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74.62pt;height:250.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cs="Times New Roman"/>
          <w:b w:val="0"/>
          <w:bCs w:val="0"/>
          <w:i w:val="0"/>
          <w:strike w:val="0"/>
          <w:color w:val="000000"/>
          <w:spacing w:val="0"/>
          <w:sz w:val="24"/>
          <w:szCs w:val="24"/>
          <w:highlight w:val="none"/>
          <w:u w:val="none"/>
        </w:rPr>
      </w:r>
      <w:r>
        <w:rPr>
          <w:rFonts w:ascii="Times New Roman" w:hAnsi="Times New Roman" w:cs="Times New Roman"/>
          <w:b w:val="0"/>
          <w:bCs w:val="0"/>
          <w:i w:val="0"/>
          <w:strike w:val="0"/>
          <w:color w:val="000000"/>
          <w:spacing w:val="0"/>
          <w:sz w:val="24"/>
          <w:szCs w:val="24"/>
          <w:highlight w:val="none"/>
          <w:u w:val="none"/>
        </w:rPr>
      </w:r>
    </w:p>
    <w:p>
      <w:pPr>
        <w:pStyle w:val="777"/>
        <w:pBdr/>
        <w:bidi w:val="false"/>
        <w:spacing w:after="0" w:before="0" w:line="360" w:lineRule="auto"/>
        <w:ind/>
        <w:jc w:val="both"/>
        <w:rPr>
          <w:rFonts w:ascii="Times New Roman" w:hAnsi="Times New Roman" w:eastAsia="Times New Roman" w:cs="Times New Roman"/>
          <w:b/>
          <w:bCs w:val="0"/>
          <w:i w:val="0"/>
          <w:strike w:val="0"/>
          <w:color w:val="000000"/>
          <w:spacing w:val="0"/>
          <w:sz w:val="24"/>
          <w:szCs w:val="24"/>
          <w:highlight w:val="none"/>
          <w:u w:val="none"/>
          <w:lang w:val="en-IE" w:eastAsia="zh-CN" w:bidi="hi-IN"/>
        </w:rPr>
      </w:pPr>
      <w:r>
        <w:rPr>
          <w:rFonts w:ascii="Times New Roman" w:hAnsi="Times New Roman" w:eastAsia="Times New Roman" w:cs="Times New Roman"/>
          <w:b/>
          <w:bCs/>
          <w:i w:val="0"/>
          <w:strike w:val="0"/>
          <w:color w:val="000000"/>
          <w:spacing w:val="0"/>
          <w:sz w:val="24"/>
          <w:szCs w:val="24"/>
          <w:highlight w:val="none"/>
          <w:u w:val="none"/>
          <w:lang w:val="en-IE" w:eastAsia="zh-CN" w:bidi="hi-IN"/>
        </w:rPr>
        <w:t xml:space="preserve">Figure 8: The results output of the ensemble model after promting about which potato variety would be ideal to cultivate in Njoro Kenya.</w:t>
      </w:r>
      <w:r>
        <w:rPr>
          <w:rFonts w:ascii="Times New Roman" w:hAnsi="Times New Roman" w:eastAsia="Times New Roman" w:cs="Times New Roman"/>
          <w:b/>
          <w:bCs/>
          <w:i w:val="0"/>
          <w:strike w:val="0"/>
          <w:color w:val="000000"/>
          <w:spacing w:val="0"/>
          <w:sz w:val="24"/>
          <w:szCs w:val="24"/>
          <w:highlight w:val="none"/>
          <w:u w:val="none"/>
          <w:lang w:val="en-IE" w:eastAsia="zh-CN" w:bidi="hi-IN"/>
        </w:rPr>
      </w:r>
      <w:r>
        <w:rPr>
          <w:rFonts w:ascii="Times New Roman" w:hAnsi="Times New Roman" w:eastAsia="Times New Roman" w:cs="Times New Roman"/>
          <w:b/>
          <w:bCs w:val="0"/>
          <w:i w:val="0"/>
          <w:strike w:val="0"/>
          <w:color w:val="000000"/>
          <w:spacing w:val="0"/>
          <w:sz w:val="24"/>
          <w:szCs w:val="24"/>
          <w:highlight w:val="none"/>
          <w:u w:val="none"/>
          <w:lang w:val="en-IE" w:eastAsia="zh-CN" w:bidi="hi-IN"/>
        </w:rPr>
      </w:r>
    </w:p>
    <w:p>
      <w:pPr>
        <w:pStyle w:val="777"/>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t xml:space="preserve">Source: Shadrack Odikara and team</w:t>
      </w:r>
      <w:r>
        <w:rPr>
          <w:rFonts w:ascii="Times New Roman" w:hAnsi="Times New Roman" w:eastAsia="Times New Roman" w:cs="Times New Roman"/>
          <w:b w:val="0"/>
          <w:bCs w:val="0"/>
          <w:i w:val="0"/>
          <w:strike w:val="0"/>
          <w:color w:val="000000"/>
          <w:spacing w:val="0"/>
          <w:sz w:val="24"/>
          <w:szCs w:val="24"/>
          <w:highlight w:val="none"/>
          <w:u w:val="none"/>
          <w:lang w:val="en-IE" w:eastAsia="zh-CN" w:bidi="hi-IN"/>
        </w:rPr>
      </w:r>
      <w:r>
        <w:rPr>
          <w:rFonts w:ascii="Times New Roman" w:hAnsi="Times New Roman" w:cs="Times New Roman"/>
          <w:b w:val="0"/>
          <w:bCs w:val="0"/>
          <w:i w:val="0"/>
          <w:strike w:val="0"/>
          <w:color w:val="000000"/>
          <w:spacing w:val="0"/>
          <w:sz w:val="24"/>
          <w:szCs w:val="24"/>
          <w:highlight w:val="none"/>
          <w:u w:val="none"/>
        </w:rPr>
      </w:r>
    </w:p>
    <w:p>
      <w:pPr>
        <w:pStyle w:val="750"/>
        <w:pBdr/>
        <w:bidi w:val="false"/>
        <w:spacing w:after="0" w:before="0" w:line="36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r>
      <w:r>
        <w:rPr>
          <w:rFonts w:ascii="Times New Roman" w:hAnsi="Times New Roman" w:eastAsia="Times New Roman" w:cs="Times New Roman"/>
          <w:sz w:val="24"/>
          <w:szCs w:val="24"/>
        </w:rPr>
        <w:br w:type="page" w:clear="all"/>
      </w:r>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750"/>
        <w:pBdr/>
        <w:bidi w:val="false"/>
        <w:spacing w:after="0" w:before="0" w:line="360" w:lineRule="auto"/>
        <w:ind/>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R</w:t>
      </w:r>
      <w:r>
        <w:rPr>
          <w:rFonts w:ascii="Times New Roman" w:hAnsi="Times New Roman" w:eastAsia="Times New Roman" w:cs="Times New Roman"/>
          <w:b/>
          <w:bCs/>
          <w:sz w:val="24"/>
          <w:szCs w:val="24"/>
        </w:rPr>
        <w:t xml:space="preserve">EFERENCES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Agricrops, O. (2018). </w:t>
      </w:r>
      <w:r>
        <w:rPr>
          <w:rFonts w:ascii="Times New Roman" w:hAnsi="Times New Roman" w:eastAsia="Times New Roman" w:cs="Times New Roman"/>
          <w:i/>
          <w:color w:val="000000"/>
          <w:sz w:val="24"/>
        </w:rPr>
        <w:t xml:space="preserve">Potato Variety Database</w:t>
      </w:r>
      <w:r>
        <w:rPr>
          <w:rFonts w:ascii="Times New Roman" w:hAnsi="Times New Roman" w:eastAsia="Times New Roman" w:cs="Times New Roman"/>
          <w:color w:val="000000"/>
          <w:sz w:val="24"/>
        </w:rPr>
        <w:t xml:space="preserve">. Agricrops.org. https://potatoes.agricrops.org/varieties</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Hu, E. J., Shen, Y., Wallis, P., Allen-Zhu, Z., Li, Y., Wang, S., Wang, L., &amp; Chen, W. (2021). LoRA: Low-Rank Adaptation of Large Language Models. </w:t>
      </w:r>
      <w:r>
        <w:rPr>
          <w:rFonts w:ascii="Times New Roman" w:hAnsi="Times New Roman" w:eastAsia="Times New Roman" w:cs="Times New Roman"/>
          <w:i/>
          <w:color w:val="000000"/>
          <w:sz w:val="24"/>
        </w:rPr>
        <w:t xml:space="preserve">ArXiv:2106.09685 [Cs]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1</w:t>
      </w:r>
      <w:r>
        <w:rPr>
          <w:rFonts w:ascii="Times New Roman" w:hAnsi="Times New Roman" w:eastAsia="Times New Roman" w:cs="Times New Roman"/>
          <w:color w:val="000000"/>
          <w:sz w:val="24"/>
        </w:rPr>
        <w:t xml:space="preserve">(2). https://arxiv.org/abs/2106.09685</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Hutten, R., &amp; Berloo, R. van. (2023). </w:t>
      </w:r>
      <w:r>
        <w:rPr>
          <w:rFonts w:ascii="Times New Roman" w:hAnsi="Times New Roman" w:eastAsia="Times New Roman" w:cs="Times New Roman"/>
          <w:i/>
          <w:color w:val="000000"/>
          <w:sz w:val="24"/>
        </w:rPr>
        <w:t xml:space="preserve">Potato Pedigree Database</w:t>
      </w:r>
      <w:r>
        <w:rPr>
          <w:rFonts w:ascii="Times New Roman" w:hAnsi="Times New Roman" w:eastAsia="Times New Roman" w:cs="Times New Roman"/>
          <w:color w:val="000000"/>
          <w:sz w:val="24"/>
        </w:rPr>
        <w:t xml:space="preserve">. Plantbreeding.wur.nl. http://www.plantbreeding.wur.nl/PotatoPedigree/</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Meta. (2022). </w:t>
      </w:r>
      <w:r>
        <w:rPr>
          <w:rFonts w:ascii="Times New Roman" w:hAnsi="Times New Roman" w:eastAsia="Times New Roman" w:cs="Times New Roman"/>
          <w:i/>
          <w:color w:val="000000"/>
          <w:sz w:val="24"/>
        </w:rPr>
        <w:t xml:space="preserve">Llama 3.2: Revolutionizing edge AI and vision with open, customizable models</w:t>
      </w:r>
      <w:r>
        <w:rPr>
          <w:rFonts w:ascii="Times New Roman" w:hAnsi="Times New Roman" w:eastAsia="Times New Roman" w:cs="Times New Roman"/>
          <w:color w:val="000000"/>
          <w:sz w:val="24"/>
        </w:rPr>
        <w:t xml:space="preserve">. Meta.com. https://ai.meta.com/blog/llama-3-2-connect-2024-vision-edge-mobile-devices/</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Mohammad El Sakka, Josiane Mothe, &amp; Mihai Ivanovici. (2024). Images and CNN applications in smart agriculture. </w:t>
      </w:r>
      <w:r>
        <w:rPr>
          <w:rFonts w:ascii="Times New Roman" w:hAnsi="Times New Roman" w:eastAsia="Times New Roman" w:cs="Times New Roman"/>
          <w:i/>
          <w:color w:val="000000"/>
          <w:sz w:val="24"/>
        </w:rPr>
        <w:t xml:space="preserve">European Journal of Remote Sensing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57</w:t>
      </w:r>
      <w:r>
        <w:rPr>
          <w:rFonts w:ascii="Times New Roman" w:hAnsi="Times New Roman" w:eastAsia="Times New Roman" w:cs="Times New Roman"/>
          <w:color w:val="000000"/>
          <w:sz w:val="24"/>
        </w:rPr>
        <w:t xml:space="preserve">(1). https://doi.org/10.1080/22797254.2024.2352386</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R. van Berloo, Hutten, B., Eck, van, &amp; Visser, F. (2007). An Online Potato Pedigree Database Resource. </w:t>
      </w:r>
      <w:r>
        <w:rPr>
          <w:rFonts w:ascii="Times New Roman" w:hAnsi="Times New Roman" w:eastAsia="Times New Roman" w:cs="Times New Roman"/>
          <w:i/>
          <w:color w:val="000000"/>
          <w:sz w:val="24"/>
        </w:rPr>
        <w:t xml:space="preserve">Potato Research</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50</w:t>
      </w:r>
      <w:r>
        <w:rPr>
          <w:rFonts w:ascii="Times New Roman" w:hAnsi="Times New Roman" w:eastAsia="Times New Roman" w:cs="Times New Roman"/>
          <w:color w:val="000000"/>
          <w:sz w:val="24"/>
        </w:rPr>
        <w:t xml:space="preserve">(1), 45–57. https://doi.org/10.1007/s11540-007-9028-3</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Shobana, M., S, V., C, G. P., SP, P. K., P, M. K., C, N., &amp; N, K. (2022). Plant Disease Detection Using Convolution Neural Network. </w:t>
      </w:r>
      <w:r>
        <w:rPr>
          <w:rFonts w:ascii="Times New Roman" w:hAnsi="Times New Roman" w:eastAsia="Times New Roman" w:cs="Times New Roman"/>
          <w:i/>
          <w:color w:val="000000"/>
          <w:sz w:val="24"/>
        </w:rPr>
        <w:t xml:space="preserve">2022 International Conference on Computer Communication and Informatics (ICCCI)</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1</w:t>
      </w:r>
      <w:r>
        <w:rPr>
          <w:rFonts w:ascii="Times New Roman" w:hAnsi="Times New Roman" w:eastAsia="Times New Roman" w:cs="Times New Roman"/>
          <w:color w:val="000000"/>
          <w:sz w:val="24"/>
        </w:rPr>
        <w:t xml:space="preserve">(2). https://doi.org/10.1109/iccci54379.2022.9740975</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Song, K., Tan, X., Qin, T., Lu, J., &amp; Liu, T.-Y. (2020). </w:t>
      </w:r>
      <w:r>
        <w:rPr>
          <w:rFonts w:ascii="Times New Roman" w:hAnsi="Times New Roman" w:eastAsia="Times New Roman" w:cs="Times New Roman"/>
          <w:i/>
          <w:color w:val="000000"/>
          <w:sz w:val="24"/>
        </w:rPr>
        <w:t xml:space="preserve">MPNet: Masked and Permuted Pre-training for Language Understanding</w:t>
      </w:r>
      <w:r>
        <w:rPr>
          <w:rFonts w:ascii="Times New Roman" w:hAnsi="Times New Roman" w:eastAsia="Times New Roman" w:cs="Times New Roman"/>
          <w:color w:val="000000"/>
          <w:sz w:val="24"/>
        </w:rPr>
        <w:t xml:space="preserve">. ArXiv.org. https://arxiv.org/abs/2004.09297v2</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Touvron, H., Lavril, T., Izacard, G., Martinet, X., Lachaux, M.-A., Lacroix, T., Rozière, B., Goyal, N., Hambro, E., Azhar, F., Rodriguez, A., Joulin, A., Grave, E., &amp; Lample, G. (2023). </w:t>
      </w:r>
      <w:r>
        <w:rPr>
          <w:rFonts w:ascii="Times New Roman" w:hAnsi="Times New Roman" w:eastAsia="Times New Roman" w:cs="Times New Roman"/>
          <w:i/>
          <w:color w:val="000000"/>
          <w:sz w:val="24"/>
        </w:rPr>
        <w:t xml:space="preserve">LLaMA: Open and Efficient Foundation Language Models</w:t>
      </w:r>
      <w:r>
        <w:rPr>
          <w:rFonts w:ascii="Times New Roman" w:hAnsi="Times New Roman" w:eastAsia="Times New Roman" w:cs="Times New Roman"/>
          <w:color w:val="000000"/>
          <w:sz w:val="24"/>
        </w:rPr>
        <w:t xml:space="preserve">. https://arxiv.org/pdf/2302.13971</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Winastwan, R. (2024). </w:t>
      </w:r>
      <w:r>
        <w:rPr>
          <w:rFonts w:ascii="Times New Roman" w:hAnsi="Times New Roman" w:eastAsia="Times New Roman" w:cs="Times New Roman"/>
          <w:i/>
          <w:color w:val="000000"/>
          <w:sz w:val="24"/>
        </w:rPr>
        <w:t xml:space="preserve">All-Mpnet-Base-V2: Enhancing Sentence Embedding with AI - Zilliz blog</w:t>
      </w:r>
      <w:r>
        <w:rPr>
          <w:rFonts w:ascii="Times New Roman" w:hAnsi="Times New Roman" w:eastAsia="Times New Roman" w:cs="Times New Roman"/>
          <w:color w:val="000000"/>
          <w:sz w:val="24"/>
        </w:rPr>
        <w:t xml:space="preserve">. Zilliz.com. https://zilliz.com/learn/all-mpnet-base-v2-enhancing-sentence-embedding-with-ai</w:t>
      </w:r>
      <w:r/>
    </w:p>
    <w:p>
      <w:pPr>
        <w:pBdr>
          <w:top w:val="none" w:color="000000" w:sz="4" w:space="0"/>
          <w:left w:val="none" w:color="000000" w:sz="4" w:space="0"/>
          <w:bottom w:val="none" w:color="000000" w:sz="4" w:space="0"/>
          <w:right w:val="none" w:color="000000" w:sz="4" w:space="0"/>
        </w:pBdr>
        <w:spacing w:after="0" w:before="0" w:line="480" w:lineRule="auto"/>
        <w:ind w:right="0" w:hanging="720" w:left="720"/>
        <w:rPr/>
      </w:pPr>
      <w:r>
        <w:rPr>
          <w:rFonts w:ascii="Times New Roman" w:hAnsi="Times New Roman" w:eastAsia="Times New Roman" w:cs="Times New Roman"/>
          <w:color w:val="000000"/>
          <w:sz w:val="24"/>
        </w:rPr>
        <w:t xml:space="preserve">Xie, W., Zhao, M., Liu, Y., Yang, D., Huang, K., Fan, C., &amp; Wang, Z. (2024). Recent advances in Transformer technology for agriculture: A comprehensive survey. </w:t>
      </w:r>
      <w:r>
        <w:rPr>
          <w:rFonts w:ascii="Times New Roman" w:hAnsi="Times New Roman" w:eastAsia="Times New Roman" w:cs="Times New Roman"/>
          <w:i/>
          <w:color w:val="000000"/>
          <w:sz w:val="24"/>
        </w:rPr>
        <w:t xml:space="preserve">Engineering Applications of Artificial Intelligence</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138</w:t>
      </w:r>
      <w:r>
        <w:rPr>
          <w:rFonts w:ascii="Times New Roman" w:hAnsi="Times New Roman" w:eastAsia="Times New Roman" w:cs="Times New Roman"/>
          <w:color w:val="000000"/>
          <w:sz w:val="24"/>
        </w:rPr>
        <w:t xml:space="preserve">(1), 109412. https://doi.org/10.1016/j.engappai.2024.109412</w:t>
      </w:r>
      <w:r/>
    </w:p>
    <w:p>
      <w:pPr>
        <w:pStyle w:val="750"/>
        <w:pBdr/>
        <w:bidi w:val="false"/>
        <w:spacing w:after="0" w:before="0"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p>
    <w:sectPr>
      <w:footnotePr/>
      <w:endnotePr/>
      <w:type w:val="nextPage"/>
      <w:pgSz w:h="16838" w:orient="portrait" w:w="11906"/>
      <w:pgMar w:top="1134" w:right="1134" w:bottom="1134" w:left="1134" w:header="0"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Noto Sans Mono CJK SC">
    <w:panose1 w:val="020B0500000000000000"/>
  </w:font>
  <w:font w:name="Liberation Mono">
    <w:panose1 w:val="02070409020205020404"/>
  </w:font>
  <w:font w:name="Liberation Serif;Times New Roman">
    <w:panose1 w:val="02020603050405020304"/>
  </w:font>
  <w:font w:name="Noto Sans">
    <w:panose1 w:val="020B0502040504020204"/>
  </w:font>
  <w:font w:name="DejaVu Sans">
    <w:panose1 w:val="020B0603030804020204"/>
  </w:font>
  <w:font w:name="+mn-lt">
    <w:panose1 w:val="05040102010807070707"/>
  </w:font>
  <w:font w:name="Noto Sans CJK SC">
    <w:panose1 w:val="020B0500000000000000"/>
  </w:font>
  <w:font w:name="Arial">
    <w:panose1 w:val="020B0604020202020204"/>
  </w:font>
  <w:font w:name="Liberation Sans">
    <w:panose1 w:val="020B0604020202020204"/>
  </w:font>
  <w:font w:name="Noto Serif CJK SC">
    <w:panose1 w:val="02020400000000000000"/>
  </w:font>
  <w:font w:name="OpenSymbol">
    <w:panose1 w:val="05010000000000000000"/>
  </w:font>
  <w:font w:name="Lohit Devanagari">
    <w:panose1 w:val="020B0600000000000000"/>
  </w:font>
  <w:font w:name="Cambria Math">
    <w:panose1 w:val="02000603000000000000"/>
  </w:font>
  <w:font w:name="Liberation Serif">
    <w:panose1 w:val="020206030504050203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sz w:val="24"/>
        <w:szCs w:val="24"/>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
    <w:lvl w:ilvl="0">
      <w:isLgl w:val="false"/>
      <w:lvlJc w:val="left"/>
      <w:lvlText w:val="%1."/>
      <w:numFmt w:val="decimal"/>
      <w:pPr>
        <w:pBdr/>
        <w:tabs>
          <w:tab w:val="num" w:leader="none" w:pos="709"/>
        </w:tabs>
        <w:spacing/>
        <w:ind w:hanging="283" w:left="709"/>
      </w:pPr>
      <w:rPr/>
      <w:start w:val="1"/>
      <w:suff w:val="tab"/>
    </w:lvl>
    <w:lvl w:ilvl="1">
      <w:isLgl w:val="false"/>
      <w:lvlJc w:val="left"/>
      <w:lvlText w:val=""/>
      <w:numFmt w:val="bullet"/>
      <w:pPr>
        <w:pBdr/>
        <w:tabs>
          <w:tab w:val="num" w:leader="none" w:pos="1418"/>
        </w:tabs>
        <w:spacing/>
        <w:ind w:hanging="283" w:left="1418"/>
      </w:pPr>
      <w:rPr>
        <w:rFonts w:hint="default" w:ascii="Symbol" w:hAnsi="Symbol" w:cs="Symbol"/>
      </w:rPr>
      <w:start w:val="1"/>
      <w:suff w:val="tab"/>
    </w:lvl>
    <w:lvl w:ilvl="2">
      <w:isLgl w:val="false"/>
      <w:lvlJc w:val="left"/>
      <w:lvlText w:val=""/>
      <w:numFmt w:val="bullet"/>
      <w:pPr>
        <w:pBdr/>
        <w:tabs>
          <w:tab w:val="num" w:leader="none" w:pos="2127"/>
        </w:tabs>
        <w:spacing/>
        <w:ind w:hanging="283" w:left="2127"/>
      </w:pPr>
      <w:rPr>
        <w:rFonts w:hint="default" w:ascii="Symbol" w:hAnsi="Symbol" w:cs="Symbol"/>
      </w:rPr>
      <w:start w:val="1"/>
      <w:suff w:val="tab"/>
    </w:lvl>
    <w:lvl w:ilvl="3">
      <w:isLgl w:val="false"/>
      <w:lvlJc w:val="left"/>
      <w:lvlText w:val=""/>
      <w:numFmt w:val="bullet"/>
      <w:pPr>
        <w:pBdr/>
        <w:tabs>
          <w:tab w:val="num" w:leader="none" w:pos="2836"/>
        </w:tabs>
        <w:spacing/>
        <w:ind w:hanging="283" w:left="2836"/>
      </w:pPr>
      <w:rPr>
        <w:rFonts w:hint="default" w:ascii="Symbol" w:hAnsi="Symbol" w:cs="Symbol"/>
      </w:rPr>
      <w:start w:val="1"/>
      <w:suff w:val="tab"/>
    </w:lvl>
    <w:lvl w:ilvl="4">
      <w:isLgl w:val="false"/>
      <w:lvlJc w:val="left"/>
      <w:lvlText w:val=""/>
      <w:numFmt w:val="bullet"/>
      <w:pPr>
        <w:pBdr/>
        <w:tabs>
          <w:tab w:val="num" w:leader="none" w:pos="3545"/>
        </w:tabs>
        <w:spacing/>
        <w:ind w:hanging="283" w:left="3545"/>
      </w:pPr>
      <w:rPr>
        <w:rFonts w:hint="default" w:ascii="Symbol" w:hAnsi="Symbol" w:cs="Symbol"/>
      </w:rPr>
      <w:start w:val="1"/>
      <w:suff w:val="tab"/>
    </w:lvl>
    <w:lvl w:ilvl="5">
      <w:isLgl w:val="false"/>
      <w:lvlJc w:val="left"/>
      <w:lvlText w:val=""/>
      <w:numFmt w:val="bullet"/>
      <w:pPr>
        <w:pBdr/>
        <w:tabs>
          <w:tab w:val="num" w:leader="none" w:pos="4254"/>
        </w:tabs>
        <w:spacing/>
        <w:ind w:hanging="283" w:left="4254"/>
      </w:pPr>
      <w:rPr>
        <w:rFonts w:hint="default" w:ascii="Symbol" w:hAnsi="Symbol" w:cs="Symbol"/>
      </w:rPr>
      <w:start w:val="1"/>
      <w:suff w:val="tab"/>
    </w:lvl>
    <w:lvl w:ilvl="6">
      <w:isLgl w:val="false"/>
      <w:lvlJc w:val="left"/>
      <w:lvlText w:val=""/>
      <w:numFmt w:val="bullet"/>
      <w:pPr>
        <w:pBdr/>
        <w:tabs>
          <w:tab w:val="num" w:leader="none" w:pos="4963"/>
        </w:tabs>
        <w:spacing/>
        <w:ind w:hanging="283" w:left="4963"/>
      </w:pPr>
      <w:rPr>
        <w:rFonts w:hint="default" w:ascii="Symbol" w:hAnsi="Symbol" w:cs="Symbol"/>
      </w:rPr>
      <w:start w:val="1"/>
      <w:suff w:val="tab"/>
    </w:lvl>
    <w:lvl w:ilvl="7">
      <w:isLgl w:val="false"/>
      <w:lvlJc w:val="left"/>
      <w:lvlText w:val=""/>
      <w:numFmt w:val="bullet"/>
      <w:pPr>
        <w:pBdr/>
        <w:tabs>
          <w:tab w:val="num" w:leader="none" w:pos="5672"/>
        </w:tabs>
        <w:spacing/>
        <w:ind w:hanging="283" w:left="5672"/>
      </w:pPr>
      <w:rPr>
        <w:rFonts w:hint="default" w:ascii="Symbol" w:hAnsi="Symbol" w:cs="Symbol"/>
      </w:rPr>
      <w:start w:val="1"/>
      <w:suff w:val="tab"/>
    </w:lvl>
    <w:lvl w:ilvl="8">
      <w:isLgl w:val="false"/>
      <w:lvlJc w:val="left"/>
      <w:lvlText w:val=""/>
      <w:numFmt w:val="bullet"/>
      <w:pPr>
        <w:pBdr/>
        <w:tabs>
          <w:tab w:val="num" w:leader="none" w:pos="6381"/>
        </w:tabs>
        <w:spacing/>
        <w:ind w:hanging="283" w:left="6381"/>
      </w:pPr>
      <w:rPr>
        <w:rFonts w:hint="default" w:ascii="Symbol" w:hAnsi="Symbol" w:cs="Symbol"/>
      </w:rPr>
      <w:start w:val="1"/>
      <w:suff w:val="tab"/>
    </w:lvl>
  </w:abstractNum>
  <w:abstractNum w:abstractNumId="2">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3">
    <w:lvl w:ilvl="0">
      <w:isLgl w:val="false"/>
      <w:lvlJc w:val="left"/>
      <w:lvlText w:val="%1."/>
      <w:numFmt w:val="decimal"/>
      <w:pPr>
        <w:pBdr/>
        <w:tabs>
          <w:tab w:val="num" w:leader="none" w:pos="709"/>
        </w:tabs>
        <w:spacing/>
        <w:ind w:hanging="283" w:left="709"/>
      </w:pPr>
      <w:rPr/>
      <w:start w:val="1"/>
      <w:suff w:val="tab"/>
    </w:lvl>
    <w:lvl w:ilvl="1">
      <w:isLgl w:val="false"/>
      <w:lvlJc w:val="left"/>
      <w:lvlText w:val=""/>
      <w:numFmt w:val="bullet"/>
      <w:pPr>
        <w:pBdr/>
        <w:tabs>
          <w:tab w:val="num" w:leader="none" w:pos="1418"/>
        </w:tabs>
        <w:spacing/>
        <w:ind w:hanging="283" w:left="1418"/>
      </w:pPr>
      <w:rPr>
        <w:rFonts w:hint="default" w:ascii="Symbol" w:hAnsi="Symbol" w:cs="Symbol"/>
      </w:rPr>
      <w:start w:val="1"/>
      <w:suff w:val="tab"/>
    </w:lvl>
    <w:lvl w:ilvl="2">
      <w:isLgl w:val="false"/>
      <w:lvlJc w:val="left"/>
      <w:lvlText w:val=""/>
      <w:numFmt w:val="bullet"/>
      <w:pPr>
        <w:pBdr/>
        <w:tabs>
          <w:tab w:val="num" w:leader="none" w:pos="2127"/>
        </w:tabs>
        <w:spacing/>
        <w:ind w:hanging="283" w:left="2127"/>
      </w:pPr>
      <w:rPr>
        <w:rFonts w:hint="default" w:ascii="Symbol" w:hAnsi="Symbol" w:cs="Symbol"/>
      </w:rPr>
      <w:start w:val="1"/>
      <w:suff w:val="tab"/>
    </w:lvl>
    <w:lvl w:ilvl="3">
      <w:isLgl w:val="false"/>
      <w:lvlJc w:val="left"/>
      <w:lvlText w:val=""/>
      <w:numFmt w:val="bullet"/>
      <w:pPr>
        <w:pBdr/>
        <w:tabs>
          <w:tab w:val="num" w:leader="none" w:pos="2836"/>
        </w:tabs>
        <w:spacing/>
        <w:ind w:hanging="283" w:left="2836"/>
      </w:pPr>
      <w:rPr>
        <w:rFonts w:hint="default" w:ascii="Symbol" w:hAnsi="Symbol" w:cs="Symbol"/>
      </w:rPr>
      <w:start w:val="1"/>
      <w:suff w:val="tab"/>
    </w:lvl>
    <w:lvl w:ilvl="4">
      <w:isLgl w:val="false"/>
      <w:lvlJc w:val="left"/>
      <w:lvlText w:val=""/>
      <w:numFmt w:val="bullet"/>
      <w:pPr>
        <w:pBdr/>
        <w:tabs>
          <w:tab w:val="num" w:leader="none" w:pos="3545"/>
        </w:tabs>
        <w:spacing/>
        <w:ind w:hanging="283" w:left="3545"/>
      </w:pPr>
      <w:rPr>
        <w:rFonts w:hint="default" w:ascii="Symbol" w:hAnsi="Symbol" w:cs="Symbol"/>
      </w:rPr>
      <w:start w:val="1"/>
      <w:suff w:val="tab"/>
    </w:lvl>
    <w:lvl w:ilvl="5">
      <w:isLgl w:val="false"/>
      <w:lvlJc w:val="left"/>
      <w:lvlText w:val=""/>
      <w:numFmt w:val="bullet"/>
      <w:pPr>
        <w:pBdr/>
        <w:tabs>
          <w:tab w:val="num" w:leader="none" w:pos="4254"/>
        </w:tabs>
        <w:spacing/>
        <w:ind w:hanging="283" w:left="4254"/>
      </w:pPr>
      <w:rPr>
        <w:rFonts w:hint="default" w:ascii="Symbol" w:hAnsi="Symbol" w:cs="Symbol"/>
      </w:rPr>
      <w:start w:val="1"/>
      <w:suff w:val="tab"/>
    </w:lvl>
    <w:lvl w:ilvl="6">
      <w:isLgl w:val="false"/>
      <w:lvlJc w:val="left"/>
      <w:lvlText w:val=""/>
      <w:numFmt w:val="bullet"/>
      <w:pPr>
        <w:pBdr/>
        <w:tabs>
          <w:tab w:val="num" w:leader="none" w:pos="4963"/>
        </w:tabs>
        <w:spacing/>
        <w:ind w:hanging="283" w:left="4963"/>
      </w:pPr>
      <w:rPr>
        <w:rFonts w:hint="default" w:ascii="Symbol" w:hAnsi="Symbol" w:cs="Symbol"/>
      </w:rPr>
      <w:start w:val="1"/>
      <w:suff w:val="tab"/>
    </w:lvl>
    <w:lvl w:ilvl="7">
      <w:isLgl w:val="false"/>
      <w:lvlJc w:val="left"/>
      <w:lvlText w:val=""/>
      <w:numFmt w:val="bullet"/>
      <w:pPr>
        <w:pBdr/>
        <w:tabs>
          <w:tab w:val="num" w:leader="none" w:pos="5672"/>
        </w:tabs>
        <w:spacing/>
        <w:ind w:hanging="283" w:left="5672"/>
      </w:pPr>
      <w:rPr>
        <w:rFonts w:hint="default" w:ascii="Symbol" w:hAnsi="Symbol" w:cs="Symbol"/>
      </w:rPr>
      <w:start w:val="1"/>
      <w:suff w:val="tab"/>
    </w:lvl>
    <w:lvl w:ilvl="8">
      <w:isLgl w:val="false"/>
      <w:lvlJc w:val="left"/>
      <w:lvlText w:val=""/>
      <w:numFmt w:val="bullet"/>
      <w:pPr>
        <w:pBdr/>
        <w:tabs>
          <w:tab w:val="num" w:leader="none" w:pos="6381"/>
        </w:tabs>
        <w:spacing/>
        <w:ind w:hanging="283" w:left="6381"/>
      </w:pPr>
      <w:rPr>
        <w:rFonts w:hint="default" w:ascii="Symbol" w:hAnsi="Symbol" w:cs="Symbol"/>
      </w:rPr>
      <w:start w:val="1"/>
      <w:suff w:val="tab"/>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Liberation Serif" w:hAnsi="Liberation Serif" w:eastAsia="Noto Serif CJK SC" w:cs="Lohit Devanagari"/>
        <w:sz w:val="24"/>
        <w:szCs w:val="24"/>
        <w:lang w:val="en-IE" w:eastAsia="zh-CN" w:bidi="hi-I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05" w:default="1">
    <w:name w:val="Normal"/>
    <w:qFormat/>
    <w:pPr>
      <w:widowControl w:val="true"/>
      <w:pBdr/>
      <w:bidi w:val="false"/>
      <w:spacing w:after="0" w:before="0"/>
      <w:ind/>
      <w:jc w:val="left"/>
    </w:pPr>
    <w:rPr>
      <w:rFonts w:ascii="Liberation Serif" w:hAnsi="Liberation Serif" w:eastAsia="Noto Serif CJK SC" w:cs="Lohit Devanagari"/>
      <w:color w:val="auto"/>
      <w:sz w:val="24"/>
      <w:szCs w:val="24"/>
      <w:lang w:val="en-IE" w:eastAsia="zh-CN" w:bidi="hi-IN"/>
    </w:rPr>
  </w:style>
  <w:style w:type="paragraph" w:styleId="706">
    <w:name w:val="Heading 1"/>
    <w:basedOn w:val="705"/>
    <w:next w:val="705"/>
    <w:link w:val="716"/>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707">
    <w:name w:val="Heading 2"/>
    <w:basedOn w:val="705"/>
    <w:next w:val="705"/>
    <w:link w:val="717"/>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708">
    <w:name w:val="Heading 3"/>
    <w:basedOn w:val="705"/>
    <w:next w:val="705"/>
    <w:link w:val="718"/>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709">
    <w:name w:val="Heading 4"/>
    <w:basedOn w:val="705"/>
    <w:next w:val="705"/>
    <w:link w:val="719"/>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710">
    <w:name w:val="Heading 5"/>
    <w:basedOn w:val="705"/>
    <w:next w:val="705"/>
    <w:link w:val="720"/>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711">
    <w:name w:val="Heading 6"/>
    <w:basedOn w:val="705"/>
    <w:next w:val="705"/>
    <w:link w:val="721"/>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712">
    <w:name w:val="Heading 7"/>
    <w:basedOn w:val="705"/>
    <w:next w:val="705"/>
    <w:link w:val="722"/>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713">
    <w:name w:val="Heading 8"/>
    <w:basedOn w:val="705"/>
    <w:next w:val="705"/>
    <w:link w:val="723"/>
    <w:uiPriority w:val="9"/>
    <w:unhideWhenUsed/>
    <w:qFormat/>
    <w:pPr>
      <w:keepNext w:val="true"/>
      <w:keepLines w:val="true"/>
      <w:pBdr/>
      <w:spacing w:after="0" w:before="0"/>
      <w:ind/>
      <w:outlineLvl w:val="7"/>
    </w:pPr>
    <w:rPr>
      <w:rFonts w:ascii="Arial" w:hAnsi="Arial" w:eastAsia="Arial" w:cs="Arial"/>
      <w:i/>
      <w:iCs/>
      <w:color w:val="272727" w:themeColor="text1" w:themeTint="D8"/>
    </w:rPr>
  </w:style>
  <w:style w:type="paragraph" w:styleId="714">
    <w:name w:val="Heading 9"/>
    <w:basedOn w:val="705"/>
    <w:next w:val="705"/>
    <w:link w:val="724"/>
    <w:uiPriority w:val="9"/>
    <w:unhideWhenUsed/>
    <w:qFormat/>
    <w:pPr>
      <w:keepNext w:val="true"/>
      <w:keepLines w:val="true"/>
      <w:pBdr/>
      <w:spacing w:after="0" w:before="0"/>
      <w:ind/>
      <w:outlineLvl w:val="8"/>
    </w:pPr>
    <w:rPr>
      <w:rFonts w:ascii="Arial" w:hAnsi="Arial" w:eastAsia="Arial" w:cs="Arial"/>
      <w:i/>
      <w:iCs/>
      <w:color w:val="272727" w:themeColor="text1" w:themeTint="D8"/>
    </w:rPr>
  </w:style>
  <w:style w:type="character" w:styleId="715" w:default="1">
    <w:name w:val="Default Paragraph Font"/>
    <w:uiPriority w:val="1"/>
    <w:semiHidden/>
    <w:unhideWhenUsed/>
    <w:qFormat/>
    <w:pPr>
      <w:pBdr/>
      <w:spacing/>
      <w:ind/>
    </w:pPr>
  </w:style>
  <w:style w:type="character" w:styleId="716">
    <w:name w:val="Heading 1 Char"/>
    <w:basedOn w:val="715"/>
    <w:link w:val="706"/>
    <w:uiPriority w:val="9"/>
    <w:qFormat/>
    <w:pPr>
      <w:pBdr/>
      <w:spacing/>
      <w:ind/>
    </w:pPr>
    <w:rPr>
      <w:rFonts w:ascii="Arial" w:hAnsi="Arial" w:eastAsia="Arial" w:cs="Arial"/>
      <w:color w:val="0f4761" w:themeColor="accent1" w:themeShade="BF"/>
      <w:sz w:val="40"/>
      <w:szCs w:val="40"/>
    </w:rPr>
  </w:style>
  <w:style w:type="character" w:styleId="717">
    <w:name w:val="Heading 2 Char"/>
    <w:basedOn w:val="715"/>
    <w:link w:val="707"/>
    <w:uiPriority w:val="9"/>
    <w:qFormat/>
    <w:pPr>
      <w:pBdr/>
      <w:spacing/>
      <w:ind/>
    </w:pPr>
    <w:rPr>
      <w:rFonts w:ascii="Arial" w:hAnsi="Arial" w:eastAsia="Arial" w:cs="Arial"/>
      <w:color w:val="0f4761" w:themeColor="accent1" w:themeShade="BF"/>
      <w:sz w:val="32"/>
      <w:szCs w:val="32"/>
    </w:rPr>
  </w:style>
  <w:style w:type="character" w:styleId="718">
    <w:name w:val="Heading 3 Char"/>
    <w:basedOn w:val="715"/>
    <w:link w:val="708"/>
    <w:uiPriority w:val="9"/>
    <w:qFormat/>
    <w:pPr>
      <w:pBdr/>
      <w:spacing/>
      <w:ind/>
    </w:pPr>
    <w:rPr>
      <w:rFonts w:ascii="Arial" w:hAnsi="Arial" w:eastAsia="Arial" w:cs="Arial"/>
      <w:color w:val="0f4761" w:themeColor="accent1" w:themeShade="BF"/>
      <w:sz w:val="28"/>
      <w:szCs w:val="28"/>
    </w:rPr>
  </w:style>
  <w:style w:type="character" w:styleId="719">
    <w:name w:val="Heading 4 Char"/>
    <w:basedOn w:val="715"/>
    <w:link w:val="709"/>
    <w:uiPriority w:val="9"/>
    <w:qFormat/>
    <w:pPr>
      <w:pBdr/>
      <w:spacing/>
      <w:ind/>
    </w:pPr>
    <w:rPr>
      <w:rFonts w:ascii="Arial" w:hAnsi="Arial" w:eastAsia="Arial" w:cs="Arial"/>
      <w:i/>
      <w:iCs/>
      <w:color w:val="0f4761" w:themeColor="accent1" w:themeShade="BF"/>
    </w:rPr>
  </w:style>
  <w:style w:type="character" w:styleId="720">
    <w:name w:val="Heading 5 Char"/>
    <w:basedOn w:val="715"/>
    <w:link w:val="710"/>
    <w:uiPriority w:val="9"/>
    <w:qFormat/>
    <w:pPr>
      <w:pBdr/>
      <w:spacing/>
      <w:ind/>
    </w:pPr>
    <w:rPr>
      <w:rFonts w:ascii="Arial" w:hAnsi="Arial" w:eastAsia="Arial" w:cs="Arial"/>
      <w:color w:val="0f4761" w:themeColor="accent1" w:themeShade="BF"/>
    </w:rPr>
  </w:style>
  <w:style w:type="character" w:styleId="721">
    <w:name w:val="Heading 6 Char"/>
    <w:basedOn w:val="715"/>
    <w:link w:val="711"/>
    <w:uiPriority w:val="9"/>
    <w:qFormat/>
    <w:pPr>
      <w:pBdr/>
      <w:spacing/>
      <w:ind/>
    </w:pPr>
    <w:rPr>
      <w:rFonts w:ascii="Arial" w:hAnsi="Arial" w:eastAsia="Arial" w:cs="Arial"/>
      <w:i/>
      <w:iCs/>
      <w:color w:val="595959" w:themeColor="text1" w:themeTint="A6"/>
    </w:rPr>
  </w:style>
  <w:style w:type="character" w:styleId="722">
    <w:name w:val="Heading 7 Char"/>
    <w:basedOn w:val="715"/>
    <w:link w:val="712"/>
    <w:uiPriority w:val="9"/>
    <w:qFormat/>
    <w:pPr>
      <w:pBdr/>
      <w:spacing/>
      <w:ind/>
    </w:pPr>
    <w:rPr>
      <w:rFonts w:ascii="Arial" w:hAnsi="Arial" w:eastAsia="Arial" w:cs="Arial"/>
      <w:color w:val="595959" w:themeColor="text1" w:themeTint="A6"/>
    </w:rPr>
  </w:style>
  <w:style w:type="character" w:styleId="723">
    <w:name w:val="Heading 8 Char"/>
    <w:basedOn w:val="715"/>
    <w:link w:val="713"/>
    <w:uiPriority w:val="9"/>
    <w:qFormat/>
    <w:pPr>
      <w:pBdr/>
      <w:spacing/>
      <w:ind/>
    </w:pPr>
    <w:rPr>
      <w:rFonts w:ascii="Arial" w:hAnsi="Arial" w:eastAsia="Arial" w:cs="Arial"/>
      <w:i/>
      <w:iCs/>
      <w:color w:val="272727" w:themeColor="text1" w:themeTint="D8"/>
    </w:rPr>
  </w:style>
  <w:style w:type="character" w:styleId="724">
    <w:name w:val="Heading 9 Char"/>
    <w:basedOn w:val="715"/>
    <w:link w:val="714"/>
    <w:uiPriority w:val="9"/>
    <w:qFormat/>
    <w:pPr>
      <w:pBdr/>
      <w:spacing/>
      <w:ind/>
    </w:pPr>
    <w:rPr>
      <w:rFonts w:ascii="Arial" w:hAnsi="Arial" w:eastAsia="Arial" w:cs="Arial"/>
      <w:i/>
      <w:iCs/>
      <w:color w:val="272727" w:themeColor="text1" w:themeTint="D8"/>
    </w:rPr>
  </w:style>
  <w:style w:type="character" w:styleId="725">
    <w:name w:val="Title Char"/>
    <w:basedOn w:val="715"/>
    <w:link w:val="754"/>
    <w:uiPriority w:val="10"/>
    <w:qFormat/>
    <w:pPr>
      <w:pBdr/>
      <w:spacing/>
      <w:ind/>
    </w:pPr>
    <w:rPr>
      <w:rFonts w:ascii="Arial" w:hAnsi="Arial" w:eastAsia="Arial" w:cs="Arial"/>
      <w:spacing w:val="-10"/>
      <w:sz w:val="56"/>
      <w:szCs w:val="56"/>
    </w:rPr>
  </w:style>
  <w:style w:type="character" w:styleId="726">
    <w:name w:val="Subtitle Char"/>
    <w:basedOn w:val="715"/>
    <w:link w:val="755"/>
    <w:uiPriority w:val="11"/>
    <w:qFormat/>
    <w:pPr>
      <w:pBdr/>
      <w:spacing/>
      <w:ind/>
    </w:pPr>
    <w:rPr>
      <w:color w:val="595959" w:themeColor="text1" w:themeTint="A6"/>
      <w:spacing w:val="15"/>
      <w:sz w:val="28"/>
      <w:szCs w:val="28"/>
    </w:rPr>
  </w:style>
  <w:style w:type="character" w:styleId="727">
    <w:name w:val="Quote Char"/>
    <w:basedOn w:val="715"/>
    <w:link w:val="756"/>
    <w:uiPriority w:val="29"/>
    <w:qFormat/>
    <w:pPr>
      <w:pBdr/>
      <w:spacing/>
      <w:ind/>
    </w:pPr>
    <w:rPr>
      <w:i/>
      <w:iCs/>
      <w:color w:val="404040" w:themeColor="text1" w:themeTint="BF"/>
    </w:rPr>
  </w:style>
  <w:style w:type="character" w:styleId="728">
    <w:name w:val="Intense Emphasis"/>
    <w:basedOn w:val="715"/>
    <w:uiPriority w:val="21"/>
    <w:qFormat/>
    <w:pPr>
      <w:pBdr/>
      <w:spacing/>
      <w:ind/>
    </w:pPr>
    <w:rPr>
      <w:i/>
      <w:iCs/>
      <w:color w:val="0f4761" w:themeColor="accent1" w:themeShade="BF"/>
    </w:rPr>
  </w:style>
  <w:style w:type="character" w:styleId="729">
    <w:name w:val="Intense Quote Char"/>
    <w:basedOn w:val="715"/>
    <w:link w:val="758"/>
    <w:uiPriority w:val="30"/>
    <w:qFormat/>
    <w:pPr>
      <w:pBdr/>
      <w:spacing/>
      <w:ind/>
    </w:pPr>
    <w:rPr>
      <w:i/>
      <w:iCs/>
      <w:color w:val="0f4761" w:themeColor="accent1" w:themeShade="BF"/>
    </w:rPr>
  </w:style>
  <w:style w:type="character" w:styleId="730">
    <w:name w:val="Intense Reference"/>
    <w:basedOn w:val="715"/>
    <w:uiPriority w:val="32"/>
    <w:qFormat/>
    <w:pPr>
      <w:pBdr/>
      <w:spacing/>
      <w:ind/>
    </w:pPr>
    <w:rPr>
      <w:b/>
      <w:bCs/>
      <w:smallCaps/>
      <w:color w:val="0f4761" w:themeColor="accent1" w:themeShade="BF"/>
      <w:spacing w:val="5"/>
    </w:rPr>
  </w:style>
  <w:style w:type="character" w:styleId="731">
    <w:name w:val="Subtle Emphasis"/>
    <w:basedOn w:val="715"/>
    <w:uiPriority w:val="19"/>
    <w:qFormat/>
    <w:pPr>
      <w:pBdr/>
      <w:spacing/>
      <w:ind/>
    </w:pPr>
    <w:rPr>
      <w:i/>
      <w:iCs/>
      <w:color w:val="404040" w:themeColor="text1" w:themeTint="BF"/>
    </w:rPr>
  </w:style>
  <w:style w:type="character" w:styleId="732">
    <w:name w:val="Emphasis"/>
    <w:basedOn w:val="715"/>
    <w:uiPriority w:val="20"/>
    <w:qFormat/>
    <w:pPr>
      <w:pBdr/>
      <w:spacing/>
      <w:ind/>
    </w:pPr>
    <w:rPr>
      <w:i/>
      <w:iCs/>
    </w:rPr>
  </w:style>
  <w:style w:type="character" w:styleId="733">
    <w:name w:val="Strong"/>
    <w:basedOn w:val="715"/>
    <w:uiPriority w:val="22"/>
    <w:qFormat/>
    <w:pPr>
      <w:pBdr/>
      <w:spacing/>
      <w:ind/>
    </w:pPr>
    <w:rPr>
      <w:b/>
      <w:bCs/>
    </w:rPr>
  </w:style>
  <w:style w:type="character" w:styleId="734">
    <w:name w:val="Subtle Reference"/>
    <w:basedOn w:val="715"/>
    <w:uiPriority w:val="31"/>
    <w:qFormat/>
    <w:pPr>
      <w:pBdr/>
      <w:spacing/>
      <w:ind/>
    </w:pPr>
    <w:rPr>
      <w:smallCaps/>
      <w:color w:val="5a5a5a" w:themeColor="text1" w:themeTint="A5"/>
    </w:rPr>
  </w:style>
  <w:style w:type="character" w:styleId="735">
    <w:name w:val="Book Title"/>
    <w:basedOn w:val="715"/>
    <w:uiPriority w:val="33"/>
    <w:qFormat/>
    <w:pPr>
      <w:pBdr/>
      <w:spacing/>
      <w:ind/>
    </w:pPr>
    <w:rPr>
      <w:b/>
      <w:bCs/>
      <w:i/>
      <w:iCs/>
      <w:spacing w:val="5"/>
    </w:rPr>
  </w:style>
  <w:style w:type="character" w:styleId="736">
    <w:name w:val="Header Char"/>
    <w:basedOn w:val="715"/>
    <w:link w:val="761"/>
    <w:uiPriority w:val="99"/>
    <w:qFormat/>
    <w:pPr>
      <w:pBdr/>
      <w:spacing/>
      <w:ind/>
    </w:pPr>
  </w:style>
  <w:style w:type="character" w:styleId="737">
    <w:name w:val="Footer Char"/>
    <w:basedOn w:val="715"/>
    <w:link w:val="762"/>
    <w:uiPriority w:val="99"/>
    <w:qFormat/>
    <w:pPr>
      <w:pBdr/>
      <w:spacing/>
      <w:ind/>
    </w:pPr>
  </w:style>
  <w:style w:type="character" w:styleId="738">
    <w:name w:val="Footnote Text Char"/>
    <w:basedOn w:val="715"/>
    <w:link w:val="763"/>
    <w:uiPriority w:val="99"/>
    <w:semiHidden/>
    <w:qFormat/>
    <w:pPr>
      <w:pBdr/>
      <w:spacing/>
      <w:ind/>
    </w:pPr>
    <w:rPr>
      <w:sz w:val="20"/>
      <w:szCs w:val="20"/>
    </w:rPr>
  </w:style>
  <w:style w:type="character" w:styleId="739">
    <w:name w:val="Footnote Characters"/>
    <w:basedOn w:val="715"/>
    <w:uiPriority w:val="99"/>
    <w:semiHidden/>
    <w:unhideWhenUsed/>
    <w:qFormat/>
    <w:pPr>
      <w:pBdr/>
      <w:spacing/>
      <w:ind/>
    </w:pPr>
    <w:rPr>
      <w:vertAlign w:val="superscript"/>
    </w:rPr>
  </w:style>
  <w:style w:type="character" w:styleId="740">
    <w:name w:val="footnote reference"/>
    <w:pPr>
      <w:pBdr/>
      <w:spacing/>
      <w:ind/>
    </w:pPr>
    <w:rPr>
      <w:vertAlign w:val="superscript"/>
    </w:rPr>
  </w:style>
  <w:style w:type="character" w:styleId="741">
    <w:name w:val="Endnote Text Char"/>
    <w:basedOn w:val="715"/>
    <w:link w:val="764"/>
    <w:uiPriority w:val="99"/>
    <w:semiHidden/>
    <w:qFormat/>
    <w:pPr>
      <w:pBdr/>
      <w:spacing/>
      <w:ind/>
    </w:pPr>
    <w:rPr>
      <w:sz w:val="20"/>
      <w:szCs w:val="20"/>
    </w:rPr>
  </w:style>
  <w:style w:type="character" w:styleId="742">
    <w:name w:val="Endnote Characters"/>
    <w:basedOn w:val="715"/>
    <w:uiPriority w:val="99"/>
    <w:semiHidden/>
    <w:unhideWhenUsed/>
    <w:qFormat/>
    <w:pPr>
      <w:pBdr/>
      <w:spacing/>
      <w:ind/>
    </w:pPr>
    <w:rPr>
      <w:vertAlign w:val="superscript"/>
    </w:rPr>
  </w:style>
  <w:style w:type="character" w:styleId="743">
    <w:name w:val="endnote reference"/>
    <w:pPr>
      <w:pBdr/>
      <w:spacing/>
      <w:ind/>
    </w:pPr>
    <w:rPr>
      <w:vertAlign w:val="superscript"/>
    </w:rPr>
  </w:style>
  <w:style w:type="character" w:styleId="744">
    <w:name w:val="Hyperlink"/>
    <w:basedOn w:val="715"/>
    <w:uiPriority w:val="99"/>
    <w:unhideWhenUsed/>
    <w:pPr>
      <w:pBdr/>
      <w:spacing/>
      <w:ind/>
    </w:pPr>
    <w:rPr>
      <w:color w:val="0563c1" w:themeColor="hyperlink"/>
      <w:u w:val="single"/>
    </w:rPr>
  </w:style>
  <w:style w:type="character" w:styleId="745">
    <w:name w:val="FollowedHyperlink"/>
    <w:basedOn w:val="715"/>
    <w:uiPriority w:val="99"/>
    <w:semiHidden/>
    <w:unhideWhenUsed/>
    <w:pPr>
      <w:pBdr/>
      <w:spacing/>
      <w:ind/>
    </w:pPr>
    <w:rPr>
      <w:color w:val="954f72" w:themeColor="followedHyperlink"/>
      <w:u w:val="single"/>
    </w:rPr>
  </w:style>
  <w:style w:type="character" w:styleId="746">
    <w:name w:val="Numbering Symbols"/>
    <w:qFormat/>
    <w:pPr>
      <w:pBdr/>
      <w:spacing/>
      <w:ind/>
    </w:pPr>
  </w:style>
  <w:style w:type="character" w:styleId="747">
    <w:name w:val="Bullets"/>
    <w:qFormat/>
    <w:pPr>
      <w:pBdr/>
      <w:spacing/>
      <w:ind/>
    </w:pPr>
    <w:rPr>
      <w:rFonts w:ascii="OpenSymbol" w:hAnsi="OpenSymbol" w:eastAsia="OpenSymbol" w:cs="OpenSymbol"/>
    </w:rPr>
  </w:style>
  <w:style w:type="character" w:styleId="748">
    <w:name w:val="Strong"/>
    <w:qFormat/>
    <w:pPr>
      <w:pBdr/>
      <w:spacing/>
      <w:ind/>
    </w:pPr>
    <w:rPr>
      <w:b/>
      <w:bCs/>
    </w:rPr>
  </w:style>
  <w:style w:type="paragraph" w:styleId="749">
    <w:name w:val="Heading"/>
    <w:basedOn w:val="705"/>
    <w:next w:val="750"/>
    <w:qFormat/>
    <w:pPr>
      <w:keepNext w:val="true"/>
      <w:pBdr/>
      <w:spacing w:after="120" w:before="240"/>
      <w:ind/>
    </w:pPr>
    <w:rPr>
      <w:rFonts w:ascii="Liberation Sans" w:hAnsi="Liberation Sans" w:eastAsia="Noto Sans CJK SC" w:cs="Lohit Devanagari"/>
      <w:sz w:val="28"/>
      <w:szCs w:val="28"/>
    </w:rPr>
  </w:style>
  <w:style w:type="paragraph" w:styleId="750">
    <w:name w:val="Body Text"/>
    <w:basedOn w:val="705"/>
    <w:pPr>
      <w:pBdr/>
      <w:spacing w:after="140" w:before="0" w:line="276" w:lineRule="auto"/>
      <w:ind/>
    </w:pPr>
  </w:style>
  <w:style w:type="paragraph" w:styleId="751">
    <w:name w:val="List"/>
    <w:basedOn w:val="750"/>
    <w:pPr>
      <w:pBdr/>
      <w:spacing/>
      <w:ind/>
    </w:pPr>
    <w:rPr>
      <w:rFonts w:cs="Lohit Devanagari"/>
    </w:rPr>
  </w:style>
  <w:style w:type="paragraph" w:styleId="752">
    <w:name w:val="Caption"/>
    <w:basedOn w:val="705"/>
    <w:qFormat/>
    <w:pPr>
      <w:suppressLineNumbers w:val="true"/>
      <w:pBdr/>
      <w:spacing w:after="120" w:before="120"/>
      <w:ind/>
    </w:pPr>
    <w:rPr>
      <w:rFonts w:cs="Lohit Devanagari"/>
      <w:i/>
      <w:iCs/>
      <w:sz w:val="24"/>
      <w:szCs w:val="24"/>
    </w:rPr>
  </w:style>
  <w:style w:type="paragraph" w:styleId="753">
    <w:name w:val="Index"/>
    <w:basedOn w:val="705"/>
    <w:qFormat/>
    <w:pPr>
      <w:suppressLineNumbers w:val="true"/>
      <w:pBdr/>
      <w:spacing/>
      <w:ind/>
    </w:pPr>
    <w:rPr>
      <w:rFonts w:cs="Lohit Devanagari"/>
    </w:rPr>
  </w:style>
  <w:style w:type="paragraph" w:styleId="754">
    <w:name w:val="Title"/>
    <w:basedOn w:val="705"/>
    <w:next w:val="705"/>
    <w:link w:val="725"/>
    <w:uiPriority w:val="10"/>
    <w:qFormat/>
    <w:pPr>
      <w:pBdr/>
      <w:spacing w:after="80" w:before="0" w:line="240" w:lineRule="auto"/>
      <w:ind/>
      <w:contextualSpacing w:val="true"/>
    </w:pPr>
    <w:rPr>
      <w:rFonts w:ascii="Arial" w:hAnsi="Arial" w:eastAsia="Arial" w:cs="Arial"/>
      <w:spacing w:val="-10"/>
      <w:sz w:val="56"/>
      <w:szCs w:val="56"/>
    </w:rPr>
  </w:style>
  <w:style w:type="paragraph" w:styleId="755">
    <w:name w:val="Subtitle"/>
    <w:basedOn w:val="705"/>
    <w:next w:val="705"/>
    <w:link w:val="726"/>
    <w:uiPriority w:val="11"/>
    <w:qFormat/>
    <w:pPr>
      <w:pBdr/>
      <w:spacing/>
      <w:ind/>
    </w:pPr>
    <w:rPr>
      <w:color w:val="595959" w:themeColor="text1" w:themeTint="A6"/>
      <w:spacing w:val="15"/>
      <w:sz w:val="28"/>
      <w:szCs w:val="28"/>
    </w:rPr>
  </w:style>
  <w:style w:type="paragraph" w:styleId="756">
    <w:name w:val="Quote"/>
    <w:basedOn w:val="705"/>
    <w:next w:val="705"/>
    <w:link w:val="727"/>
    <w:uiPriority w:val="29"/>
    <w:qFormat/>
    <w:pPr>
      <w:pBdr/>
      <w:spacing w:after="0" w:before="160"/>
      <w:ind/>
      <w:jc w:val="center"/>
    </w:pPr>
    <w:rPr>
      <w:i/>
      <w:iCs/>
      <w:color w:val="404040" w:themeColor="text1" w:themeTint="BF"/>
    </w:rPr>
  </w:style>
  <w:style w:type="paragraph" w:styleId="757">
    <w:name w:val="List Paragraph"/>
    <w:basedOn w:val="705"/>
    <w:uiPriority w:val="34"/>
    <w:qFormat/>
    <w:pPr>
      <w:pBdr/>
      <w:spacing w:after="0" w:before="0"/>
      <w:ind w:firstLine="0" w:left="720"/>
      <w:contextualSpacing w:val="true"/>
    </w:pPr>
  </w:style>
  <w:style w:type="paragraph" w:styleId="758">
    <w:name w:val="Intense Quote"/>
    <w:basedOn w:val="705"/>
    <w:next w:val="705"/>
    <w:link w:val="729"/>
    <w:uiPriority w:val="30"/>
    <w:qFormat/>
    <w:pPr>
      <w:pBdr>
        <w:top w:val="single" w:color="0f4761" w:sz="4" w:space="10"/>
        <w:bottom w:val="single" w:color="0f4761" w:sz="4" w:space="10"/>
      </w:pBdr>
      <w:spacing w:after="360" w:before="360"/>
      <w:ind w:right="864" w:firstLine="0" w:left="864"/>
      <w:jc w:val="center"/>
    </w:pPr>
    <w:rPr>
      <w:i/>
      <w:iCs/>
      <w:color w:val="0f4761" w:themeColor="accent1" w:themeShade="BF"/>
    </w:rPr>
  </w:style>
  <w:style w:type="paragraph" w:styleId="759">
    <w:name w:val="No Spacing"/>
    <w:basedOn w:val="705"/>
    <w:uiPriority w:val="1"/>
    <w:qFormat/>
    <w:pPr>
      <w:pBdr/>
      <w:spacing w:after="0" w:before="0" w:line="240" w:lineRule="auto"/>
      <w:ind/>
    </w:pPr>
  </w:style>
  <w:style w:type="paragraph" w:styleId="760">
    <w:name w:val="Header and Footer"/>
    <w:basedOn w:val="705"/>
    <w:qFormat/>
    <w:pPr>
      <w:pBdr/>
      <w:spacing/>
      <w:ind/>
    </w:pPr>
  </w:style>
  <w:style w:type="paragraph" w:styleId="761">
    <w:name w:val="Header"/>
    <w:basedOn w:val="705"/>
    <w:link w:val="736"/>
    <w:uiPriority w:val="99"/>
    <w:unhideWhenUsed/>
    <w:pPr>
      <w:pBdr/>
      <w:tabs>
        <w:tab w:val="clear" w:leader="none" w:pos="709"/>
        <w:tab w:val="center" w:leader="none" w:pos="4844"/>
        <w:tab w:val="right" w:leader="none" w:pos="9689"/>
      </w:tabs>
      <w:spacing w:after="0" w:before="0" w:line="240" w:lineRule="auto"/>
      <w:ind/>
    </w:pPr>
  </w:style>
  <w:style w:type="paragraph" w:styleId="762">
    <w:name w:val="Footer"/>
    <w:basedOn w:val="705"/>
    <w:link w:val="737"/>
    <w:uiPriority w:val="99"/>
    <w:unhideWhenUsed/>
    <w:pPr>
      <w:pBdr/>
      <w:tabs>
        <w:tab w:val="clear" w:leader="none" w:pos="709"/>
        <w:tab w:val="center" w:leader="none" w:pos="4844"/>
        <w:tab w:val="right" w:leader="none" w:pos="9689"/>
      </w:tabs>
      <w:spacing w:after="0" w:before="0" w:line="240" w:lineRule="auto"/>
      <w:ind/>
    </w:pPr>
  </w:style>
  <w:style w:type="paragraph" w:styleId="763">
    <w:name w:val="footnote text"/>
    <w:basedOn w:val="705"/>
    <w:link w:val="738"/>
    <w:uiPriority w:val="99"/>
    <w:semiHidden/>
    <w:unhideWhenUsed/>
    <w:pPr>
      <w:pBdr/>
      <w:spacing w:after="0" w:before="0" w:line="240" w:lineRule="auto"/>
      <w:ind/>
    </w:pPr>
    <w:rPr>
      <w:sz w:val="20"/>
      <w:szCs w:val="20"/>
    </w:rPr>
  </w:style>
  <w:style w:type="paragraph" w:styleId="764">
    <w:name w:val="endnote text"/>
    <w:basedOn w:val="705"/>
    <w:link w:val="741"/>
    <w:uiPriority w:val="99"/>
    <w:semiHidden/>
    <w:unhideWhenUsed/>
    <w:pPr>
      <w:pBdr/>
      <w:spacing w:after="0" w:before="0" w:line="240" w:lineRule="auto"/>
      <w:ind/>
    </w:pPr>
    <w:rPr>
      <w:sz w:val="20"/>
      <w:szCs w:val="20"/>
    </w:rPr>
  </w:style>
  <w:style w:type="paragraph" w:styleId="765">
    <w:name w:val="toc 1"/>
    <w:basedOn w:val="705"/>
    <w:next w:val="705"/>
    <w:uiPriority w:val="39"/>
    <w:unhideWhenUsed/>
    <w:pPr>
      <w:pBdr/>
      <w:spacing w:after="100" w:before="0"/>
      <w:ind/>
    </w:pPr>
  </w:style>
  <w:style w:type="paragraph" w:styleId="766">
    <w:name w:val="toc 2"/>
    <w:basedOn w:val="705"/>
    <w:next w:val="705"/>
    <w:uiPriority w:val="39"/>
    <w:unhideWhenUsed/>
    <w:pPr>
      <w:pBdr/>
      <w:spacing w:after="100" w:before="0"/>
      <w:ind w:firstLine="0" w:left="220"/>
    </w:pPr>
  </w:style>
  <w:style w:type="paragraph" w:styleId="767">
    <w:name w:val="toc 3"/>
    <w:basedOn w:val="705"/>
    <w:next w:val="705"/>
    <w:uiPriority w:val="39"/>
    <w:unhideWhenUsed/>
    <w:pPr>
      <w:pBdr/>
      <w:spacing w:after="100" w:before="0"/>
      <w:ind w:firstLine="0" w:left="440"/>
    </w:pPr>
  </w:style>
  <w:style w:type="paragraph" w:styleId="768">
    <w:name w:val="toc 4"/>
    <w:basedOn w:val="705"/>
    <w:next w:val="705"/>
    <w:uiPriority w:val="39"/>
    <w:unhideWhenUsed/>
    <w:pPr>
      <w:pBdr/>
      <w:spacing w:after="100" w:before="0"/>
      <w:ind w:firstLine="0" w:left="660"/>
    </w:pPr>
  </w:style>
  <w:style w:type="paragraph" w:styleId="769">
    <w:name w:val="toc 5"/>
    <w:basedOn w:val="705"/>
    <w:next w:val="705"/>
    <w:uiPriority w:val="39"/>
    <w:unhideWhenUsed/>
    <w:pPr>
      <w:pBdr/>
      <w:spacing w:after="100" w:before="0"/>
      <w:ind w:firstLine="0" w:left="880"/>
    </w:pPr>
  </w:style>
  <w:style w:type="paragraph" w:styleId="770">
    <w:name w:val="toc 6"/>
    <w:basedOn w:val="705"/>
    <w:next w:val="705"/>
    <w:uiPriority w:val="39"/>
    <w:unhideWhenUsed/>
    <w:pPr>
      <w:pBdr/>
      <w:spacing w:after="100" w:before="0"/>
      <w:ind w:firstLine="0" w:left="1100"/>
    </w:pPr>
  </w:style>
  <w:style w:type="paragraph" w:styleId="771">
    <w:name w:val="toc 7"/>
    <w:basedOn w:val="705"/>
    <w:next w:val="705"/>
    <w:uiPriority w:val="39"/>
    <w:unhideWhenUsed/>
    <w:pPr>
      <w:pBdr/>
      <w:spacing w:after="100" w:before="0"/>
      <w:ind w:firstLine="0" w:left="1320"/>
    </w:pPr>
  </w:style>
  <w:style w:type="paragraph" w:styleId="772">
    <w:name w:val="toc 8"/>
    <w:basedOn w:val="705"/>
    <w:next w:val="705"/>
    <w:uiPriority w:val="39"/>
    <w:unhideWhenUsed/>
    <w:pPr>
      <w:pBdr/>
      <w:spacing w:after="100" w:before="0"/>
      <w:ind w:firstLine="0" w:left="1540"/>
    </w:pPr>
  </w:style>
  <w:style w:type="paragraph" w:styleId="773">
    <w:name w:val="toc 9"/>
    <w:basedOn w:val="705"/>
    <w:next w:val="705"/>
    <w:uiPriority w:val="39"/>
    <w:unhideWhenUsed/>
    <w:pPr>
      <w:pBdr/>
      <w:spacing w:after="100" w:before="0"/>
      <w:ind w:firstLine="0" w:left="1760"/>
    </w:pPr>
  </w:style>
  <w:style w:type="paragraph" w:styleId="774">
    <w:name w:val="Index Heading"/>
    <w:basedOn w:val="749"/>
    <w:pPr>
      <w:pBdr/>
      <w:spacing/>
      <w:ind/>
    </w:pPr>
  </w:style>
  <w:style w:type="paragraph" w:styleId="775">
    <w:name w:val="TOC Heading"/>
    <w:uiPriority w:val="39"/>
    <w:unhideWhenUsed/>
    <w:pPr>
      <w:widowControl w:val="true"/>
      <w:pBdr/>
      <w:bidi w:val="false"/>
      <w:spacing w:after="0" w:before="0"/>
      <w:ind/>
      <w:jc w:val="left"/>
    </w:pPr>
    <w:rPr>
      <w:rFonts w:ascii="Liberation Serif" w:hAnsi="Liberation Serif" w:eastAsia="Noto Serif CJK SC" w:cs="Lohit Devanagari"/>
      <w:color w:val="auto"/>
      <w:sz w:val="24"/>
      <w:szCs w:val="24"/>
      <w:lang w:val="en-IE" w:eastAsia="zh-CN" w:bidi="hi-IN"/>
    </w:rPr>
  </w:style>
  <w:style w:type="paragraph" w:styleId="776">
    <w:name w:val="table of figures"/>
    <w:basedOn w:val="705"/>
    <w:next w:val="705"/>
    <w:uiPriority w:val="99"/>
    <w:unhideWhenUsed/>
    <w:qFormat/>
    <w:pPr>
      <w:pBdr/>
      <w:spacing w:after="0" w:afterAutospacing="0" w:before="0"/>
      <w:ind/>
    </w:pPr>
  </w:style>
  <w:style w:type="paragraph" w:styleId="777">
    <w:name w:val="Title and Content~LT~Titel"/>
    <w:qFormat/>
    <w:pPr>
      <w:widowControl w:val="true"/>
      <w:pBdr/>
      <w:bidi w:val="false"/>
      <w:spacing w:after="0" w:before="0" w:line="200" w:lineRule="atLeast"/>
      <w:ind/>
      <w:jc w:val="left"/>
    </w:pPr>
    <w:rPr>
      <w:rFonts w:ascii="Arial" w:hAnsi="Arial" w:eastAsia="DejaVu Sans" w:cs="+mn-lt"/>
      <w:b w:val="0"/>
      <w:i w:val="0"/>
      <w:strike w:val="0"/>
      <w:color w:val="000000"/>
      <w:spacing w:val="0"/>
      <w:sz w:val="36"/>
      <w:szCs w:val="24"/>
      <w:u w:val="none"/>
      <w:lang w:val="en-IE" w:eastAsia="zh-CN" w:bidi="hi-IN"/>
    </w:rPr>
  </w:style>
  <w:style w:type="paragraph" w:styleId="778">
    <w:name w:val="Default Drawing Style"/>
    <w:qFormat/>
    <w:pPr>
      <w:widowControl w:val="true"/>
      <w:pBdr/>
      <w:bidi w:val="false"/>
      <w:spacing w:after="0" w:before="0" w:line="200" w:lineRule="atLeast"/>
      <w:ind/>
      <w:jc w:val="left"/>
    </w:pPr>
    <w:rPr>
      <w:rFonts w:ascii="Lohit Devanagari" w:hAnsi="Lohit Devanagari" w:eastAsia="DejaVu Sans" w:cs="Arial"/>
      <w:b w:val="0"/>
      <w:i w:val="0"/>
      <w:strike w:val="0"/>
      <w:color w:val="auto"/>
      <w:sz w:val="36"/>
      <w:szCs w:val="24"/>
      <w:u w:val="none"/>
      <w:lang w:val="en-IE" w:eastAsia="zh-CN" w:bidi="hi-IN"/>
    </w:rPr>
  </w:style>
  <w:style w:type="paragraph" w:styleId="779">
    <w:name w:val="Object without fill"/>
    <w:basedOn w:val="778"/>
    <w:qFormat/>
    <w:pPr>
      <w:pBdr/>
      <w:spacing w:after="0" w:before="0" w:line="200" w:lineRule="atLeast"/>
      <w:ind/>
    </w:pPr>
    <w:rPr>
      <w:rFonts w:ascii="Lohit Devanagari" w:hAnsi="Lohit Devanagari"/>
      <w:b w:val="0"/>
      <w:i w:val="0"/>
      <w:strike w:val="0"/>
      <w:color w:val="auto"/>
      <w:sz w:val="36"/>
      <w:u w:val="none"/>
    </w:rPr>
  </w:style>
  <w:style w:type="paragraph" w:styleId="780">
    <w:name w:val="Object with no fill and no line"/>
    <w:basedOn w:val="778"/>
    <w:qFormat/>
    <w:pPr>
      <w:pBdr/>
      <w:spacing w:after="0" w:before="0" w:line="200" w:lineRule="atLeast"/>
      <w:ind/>
    </w:pPr>
    <w:rPr>
      <w:rFonts w:ascii="Lohit Devanagari" w:hAnsi="Lohit Devanagari"/>
      <w:b w:val="0"/>
      <w:i w:val="0"/>
      <w:strike w:val="0"/>
      <w:color w:val="auto"/>
      <w:sz w:val="36"/>
      <w:u w:val="none"/>
    </w:rPr>
  </w:style>
  <w:style w:type="paragraph" w:styleId="781">
    <w:name w:val="A4"/>
    <w:basedOn w:val="782"/>
    <w:qFormat/>
    <w:pPr>
      <w:pBdr/>
      <w:spacing/>
      <w:ind/>
    </w:pPr>
    <w:rPr>
      <w:rFonts w:ascii="Noto Sans" w:hAnsi="Noto Sans"/>
      <w:sz w:val="36"/>
    </w:rPr>
  </w:style>
  <w:style w:type="paragraph" w:styleId="782">
    <w:name w:val="Text"/>
    <w:basedOn w:val="752"/>
    <w:qFormat/>
    <w:pPr>
      <w:pBdr/>
      <w:spacing/>
      <w:ind/>
    </w:pPr>
  </w:style>
  <w:style w:type="paragraph" w:styleId="783">
    <w:name w:val="Title A4"/>
    <w:basedOn w:val="781"/>
    <w:qFormat/>
    <w:pPr>
      <w:pBdr/>
      <w:spacing/>
      <w:ind/>
    </w:pPr>
    <w:rPr>
      <w:rFonts w:ascii="Noto Sans" w:hAnsi="Noto Sans"/>
      <w:sz w:val="88"/>
    </w:rPr>
  </w:style>
  <w:style w:type="paragraph" w:styleId="784">
    <w:name w:val="Heading A4"/>
    <w:basedOn w:val="781"/>
    <w:qFormat/>
    <w:pPr>
      <w:pBdr/>
      <w:spacing/>
      <w:ind/>
    </w:pPr>
    <w:rPr>
      <w:rFonts w:ascii="Noto Sans" w:hAnsi="Noto Sans"/>
      <w:sz w:val="48"/>
    </w:rPr>
  </w:style>
  <w:style w:type="paragraph" w:styleId="785">
    <w:name w:val="Text A4"/>
    <w:basedOn w:val="781"/>
    <w:qFormat/>
    <w:pPr>
      <w:pBdr/>
      <w:spacing/>
      <w:ind/>
    </w:pPr>
    <w:rPr>
      <w:rFonts w:ascii="Noto Sans" w:hAnsi="Noto Sans"/>
      <w:sz w:val="36"/>
    </w:rPr>
  </w:style>
  <w:style w:type="paragraph" w:styleId="786">
    <w:name w:val="A0"/>
    <w:basedOn w:val="782"/>
    <w:qFormat/>
    <w:pPr>
      <w:pBdr/>
      <w:spacing/>
      <w:ind/>
    </w:pPr>
    <w:rPr>
      <w:rFonts w:ascii="Noto Sans" w:hAnsi="Noto Sans"/>
      <w:sz w:val="96"/>
    </w:rPr>
  </w:style>
  <w:style w:type="paragraph" w:styleId="787">
    <w:name w:val="Title A0"/>
    <w:basedOn w:val="781"/>
    <w:qFormat/>
    <w:pPr>
      <w:pBdr/>
      <w:spacing/>
      <w:ind/>
    </w:pPr>
    <w:rPr>
      <w:rFonts w:ascii="Noto Sans" w:hAnsi="Noto Sans"/>
      <w:sz w:val="192"/>
    </w:rPr>
  </w:style>
  <w:style w:type="paragraph" w:styleId="788">
    <w:name w:val="Heading A0"/>
    <w:basedOn w:val="781"/>
    <w:qFormat/>
    <w:pPr>
      <w:pBdr/>
      <w:spacing/>
      <w:ind/>
    </w:pPr>
    <w:rPr>
      <w:rFonts w:ascii="Noto Sans" w:hAnsi="Noto Sans"/>
      <w:sz w:val="144"/>
    </w:rPr>
  </w:style>
  <w:style w:type="paragraph" w:styleId="789">
    <w:name w:val="Text A0"/>
    <w:basedOn w:val="781"/>
    <w:qFormat/>
    <w:pPr>
      <w:pBdr/>
      <w:spacing/>
      <w:ind/>
    </w:pPr>
    <w:rPr>
      <w:rFonts w:ascii="Noto Sans" w:hAnsi="Noto Sans"/>
      <w:sz w:val="36"/>
    </w:rPr>
  </w:style>
  <w:style w:type="paragraph" w:styleId="790">
    <w:name w:val="Graphic"/>
    <w:qFormat/>
    <w:pPr>
      <w:widowControl w:val="true"/>
      <w:pBdr/>
      <w:bidi w:val="false"/>
      <w:spacing w:after="0" w:before="0"/>
      <w:ind/>
      <w:jc w:val="left"/>
    </w:pPr>
    <w:rPr>
      <w:rFonts w:ascii="Liberation Sans" w:hAnsi="Liberation Sans" w:eastAsia="DejaVu Sans" w:cs="Arial"/>
      <w:color w:val="auto"/>
      <w:sz w:val="36"/>
      <w:szCs w:val="24"/>
      <w:lang w:val="en-IE" w:eastAsia="zh-CN" w:bidi="hi-IN"/>
    </w:rPr>
  </w:style>
  <w:style w:type="paragraph" w:styleId="791">
    <w:name w:val="Shapes"/>
    <w:basedOn w:val="790"/>
    <w:qFormat/>
    <w:pPr>
      <w:pBdr/>
      <w:spacing/>
      <w:ind/>
    </w:pPr>
    <w:rPr>
      <w:rFonts w:ascii="Liberation Sans" w:hAnsi="Liberation Sans"/>
      <w:b/>
      <w:sz w:val="28"/>
    </w:rPr>
  </w:style>
  <w:style w:type="paragraph" w:styleId="792">
    <w:name w:val="Filled"/>
    <w:basedOn w:val="791"/>
    <w:qFormat/>
    <w:pPr>
      <w:pBdr/>
      <w:spacing/>
      <w:ind/>
    </w:pPr>
    <w:rPr>
      <w:rFonts w:ascii="Liberation Sans" w:hAnsi="Liberation Sans"/>
      <w:b/>
      <w:sz w:val="28"/>
    </w:rPr>
  </w:style>
  <w:style w:type="paragraph" w:styleId="793">
    <w:name w:val="Filled Blue"/>
    <w:basedOn w:val="792"/>
    <w:qFormat/>
    <w:pPr>
      <w:pBdr/>
      <w:spacing/>
      <w:ind/>
    </w:pPr>
    <w:rPr>
      <w:rFonts w:ascii="Liberation Sans" w:hAnsi="Liberation Sans"/>
      <w:b/>
      <w:color w:val="ffffff"/>
      <w:sz w:val="28"/>
    </w:rPr>
  </w:style>
  <w:style w:type="paragraph" w:styleId="794">
    <w:name w:val="Filled Green"/>
    <w:basedOn w:val="792"/>
    <w:qFormat/>
    <w:pPr>
      <w:pBdr/>
      <w:spacing/>
      <w:ind/>
    </w:pPr>
    <w:rPr>
      <w:rFonts w:ascii="Liberation Sans" w:hAnsi="Liberation Sans"/>
      <w:b/>
      <w:color w:val="ffffff"/>
      <w:sz w:val="28"/>
    </w:rPr>
  </w:style>
  <w:style w:type="paragraph" w:styleId="795">
    <w:name w:val="Filled Red"/>
    <w:basedOn w:val="792"/>
    <w:qFormat/>
    <w:pPr>
      <w:pBdr/>
      <w:spacing/>
      <w:ind/>
    </w:pPr>
    <w:rPr>
      <w:rFonts w:ascii="Liberation Sans" w:hAnsi="Liberation Sans"/>
      <w:b/>
      <w:color w:val="ffffff"/>
      <w:sz w:val="28"/>
    </w:rPr>
  </w:style>
  <w:style w:type="paragraph" w:styleId="796">
    <w:name w:val="Filled Yellow"/>
    <w:basedOn w:val="792"/>
    <w:qFormat/>
    <w:pPr>
      <w:pBdr/>
      <w:spacing/>
      <w:ind/>
    </w:pPr>
    <w:rPr>
      <w:rFonts w:ascii="Liberation Sans" w:hAnsi="Liberation Sans"/>
      <w:b/>
      <w:color w:val="ffffff"/>
      <w:sz w:val="28"/>
    </w:rPr>
  </w:style>
  <w:style w:type="paragraph" w:styleId="797">
    <w:name w:val="Outlined"/>
    <w:basedOn w:val="791"/>
    <w:qFormat/>
    <w:pPr>
      <w:pBdr/>
      <w:spacing/>
      <w:ind/>
    </w:pPr>
    <w:rPr>
      <w:rFonts w:ascii="Liberation Sans" w:hAnsi="Liberation Sans"/>
      <w:b/>
      <w:sz w:val="28"/>
    </w:rPr>
  </w:style>
  <w:style w:type="paragraph" w:styleId="798">
    <w:name w:val="Outlined Blue"/>
    <w:basedOn w:val="797"/>
    <w:qFormat/>
    <w:pPr>
      <w:pBdr/>
      <w:spacing/>
      <w:ind/>
    </w:pPr>
    <w:rPr>
      <w:rFonts w:ascii="Liberation Sans" w:hAnsi="Liberation Sans"/>
      <w:b/>
      <w:color w:val="355269"/>
      <w:sz w:val="28"/>
    </w:rPr>
  </w:style>
  <w:style w:type="paragraph" w:styleId="799">
    <w:name w:val="Outlined Green"/>
    <w:basedOn w:val="797"/>
    <w:qFormat/>
    <w:pPr>
      <w:pBdr/>
      <w:spacing/>
      <w:ind/>
    </w:pPr>
    <w:rPr>
      <w:rFonts w:ascii="Liberation Sans" w:hAnsi="Liberation Sans"/>
      <w:b/>
      <w:color w:val="127622"/>
      <w:sz w:val="28"/>
    </w:rPr>
  </w:style>
  <w:style w:type="paragraph" w:styleId="800">
    <w:name w:val="Outlined Red"/>
    <w:basedOn w:val="797"/>
    <w:qFormat/>
    <w:pPr>
      <w:pBdr/>
      <w:spacing/>
      <w:ind/>
    </w:pPr>
    <w:rPr>
      <w:rFonts w:ascii="Liberation Sans" w:hAnsi="Liberation Sans"/>
      <w:b/>
      <w:color w:val="c9211e"/>
      <w:sz w:val="28"/>
    </w:rPr>
  </w:style>
  <w:style w:type="paragraph" w:styleId="801">
    <w:name w:val="Outlined Yellow"/>
    <w:basedOn w:val="797"/>
    <w:qFormat/>
    <w:pPr>
      <w:pBdr/>
      <w:spacing/>
      <w:ind/>
    </w:pPr>
    <w:rPr>
      <w:rFonts w:ascii="Liberation Sans" w:hAnsi="Liberation Sans"/>
      <w:b/>
      <w:color w:val="b47804"/>
      <w:sz w:val="28"/>
    </w:rPr>
  </w:style>
  <w:style w:type="paragraph" w:styleId="802">
    <w:name w:val="Lines"/>
    <w:basedOn w:val="790"/>
    <w:qFormat/>
    <w:pPr>
      <w:pBdr/>
      <w:spacing/>
      <w:ind/>
    </w:pPr>
    <w:rPr>
      <w:rFonts w:ascii="Liberation Sans" w:hAnsi="Liberation Sans"/>
      <w:sz w:val="36"/>
    </w:rPr>
  </w:style>
  <w:style w:type="paragraph" w:styleId="803">
    <w:name w:val="Arrow Line"/>
    <w:basedOn w:val="802"/>
    <w:qFormat/>
    <w:pPr>
      <w:pBdr/>
      <w:spacing/>
      <w:ind/>
    </w:pPr>
    <w:rPr>
      <w:rFonts w:ascii="Liberation Sans" w:hAnsi="Liberation Sans"/>
      <w:sz w:val="36"/>
    </w:rPr>
  </w:style>
  <w:style w:type="paragraph" w:styleId="804">
    <w:name w:val="Dashed Line"/>
    <w:basedOn w:val="802"/>
    <w:qFormat/>
    <w:pPr>
      <w:pBdr/>
      <w:spacing/>
      <w:ind/>
    </w:pPr>
    <w:rPr>
      <w:rFonts w:ascii="Liberation Sans" w:hAnsi="Liberation Sans"/>
      <w:sz w:val="36"/>
    </w:rPr>
  </w:style>
  <w:style w:type="paragraph" w:styleId="805">
    <w:name w:val="Default~LT~Gliederung 1"/>
    <w:qFormat/>
    <w:pPr>
      <w:widowControl w:val="true"/>
      <w:pBdr/>
      <w:bidi w:val="false"/>
      <w:spacing w:after="0" w:before="283"/>
      <w:ind/>
      <w:jc w:val="left"/>
    </w:pPr>
    <w:rPr>
      <w:rFonts w:ascii="Lohit Devanagari" w:hAnsi="Lohit Devanagari" w:eastAsia="DejaVu Sans" w:cs="Arial"/>
      <w:b w:val="0"/>
      <w:i w:val="0"/>
      <w:strike w:val="0"/>
      <w:color w:val="auto"/>
      <w:sz w:val="64"/>
      <w:szCs w:val="24"/>
      <w:u w:val="none"/>
      <w:lang w:val="en-IE" w:eastAsia="zh-CN" w:bidi="hi-IN"/>
    </w:rPr>
  </w:style>
  <w:style w:type="paragraph" w:styleId="806">
    <w:name w:val="Default~LT~Gliederung 2"/>
    <w:basedOn w:val="805"/>
    <w:qFormat/>
    <w:pPr>
      <w:pBdr/>
      <w:spacing w:after="0" w:before="227"/>
      <w:ind/>
    </w:pPr>
    <w:rPr>
      <w:rFonts w:ascii="Lohit Devanagari" w:hAnsi="Lohit Devanagari"/>
      <w:b w:val="0"/>
      <w:i w:val="0"/>
      <w:strike w:val="0"/>
      <w:color w:val="auto"/>
      <w:sz w:val="56"/>
      <w:u w:val="none"/>
    </w:rPr>
  </w:style>
  <w:style w:type="paragraph" w:styleId="807">
    <w:name w:val="Default~LT~Gliederung 3"/>
    <w:basedOn w:val="806"/>
    <w:qFormat/>
    <w:pPr>
      <w:pBdr/>
      <w:spacing w:after="0" w:before="170"/>
      <w:ind/>
    </w:pPr>
    <w:rPr>
      <w:rFonts w:ascii="Lohit Devanagari" w:hAnsi="Lohit Devanagari"/>
      <w:b w:val="0"/>
      <w:i w:val="0"/>
      <w:strike w:val="0"/>
      <w:color w:val="auto"/>
      <w:sz w:val="48"/>
      <w:u w:val="none"/>
    </w:rPr>
  </w:style>
  <w:style w:type="paragraph" w:styleId="808">
    <w:name w:val="Default~LT~Gliederung 4"/>
    <w:basedOn w:val="807"/>
    <w:qFormat/>
    <w:pPr>
      <w:pBdr/>
      <w:spacing w:after="0" w:before="113"/>
      <w:ind/>
    </w:pPr>
    <w:rPr>
      <w:rFonts w:ascii="Lohit Devanagari" w:hAnsi="Lohit Devanagari"/>
      <w:b w:val="0"/>
      <w:i w:val="0"/>
      <w:strike w:val="0"/>
      <w:color w:val="auto"/>
      <w:sz w:val="40"/>
      <w:u w:val="none"/>
    </w:rPr>
  </w:style>
  <w:style w:type="paragraph" w:styleId="809">
    <w:name w:val="Default~LT~Gliederung 5"/>
    <w:basedOn w:val="808"/>
    <w:qFormat/>
    <w:pPr>
      <w:pBdr/>
      <w:spacing w:after="0" w:before="57"/>
      <w:ind/>
    </w:pPr>
    <w:rPr>
      <w:rFonts w:ascii="Lohit Devanagari" w:hAnsi="Lohit Devanagari"/>
      <w:b w:val="0"/>
      <w:i w:val="0"/>
      <w:strike w:val="0"/>
      <w:color w:val="auto"/>
      <w:sz w:val="40"/>
      <w:u w:val="none"/>
    </w:rPr>
  </w:style>
  <w:style w:type="paragraph" w:styleId="810">
    <w:name w:val="Default~LT~Gliederung 6"/>
    <w:basedOn w:val="809"/>
    <w:qFormat/>
    <w:pPr>
      <w:pBdr/>
      <w:spacing w:after="0" w:before="57"/>
      <w:ind/>
    </w:pPr>
    <w:rPr>
      <w:rFonts w:ascii="Lohit Devanagari" w:hAnsi="Lohit Devanagari"/>
      <w:b w:val="0"/>
      <w:i w:val="0"/>
      <w:strike w:val="0"/>
      <w:color w:val="auto"/>
      <w:sz w:val="40"/>
      <w:u w:val="none"/>
    </w:rPr>
  </w:style>
  <w:style w:type="paragraph" w:styleId="811">
    <w:name w:val="Default~LT~Gliederung 7"/>
    <w:basedOn w:val="810"/>
    <w:qFormat/>
    <w:pPr>
      <w:pBdr/>
      <w:spacing w:after="0" w:before="57"/>
      <w:ind/>
    </w:pPr>
    <w:rPr>
      <w:rFonts w:ascii="Lohit Devanagari" w:hAnsi="Lohit Devanagari"/>
      <w:b w:val="0"/>
      <w:i w:val="0"/>
      <w:strike w:val="0"/>
      <w:color w:val="auto"/>
      <w:sz w:val="40"/>
      <w:u w:val="none"/>
    </w:rPr>
  </w:style>
  <w:style w:type="paragraph" w:styleId="812">
    <w:name w:val="Default~LT~Gliederung 8"/>
    <w:basedOn w:val="811"/>
    <w:qFormat/>
    <w:pPr>
      <w:pBdr/>
      <w:spacing w:after="0" w:before="57"/>
      <w:ind/>
    </w:pPr>
    <w:rPr>
      <w:rFonts w:ascii="Lohit Devanagari" w:hAnsi="Lohit Devanagari"/>
      <w:b w:val="0"/>
      <w:i w:val="0"/>
      <w:strike w:val="0"/>
      <w:color w:val="auto"/>
      <w:sz w:val="40"/>
      <w:u w:val="none"/>
    </w:rPr>
  </w:style>
  <w:style w:type="paragraph" w:styleId="813">
    <w:name w:val="Default~LT~Gliederung 9"/>
    <w:basedOn w:val="812"/>
    <w:qFormat/>
    <w:pPr>
      <w:pBdr/>
      <w:spacing w:after="0" w:before="57"/>
      <w:ind/>
    </w:pPr>
    <w:rPr>
      <w:rFonts w:ascii="Lohit Devanagari" w:hAnsi="Lohit Devanagari"/>
      <w:b w:val="0"/>
      <w:i w:val="0"/>
      <w:strike w:val="0"/>
      <w:color w:val="auto"/>
      <w:sz w:val="40"/>
      <w:u w:val="none"/>
    </w:rPr>
  </w:style>
  <w:style w:type="paragraph" w:styleId="814">
    <w:name w:val="Default~LT~Titel"/>
    <w:qFormat/>
    <w:pPr>
      <w:widowControl w:val="true"/>
      <w:pBdr/>
      <w:bidi w:val="false"/>
      <w:spacing w:after="0" w:before="0"/>
      <w:ind/>
      <w:jc w:val="center"/>
    </w:pPr>
    <w:rPr>
      <w:rFonts w:ascii="Lohit Devanagari" w:hAnsi="Lohit Devanagari" w:eastAsia="DejaVu Sans" w:cs="Arial"/>
      <w:b w:val="0"/>
      <w:i w:val="0"/>
      <w:strike w:val="0"/>
      <w:color w:val="auto"/>
      <w:sz w:val="88"/>
      <w:szCs w:val="24"/>
      <w:u w:val="none"/>
      <w:lang w:val="en-IE" w:eastAsia="zh-CN" w:bidi="hi-IN"/>
    </w:rPr>
  </w:style>
  <w:style w:type="paragraph" w:styleId="815">
    <w:name w:val="Default~LT~Untertitel"/>
    <w:qFormat/>
    <w:pPr>
      <w:widowControl w:val="true"/>
      <w:pBdr/>
      <w:bidi w:val="false"/>
      <w:spacing w:after="0" w:before="0"/>
      <w:ind/>
      <w:jc w:val="center"/>
    </w:pPr>
    <w:rPr>
      <w:rFonts w:ascii="Lohit Devanagari" w:hAnsi="Lohit Devanagari" w:eastAsia="DejaVu Sans" w:cs="Arial"/>
      <w:b w:val="0"/>
      <w:i w:val="0"/>
      <w:strike w:val="0"/>
      <w:color w:val="auto"/>
      <w:sz w:val="64"/>
      <w:szCs w:val="24"/>
      <w:u w:val="none"/>
      <w:lang w:val="en-IE" w:eastAsia="zh-CN" w:bidi="hi-IN"/>
    </w:rPr>
  </w:style>
  <w:style w:type="paragraph" w:styleId="816">
    <w:name w:val="Default~LT~Notizen"/>
    <w:qFormat/>
    <w:pPr>
      <w:widowControl w:val="true"/>
      <w:pBdr/>
      <w:bidi w:val="false"/>
      <w:spacing w:after="0" w:before="0"/>
      <w:ind w:right="0" w:hanging="340" w:left="340"/>
      <w:jc w:val="left"/>
    </w:pPr>
    <w:rPr>
      <w:rFonts w:ascii="Lohit Devanagari" w:hAnsi="Lohit Devanagari" w:eastAsia="DejaVu Sans" w:cs="Arial"/>
      <w:b w:val="0"/>
      <w:i w:val="0"/>
      <w:strike w:val="0"/>
      <w:color w:val="auto"/>
      <w:sz w:val="40"/>
      <w:szCs w:val="24"/>
      <w:u w:val="none"/>
      <w:lang w:val="en-IE" w:eastAsia="zh-CN" w:bidi="hi-IN"/>
    </w:rPr>
  </w:style>
  <w:style w:type="paragraph" w:styleId="817">
    <w:name w:val="Default~LT~Hintergrundobjekte"/>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18">
    <w:name w:val="Default~LT~Hintergrund"/>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19">
    <w:name w:val="default"/>
    <w:qFormat/>
    <w:pPr>
      <w:widowControl w:val="true"/>
      <w:pBdr/>
      <w:bidi w:val="false"/>
      <w:spacing w:after="0" w:before="0"/>
      <w:ind/>
      <w:jc w:val="left"/>
    </w:pPr>
    <w:rPr>
      <w:rFonts w:ascii="Lohit Devanagari" w:hAnsi="Lohit Devanagari" w:eastAsia="DejaVu Sans" w:cs="Arial"/>
      <w:color w:val="auto"/>
      <w:sz w:val="36"/>
      <w:szCs w:val="24"/>
      <w:lang w:val="en-IE" w:eastAsia="zh-CN" w:bidi="hi-IN"/>
    </w:rPr>
  </w:style>
  <w:style w:type="paragraph" w:styleId="820">
    <w:name w:val="bg-none"/>
    <w:basedOn w:val="819"/>
    <w:qFormat/>
    <w:pPr>
      <w:pBdr/>
      <w:spacing/>
      <w:ind/>
    </w:pPr>
    <w:rPr>
      <w:rFonts w:ascii="Lohit Devanagari" w:hAnsi="Lohit Devanagari"/>
      <w:color w:val="auto"/>
      <w:sz w:val="36"/>
    </w:rPr>
  </w:style>
  <w:style w:type="paragraph" w:styleId="821">
    <w:name w:val="gray"/>
    <w:basedOn w:val="819"/>
    <w:qFormat/>
    <w:pPr>
      <w:pBdr/>
      <w:spacing/>
      <w:ind/>
    </w:pPr>
    <w:rPr>
      <w:rFonts w:ascii="Lohit Devanagari" w:hAnsi="Lohit Devanagari"/>
      <w:color w:val="auto"/>
      <w:sz w:val="36"/>
    </w:rPr>
  </w:style>
  <w:style w:type="paragraph" w:styleId="822">
    <w:name w:val="dark-gray"/>
    <w:basedOn w:val="819"/>
    <w:qFormat/>
    <w:pPr>
      <w:pBdr/>
      <w:spacing/>
      <w:ind/>
    </w:pPr>
    <w:rPr>
      <w:rFonts w:ascii="Lohit Devanagari" w:hAnsi="Lohit Devanagari"/>
      <w:color w:val="auto"/>
      <w:sz w:val="36"/>
    </w:rPr>
  </w:style>
  <w:style w:type="paragraph" w:styleId="823">
    <w:name w:val="black"/>
    <w:basedOn w:val="819"/>
    <w:qFormat/>
    <w:pPr>
      <w:pBdr/>
      <w:spacing/>
      <w:ind/>
    </w:pPr>
    <w:rPr>
      <w:rFonts w:ascii="Lohit Devanagari" w:hAnsi="Lohit Devanagari"/>
      <w:color w:val="ffffff"/>
      <w:sz w:val="36"/>
    </w:rPr>
  </w:style>
  <w:style w:type="paragraph" w:styleId="824">
    <w:name w:val="black-with-border"/>
    <w:basedOn w:val="819"/>
    <w:qFormat/>
    <w:pPr>
      <w:pBdr/>
      <w:spacing/>
      <w:ind/>
    </w:pPr>
    <w:rPr>
      <w:rFonts w:ascii="Lohit Devanagari" w:hAnsi="Lohit Devanagari"/>
      <w:color w:val="ffffff"/>
      <w:sz w:val="36"/>
    </w:rPr>
  </w:style>
  <w:style w:type="paragraph" w:styleId="825">
    <w:name w:val="gray-with-border"/>
    <w:basedOn w:val="819"/>
    <w:qFormat/>
    <w:pPr>
      <w:pBdr/>
      <w:spacing/>
      <w:ind/>
    </w:pPr>
    <w:rPr>
      <w:rFonts w:ascii="Lohit Devanagari" w:hAnsi="Lohit Devanagari"/>
      <w:color w:val="auto"/>
      <w:sz w:val="36"/>
    </w:rPr>
  </w:style>
  <w:style w:type="paragraph" w:styleId="826">
    <w:name w:val="white"/>
    <w:basedOn w:val="819"/>
    <w:qFormat/>
    <w:pPr>
      <w:pBdr/>
      <w:spacing/>
      <w:ind/>
    </w:pPr>
    <w:rPr>
      <w:rFonts w:ascii="Lohit Devanagari" w:hAnsi="Lohit Devanagari"/>
      <w:color w:val="auto"/>
      <w:sz w:val="36"/>
    </w:rPr>
  </w:style>
  <w:style w:type="paragraph" w:styleId="827">
    <w:name w:val="white-with-border"/>
    <w:basedOn w:val="819"/>
    <w:qFormat/>
    <w:pPr>
      <w:pBdr/>
      <w:spacing/>
      <w:ind/>
    </w:pPr>
    <w:rPr>
      <w:rFonts w:ascii="Lohit Devanagari" w:hAnsi="Lohit Devanagari"/>
      <w:color w:val="auto"/>
      <w:sz w:val="36"/>
    </w:rPr>
  </w:style>
  <w:style w:type="paragraph" w:styleId="828">
    <w:name w:val="blue-title"/>
    <w:basedOn w:val="819"/>
    <w:qFormat/>
    <w:pPr>
      <w:pBdr/>
      <w:spacing/>
      <w:ind/>
    </w:pPr>
    <w:rPr>
      <w:rFonts w:ascii="Lohit Devanagari" w:hAnsi="Lohit Devanagari"/>
      <w:color w:val="ffffff"/>
      <w:sz w:val="36"/>
    </w:rPr>
  </w:style>
  <w:style w:type="paragraph" w:styleId="829">
    <w:name w:val="blue-title-with-border"/>
    <w:basedOn w:val="819"/>
    <w:qFormat/>
    <w:pPr>
      <w:pBdr/>
      <w:spacing/>
      <w:ind/>
    </w:pPr>
    <w:rPr>
      <w:rFonts w:ascii="Lohit Devanagari" w:hAnsi="Lohit Devanagari"/>
      <w:color w:val="ffffff"/>
      <w:sz w:val="36"/>
    </w:rPr>
  </w:style>
  <w:style w:type="paragraph" w:styleId="830">
    <w:name w:val="blue-banded"/>
    <w:basedOn w:val="819"/>
    <w:qFormat/>
    <w:pPr>
      <w:pBdr/>
      <w:spacing/>
      <w:ind/>
    </w:pPr>
    <w:rPr>
      <w:rFonts w:ascii="Lohit Devanagari" w:hAnsi="Lohit Devanagari"/>
      <w:color w:val="auto"/>
      <w:sz w:val="36"/>
    </w:rPr>
  </w:style>
  <w:style w:type="paragraph" w:styleId="831">
    <w:name w:val="blue-normal"/>
    <w:basedOn w:val="819"/>
    <w:qFormat/>
    <w:pPr>
      <w:pBdr/>
      <w:spacing/>
      <w:ind/>
    </w:pPr>
    <w:rPr>
      <w:rFonts w:ascii="Lohit Devanagari" w:hAnsi="Lohit Devanagari"/>
      <w:color w:val="auto"/>
      <w:sz w:val="36"/>
    </w:rPr>
  </w:style>
  <w:style w:type="paragraph" w:styleId="832">
    <w:name w:val="orange-title"/>
    <w:basedOn w:val="819"/>
    <w:qFormat/>
    <w:pPr>
      <w:pBdr/>
      <w:spacing/>
      <w:ind/>
    </w:pPr>
    <w:rPr>
      <w:rFonts w:ascii="Lohit Devanagari" w:hAnsi="Lohit Devanagari"/>
      <w:color w:val="ffffff"/>
      <w:sz w:val="36"/>
    </w:rPr>
  </w:style>
  <w:style w:type="paragraph" w:styleId="833">
    <w:name w:val="orange-title-with-border"/>
    <w:basedOn w:val="819"/>
    <w:qFormat/>
    <w:pPr>
      <w:pBdr/>
      <w:spacing/>
      <w:ind/>
    </w:pPr>
    <w:rPr>
      <w:rFonts w:ascii="Lohit Devanagari" w:hAnsi="Lohit Devanagari"/>
      <w:color w:val="ffffff"/>
      <w:sz w:val="36"/>
    </w:rPr>
  </w:style>
  <w:style w:type="paragraph" w:styleId="834">
    <w:name w:val="orange-banded"/>
    <w:basedOn w:val="819"/>
    <w:qFormat/>
    <w:pPr>
      <w:pBdr/>
      <w:spacing/>
      <w:ind/>
    </w:pPr>
    <w:rPr>
      <w:rFonts w:ascii="Lohit Devanagari" w:hAnsi="Lohit Devanagari"/>
      <w:color w:val="auto"/>
      <w:sz w:val="36"/>
    </w:rPr>
  </w:style>
  <w:style w:type="paragraph" w:styleId="835">
    <w:name w:val="orange-normal"/>
    <w:basedOn w:val="819"/>
    <w:qFormat/>
    <w:pPr>
      <w:pBdr/>
      <w:spacing/>
      <w:ind/>
    </w:pPr>
    <w:rPr>
      <w:rFonts w:ascii="Lohit Devanagari" w:hAnsi="Lohit Devanagari"/>
      <w:color w:val="auto"/>
      <w:sz w:val="36"/>
    </w:rPr>
  </w:style>
  <w:style w:type="paragraph" w:styleId="836">
    <w:name w:val="teal-title"/>
    <w:basedOn w:val="819"/>
    <w:qFormat/>
    <w:pPr>
      <w:pBdr/>
      <w:spacing/>
      <w:ind/>
    </w:pPr>
    <w:rPr>
      <w:rFonts w:ascii="Lohit Devanagari" w:hAnsi="Lohit Devanagari"/>
      <w:color w:val="ffffff"/>
      <w:sz w:val="36"/>
    </w:rPr>
  </w:style>
  <w:style w:type="paragraph" w:styleId="837">
    <w:name w:val="teal-title-with-border"/>
    <w:basedOn w:val="819"/>
    <w:qFormat/>
    <w:pPr>
      <w:pBdr/>
      <w:spacing/>
      <w:ind/>
    </w:pPr>
    <w:rPr>
      <w:rFonts w:ascii="Lohit Devanagari" w:hAnsi="Lohit Devanagari"/>
      <w:color w:val="ffffff"/>
      <w:sz w:val="36"/>
    </w:rPr>
  </w:style>
  <w:style w:type="paragraph" w:styleId="838">
    <w:name w:val="teal-banded"/>
    <w:basedOn w:val="819"/>
    <w:qFormat/>
    <w:pPr>
      <w:pBdr/>
      <w:spacing/>
      <w:ind/>
    </w:pPr>
    <w:rPr>
      <w:rFonts w:ascii="Lohit Devanagari" w:hAnsi="Lohit Devanagari"/>
      <w:color w:val="auto"/>
      <w:sz w:val="36"/>
    </w:rPr>
  </w:style>
  <w:style w:type="paragraph" w:styleId="839">
    <w:name w:val="teal-normal"/>
    <w:basedOn w:val="819"/>
    <w:qFormat/>
    <w:pPr>
      <w:pBdr/>
      <w:spacing/>
      <w:ind/>
    </w:pPr>
    <w:rPr>
      <w:rFonts w:ascii="Lohit Devanagari" w:hAnsi="Lohit Devanagari"/>
      <w:color w:val="auto"/>
      <w:sz w:val="36"/>
    </w:rPr>
  </w:style>
  <w:style w:type="paragraph" w:styleId="840">
    <w:name w:val="magenta-title"/>
    <w:basedOn w:val="819"/>
    <w:qFormat/>
    <w:pPr>
      <w:pBdr/>
      <w:spacing/>
      <w:ind/>
    </w:pPr>
    <w:rPr>
      <w:rFonts w:ascii="Lohit Devanagari" w:hAnsi="Lohit Devanagari"/>
      <w:color w:val="ffffff"/>
      <w:sz w:val="36"/>
    </w:rPr>
  </w:style>
  <w:style w:type="paragraph" w:styleId="841">
    <w:name w:val="magenta-title-with-border"/>
    <w:basedOn w:val="819"/>
    <w:qFormat/>
    <w:pPr>
      <w:pBdr/>
      <w:spacing/>
      <w:ind/>
    </w:pPr>
    <w:rPr>
      <w:rFonts w:ascii="Lohit Devanagari" w:hAnsi="Lohit Devanagari"/>
      <w:color w:val="ffffff"/>
      <w:sz w:val="36"/>
    </w:rPr>
  </w:style>
  <w:style w:type="paragraph" w:styleId="842">
    <w:name w:val="magenta-banded"/>
    <w:basedOn w:val="819"/>
    <w:qFormat/>
    <w:pPr>
      <w:pBdr/>
      <w:spacing/>
      <w:ind/>
    </w:pPr>
    <w:rPr>
      <w:rFonts w:ascii="Lohit Devanagari" w:hAnsi="Lohit Devanagari"/>
      <w:color w:val="auto"/>
      <w:sz w:val="36"/>
    </w:rPr>
  </w:style>
  <w:style w:type="paragraph" w:styleId="843">
    <w:name w:val="magenta-normal"/>
    <w:basedOn w:val="819"/>
    <w:qFormat/>
    <w:pPr>
      <w:pBdr/>
      <w:spacing/>
      <w:ind/>
    </w:pPr>
    <w:rPr>
      <w:rFonts w:ascii="Lohit Devanagari" w:hAnsi="Lohit Devanagari"/>
      <w:color w:val="auto"/>
      <w:sz w:val="36"/>
    </w:rPr>
  </w:style>
  <w:style w:type="paragraph" w:styleId="844">
    <w:name w:val="Background objects"/>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45">
    <w:name w:val="Background"/>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46">
    <w:name w:val="Notes"/>
    <w:qFormat/>
    <w:pPr>
      <w:widowControl w:val="true"/>
      <w:pBdr/>
      <w:bidi w:val="false"/>
      <w:spacing w:after="0" w:before="0"/>
      <w:ind w:right="0" w:hanging="340" w:left="340"/>
      <w:jc w:val="left"/>
    </w:pPr>
    <w:rPr>
      <w:rFonts w:ascii="Lohit Devanagari" w:hAnsi="Lohit Devanagari" w:eastAsia="DejaVu Sans" w:cs="Arial"/>
      <w:b w:val="0"/>
      <w:i w:val="0"/>
      <w:strike w:val="0"/>
      <w:color w:val="auto"/>
      <w:sz w:val="40"/>
      <w:szCs w:val="24"/>
      <w:u w:val="none"/>
      <w:lang w:val="en-IE" w:eastAsia="zh-CN" w:bidi="hi-IN"/>
    </w:rPr>
  </w:style>
  <w:style w:type="paragraph" w:styleId="847">
    <w:name w:val="Outline 1"/>
    <w:qFormat/>
    <w:pPr>
      <w:widowControl w:val="true"/>
      <w:pBdr/>
      <w:bidi w:val="false"/>
      <w:spacing w:after="0" w:before="283"/>
      <w:ind/>
      <w:jc w:val="left"/>
    </w:pPr>
    <w:rPr>
      <w:rFonts w:ascii="Lohit Devanagari" w:hAnsi="Lohit Devanagari" w:eastAsia="DejaVu Sans" w:cs="Arial"/>
      <w:b w:val="0"/>
      <w:i w:val="0"/>
      <w:strike w:val="0"/>
      <w:color w:val="auto"/>
      <w:sz w:val="64"/>
      <w:szCs w:val="24"/>
      <w:u w:val="none"/>
      <w:lang w:val="en-IE" w:eastAsia="zh-CN" w:bidi="hi-IN"/>
    </w:rPr>
  </w:style>
  <w:style w:type="paragraph" w:styleId="848">
    <w:name w:val="Outline 2"/>
    <w:basedOn w:val="847"/>
    <w:qFormat/>
    <w:pPr>
      <w:pBdr/>
      <w:spacing w:after="0" w:before="227"/>
      <w:ind/>
    </w:pPr>
    <w:rPr>
      <w:rFonts w:ascii="Lohit Devanagari" w:hAnsi="Lohit Devanagari"/>
      <w:b w:val="0"/>
      <w:i w:val="0"/>
      <w:strike w:val="0"/>
      <w:color w:val="auto"/>
      <w:sz w:val="56"/>
      <w:u w:val="none"/>
    </w:rPr>
  </w:style>
  <w:style w:type="paragraph" w:styleId="849">
    <w:name w:val="Outline 3"/>
    <w:basedOn w:val="848"/>
    <w:qFormat/>
    <w:pPr>
      <w:pBdr/>
      <w:spacing w:after="0" w:before="170"/>
      <w:ind/>
    </w:pPr>
    <w:rPr>
      <w:rFonts w:ascii="Lohit Devanagari" w:hAnsi="Lohit Devanagari"/>
      <w:b w:val="0"/>
      <w:i w:val="0"/>
      <w:strike w:val="0"/>
      <w:color w:val="auto"/>
      <w:sz w:val="48"/>
      <w:u w:val="none"/>
    </w:rPr>
  </w:style>
  <w:style w:type="paragraph" w:styleId="850">
    <w:name w:val="Outline 4"/>
    <w:basedOn w:val="849"/>
    <w:qFormat/>
    <w:pPr>
      <w:pBdr/>
      <w:spacing w:after="0" w:before="113"/>
      <w:ind/>
    </w:pPr>
    <w:rPr>
      <w:rFonts w:ascii="Lohit Devanagari" w:hAnsi="Lohit Devanagari"/>
      <w:b w:val="0"/>
      <w:i w:val="0"/>
      <w:strike w:val="0"/>
      <w:color w:val="auto"/>
      <w:sz w:val="40"/>
      <w:u w:val="none"/>
    </w:rPr>
  </w:style>
  <w:style w:type="paragraph" w:styleId="851">
    <w:name w:val="Outline 5"/>
    <w:basedOn w:val="850"/>
    <w:qFormat/>
    <w:pPr>
      <w:pBdr/>
      <w:spacing w:after="0" w:before="57"/>
      <w:ind/>
    </w:pPr>
    <w:rPr>
      <w:rFonts w:ascii="Lohit Devanagari" w:hAnsi="Lohit Devanagari"/>
      <w:b w:val="0"/>
      <w:i w:val="0"/>
      <w:strike w:val="0"/>
      <w:color w:val="auto"/>
      <w:sz w:val="40"/>
      <w:u w:val="none"/>
    </w:rPr>
  </w:style>
  <w:style w:type="paragraph" w:styleId="852">
    <w:name w:val="Outline 6"/>
    <w:basedOn w:val="851"/>
    <w:qFormat/>
    <w:pPr>
      <w:pBdr/>
      <w:spacing w:after="0" w:before="57"/>
      <w:ind/>
    </w:pPr>
    <w:rPr>
      <w:rFonts w:ascii="Lohit Devanagari" w:hAnsi="Lohit Devanagari"/>
      <w:b w:val="0"/>
      <w:i w:val="0"/>
      <w:strike w:val="0"/>
      <w:color w:val="auto"/>
      <w:sz w:val="40"/>
      <w:u w:val="none"/>
    </w:rPr>
  </w:style>
  <w:style w:type="paragraph" w:styleId="853">
    <w:name w:val="Outline 7"/>
    <w:basedOn w:val="852"/>
    <w:qFormat/>
    <w:pPr>
      <w:pBdr/>
      <w:spacing w:after="0" w:before="57"/>
      <w:ind/>
    </w:pPr>
    <w:rPr>
      <w:rFonts w:ascii="Lohit Devanagari" w:hAnsi="Lohit Devanagari"/>
      <w:b w:val="0"/>
      <w:i w:val="0"/>
      <w:strike w:val="0"/>
      <w:color w:val="auto"/>
      <w:sz w:val="40"/>
      <w:u w:val="none"/>
    </w:rPr>
  </w:style>
  <w:style w:type="paragraph" w:styleId="854">
    <w:name w:val="Outline 8"/>
    <w:basedOn w:val="853"/>
    <w:qFormat/>
    <w:pPr>
      <w:pBdr/>
      <w:spacing w:after="0" w:before="57"/>
      <w:ind/>
    </w:pPr>
    <w:rPr>
      <w:rFonts w:ascii="Lohit Devanagari" w:hAnsi="Lohit Devanagari"/>
      <w:b w:val="0"/>
      <w:i w:val="0"/>
      <w:strike w:val="0"/>
      <w:color w:val="auto"/>
      <w:sz w:val="40"/>
      <w:u w:val="none"/>
    </w:rPr>
  </w:style>
  <w:style w:type="paragraph" w:styleId="855">
    <w:name w:val="Outline 9"/>
    <w:basedOn w:val="854"/>
    <w:qFormat/>
    <w:pPr>
      <w:pBdr/>
      <w:spacing w:after="0" w:before="57"/>
      <w:ind/>
    </w:pPr>
    <w:rPr>
      <w:rFonts w:ascii="Lohit Devanagari" w:hAnsi="Lohit Devanagari"/>
      <w:b w:val="0"/>
      <w:i w:val="0"/>
      <w:strike w:val="0"/>
      <w:color w:val="auto"/>
      <w:sz w:val="40"/>
      <w:u w:val="none"/>
    </w:rPr>
  </w:style>
  <w:style w:type="paragraph" w:styleId="856">
    <w:name w:val="ListLabel 27"/>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57">
    <w:name w:val="ListLabel 26"/>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58">
    <w:name w:val="ListLabel 25"/>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59">
    <w:name w:val="ListLabel 24"/>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0">
    <w:name w:val="ListLabel 23"/>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1">
    <w:name w:val="ListLabel 22"/>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2">
    <w:name w:val="ListLabel 21"/>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3">
    <w:name w:val="ListLabel 20"/>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4">
    <w:name w:val="ListLabel 19"/>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5">
    <w:name w:val="ListLabel 18"/>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6">
    <w:name w:val="ListLabel 17"/>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7">
    <w:name w:val="ListLabel 16"/>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8">
    <w:name w:val="ListLabel 15"/>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69">
    <w:name w:val="ListLabel 14"/>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0">
    <w:name w:val="ListLabel 13"/>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1">
    <w:name w:val="ListLabel 12"/>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2">
    <w:name w:val="ListLabel 11"/>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3">
    <w:name w:val="ListLabel 10"/>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4">
    <w:name w:val="ListLabel 9"/>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5">
    <w:name w:val="ListLabel 8"/>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6">
    <w:name w:val="ListLabel 7"/>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7">
    <w:name w:val="ListLabel 6"/>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8">
    <w:name w:val="ListLabel 5"/>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79">
    <w:name w:val="ListLabel 4"/>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80">
    <w:name w:val="ListLabel 3"/>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81">
    <w:name w:val="ListLabel 2"/>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82">
    <w:name w:val="ListLabel 1"/>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83">
    <w:name w:val="Numbering Symbols"/>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84">
    <w:name w:val="Internet Link"/>
    <w:qFormat/>
    <w:pPr>
      <w:widowControl w:val="true"/>
      <w:pBdr/>
      <w:bidi w:val="false"/>
      <w:spacing w:after="0" w:before="0"/>
      <w:ind/>
      <w:jc w:val="left"/>
    </w:pPr>
    <w:rPr>
      <w:rFonts w:ascii="Liberation Serif" w:hAnsi="Liberation Serif" w:eastAsia="DejaVu Sans" w:cs="Arial"/>
      <w:color w:val="000080"/>
      <w:sz w:val="24"/>
      <w:szCs w:val="24"/>
      <w:u w:val="single"/>
      <w:lang w:val="en-IE" w:eastAsia="zh-CN" w:bidi="hi-IN"/>
    </w:rPr>
  </w:style>
  <w:style w:type="paragraph" w:styleId="885">
    <w:name w:val="Title and Content~LT~Hintergrund"/>
    <w:qFormat/>
    <w:pPr>
      <w:widowControl w:val="true"/>
      <w:pBdr/>
      <w:bidi w:val="false"/>
      <w:spacing w:after="0" w:before="0"/>
      <w:ind/>
      <w:jc w:val="left"/>
    </w:pPr>
    <w:rPr>
      <w:rFonts w:ascii="Liberation Serif;Times New Roman" w:hAnsi="Liberation Serif;Times New Roman" w:eastAsia="DejaVu Sans" w:cs="Arial"/>
      <w:color w:val="auto"/>
      <w:sz w:val="24"/>
      <w:szCs w:val="24"/>
      <w:lang w:val="en-IE" w:eastAsia="zh-CN" w:bidi="hi-IN"/>
    </w:rPr>
  </w:style>
  <w:style w:type="paragraph" w:styleId="886">
    <w:name w:val="Title and Content~LT~Hintergrundobjekte"/>
    <w:qFormat/>
    <w:pPr>
      <w:widowControl w:val="true"/>
      <w:pBdr/>
      <w:bidi w:val="false"/>
      <w:spacing w:after="0" w:before="0"/>
      <w:ind/>
      <w:jc w:val="left"/>
    </w:pPr>
    <w:rPr>
      <w:rFonts w:ascii="Liberation Serif;Times New Roman" w:hAnsi="Liberation Serif;Times New Roman" w:eastAsia="DejaVu Sans" w:cs="Arial"/>
      <w:color w:val="auto"/>
      <w:sz w:val="24"/>
      <w:szCs w:val="24"/>
      <w:lang w:val="en-IE" w:eastAsia="zh-CN" w:bidi="hi-IN"/>
    </w:rPr>
  </w:style>
  <w:style w:type="paragraph" w:styleId="887">
    <w:name w:val="Title and Content~LT~Notizen"/>
    <w:qFormat/>
    <w:pPr>
      <w:widowControl w:val="true"/>
      <w:pBdr/>
      <w:bidi w:val="false"/>
      <w:spacing w:after="0" w:before="0"/>
      <w:ind w:right="0" w:hanging="600" w:left="600"/>
      <w:jc w:val="left"/>
    </w:pPr>
    <w:rPr>
      <w:rFonts w:ascii="Lohit Devanagari" w:hAnsi="Lohit Devanagari" w:eastAsia="DejaVu Sans" w:cs="Arial"/>
      <w:b w:val="0"/>
      <w:i w:val="0"/>
      <w:strike w:val="0"/>
      <w:color w:val="auto"/>
      <w:sz w:val="40"/>
      <w:szCs w:val="24"/>
      <w:u w:val="none"/>
      <w:lang w:val="en-IE" w:eastAsia="zh-CN" w:bidi="hi-IN"/>
    </w:rPr>
  </w:style>
  <w:style w:type="paragraph" w:styleId="888">
    <w:name w:val="Title and Content~LT~Untertitel"/>
    <w:qFormat/>
    <w:pPr>
      <w:widowControl w:val="true"/>
      <w:pBdr/>
      <w:bidi w:val="false"/>
      <w:spacing w:after="0" w:before="0"/>
      <w:ind/>
      <w:jc w:val="center"/>
    </w:pPr>
    <w:rPr>
      <w:rFonts w:ascii="Lohit Devanagari" w:hAnsi="Lohit Devanagari" w:eastAsia="DejaVu Sans" w:cs="Arial"/>
      <w:b w:val="0"/>
      <w:i w:val="0"/>
      <w:strike w:val="0"/>
      <w:color w:val="auto"/>
      <w:sz w:val="64"/>
      <w:szCs w:val="24"/>
      <w:u w:val="none"/>
      <w:lang w:val="en-IE" w:eastAsia="zh-CN" w:bidi="hi-IN"/>
    </w:rPr>
  </w:style>
  <w:style w:type="paragraph" w:styleId="889">
    <w:name w:val="Title and Content~LT~Gliederung 9"/>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90">
    <w:name w:val="Title and Content~LT~Gliederung 8"/>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91">
    <w:name w:val="Title and Content~LT~Gliederung 7"/>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92">
    <w:name w:val="Title and Content~LT~Gliederung 6"/>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93">
    <w:name w:val="Title and Content~LT~Gliederung 5"/>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94">
    <w:name w:val="Title and Content~LT~Gliederung 4"/>
    <w:qFormat/>
    <w:pPr>
      <w:widowControl w:val="true"/>
      <w:pBdr/>
      <w:bidi w:val="false"/>
      <w:spacing w:after="0" w:before="199" w:line="216" w:lineRule="auto"/>
      <w:ind/>
      <w:jc w:val="left"/>
    </w:pPr>
    <w:rPr>
      <w:rFonts w:ascii="Arial" w:hAnsi="Arial" w:eastAsia="DejaVu Sans" w:cs="Arial"/>
      <w:b w:val="0"/>
      <w:i w:val="0"/>
      <w:strike w:val="0"/>
      <w:color w:val="000000"/>
      <w:spacing w:val="0"/>
      <w:sz w:val="36"/>
      <w:szCs w:val="24"/>
      <w:u w:val="none"/>
      <w:lang w:val="en-IE" w:eastAsia="zh-CN" w:bidi="hi-IN"/>
    </w:rPr>
  </w:style>
  <w:style w:type="paragraph" w:styleId="895">
    <w:name w:val="Title and Content~LT~Gliederung 3"/>
    <w:qFormat/>
    <w:pPr>
      <w:widowControl w:val="true"/>
      <w:pBdr/>
      <w:bidi w:val="false"/>
      <w:spacing w:after="0" w:before="300" w:line="216" w:lineRule="auto"/>
      <w:ind/>
      <w:jc w:val="left"/>
    </w:pPr>
    <w:rPr>
      <w:rFonts w:ascii="Arial" w:hAnsi="Arial" w:eastAsia="DejaVu Sans" w:cs="Arial"/>
      <w:b w:val="0"/>
      <w:i w:val="0"/>
      <w:strike w:val="0"/>
      <w:color w:val="000000"/>
      <w:spacing w:val="0"/>
      <w:sz w:val="36"/>
      <w:szCs w:val="24"/>
      <w:u w:val="none"/>
      <w:lang w:val="en-IE" w:eastAsia="zh-CN" w:bidi="hi-IN"/>
    </w:rPr>
  </w:style>
  <w:style w:type="paragraph" w:styleId="896">
    <w:name w:val="Title and Content~LT~Gliederung 2"/>
    <w:qFormat/>
    <w:pPr>
      <w:widowControl w:val="true"/>
      <w:pBdr/>
      <w:bidi w:val="false"/>
      <w:spacing w:after="0" w:before="400"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97">
    <w:name w:val="Title and Content~LT~Gliederung 1"/>
    <w:qFormat/>
    <w:pPr>
      <w:widowControl w:val="true"/>
      <w:pBdr/>
      <w:bidi w:val="false"/>
      <w:spacing w:after="0" w:before="499" w:line="216" w:lineRule="auto"/>
      <w:ind/>
      <w:jc w:val="left"/>
    </w:pPr>
    <w:rPr>
      <w:rFonts w:ascii="Arial" w:hAnsi="Arial" w:eastAsia="DejaVu Sans" w:cs="Arial"/>
      <w:b w:val="0"/>
      <w:i w:val="0"/>
      <w:strike w:val="0"/>
      <w:color w:val="000000"/>
      <w:spacing w:val="0"/>
      <w:sz w:val="56"/>
      <w:szCs w:val="24"/>
      <w:u w:val="none"/>
      <w:lang w:val="en-IE" w:eastAsia="zh-CN" w:bidi="hi-IN"/>
    </w:rPr>
  </w:style>
  <w:style w:type="paragraph" w:styleId="898">
    <w:name w:val="Title Slide~LT~Hintergrund"/>
    <w:qFormat/>
    <w:pPr>
      <w:widowControl w:val="true"/>
      <w:pBdr/>
      <w:bidi w:val="false"/>
      <w:spacing w:after="0" w:before="0"/>
      <w:ind/>
      <w:jc w:val="left"/>
    </w:pPr>
    <w:rPr>
      <w:rFonts w:ascii="Liberation Serif;Times New Roman" w:hAnsi="Liberation Serif;Times New Roman" w:eastAsia="DejaVu Sans" w:cs="Arial"/>
      <w:color w:val="auto"/>
      <w:sz w:val="24"/>
      <w:szCs w:val="24"/>
      <w:lang w:val="en-IE" w:eastAsia="zh-CN" w:bidi="hi-IN"/>
    </w:rPr>
  </w:style>
  <w:style w:type="paragraph" w:styleId="899">
    <w:name w:val="Title Slide~LT~Hintergrundobjekte"/>
    <w:qFormat/>
    <w:pPr>
      <w:widowControl w:val="true"/>
      <w:pBdr/>
      <w:bidi w:val="false"/>
      <w:spacing w:after="0" w:before="0"/>
      <w:ind/>
      <w:jc w:val="left"/>
    </w:pPr>
    <w:rPr>
      <w:rFonts w:ascii="Liberation Serif;Times New Roman" w:hAnsi="Liberation Serif;Times New Roman" w:eastAsia="DejaVu Sans" w:cs="Arial"/>
      <w:color w:val="auto"/>
      <w:sz w:val="24"/>
      <w:szCs w:val="24"/>
      <w:lang w:val="en-IE" w:eastAsia="zh-CN" w:bidi="hi-IN"/>
    </w:rPr>
  </w:style>
  <w:style w:type="paragraph" w:styleId="900">
    <w:name w:val="Title Slide~LT~Notizen"/>
    <w:qFormat/>
    <w:pPr>
      <w:widowControl w:val="true"/>
      <w:pBdr/>
      <w:bidi w:val="false"/>
      <w:spacing w:after="0" w:before="0"/>
      <w:ind w:right="0" w:hanging="600" w:left="600"/>
      <w:jc w:val="left"/>
    </w:pPr>
    <w:rPr>
      <w:rFonts w:ascii="Lohit Devanagari" w:hAnsi="Lohit Devanagari" w:eastAsia="DejaVu Sans" w:cs="Arial"/>
      <w:b w:val="0"/>
      <w:i w:val="0"/>
      <w:strike w:val="0"/>
      <w:color w:val="auto"/>
      <w:sz w:val="40"/>
      <w:szCs w:val="24"/>
      <w:u w:val="none"/>
      <w:lang w:val="en-IE" w:eastAsia="zh-CN" w:bidi="hi-IN"/>
    </w:rPr>
  </w:style>
  <w:style w:type="paragraph" w:styleId="901">
    <w:name w:val="Title Slide~LT~Untertitel"/>
    <w:qFormat/>
    <w:pPr>
      <w:widowControl w:val="true"/>
      <w:pBdr/>
      <w:bidi w:val="false"/>
      <w:spacing w:after="0" w:before="0"/>
      <w:ind/>
      <w:jc w:val="center"/>
    </w:pPr>
    <w:rPr>
      <w:rFonts w:ascii="Lohit Devanagari" w:hAnsi="Lohit Devanagari" w:eastAsia="DejaVu Sans" w:cs="Arial"/>
      <w:b w:val="0"/>
      <w:i w:val="0"/>
      <w:strike w:val="0"/>
      <w:color w:val="auto"/>
      <w:sz w:val="64"/>
      <w:szCs w:val="24"/>
      <w:u w:val="none"/>
      <w:lang w:val="en-IE" w:eastAsia="zh-CN" w:bidi="hi-IN"/>
    </w:rPr>
  </w:style>
  <w:style w:type="paragraph" w:styleId="902">
    <w:name w:val="Title Slide~LT~Titel"/>
    <w:qFormat/>
    <w:pPr>
      <w:widowControl w:val="true"/>
      <w:pBdr/>
      <w:bidi w:val="false"/>
      <w:spacing w:after="0" w:before="0" w:line="623" w:lineRule="atLeast"/>
      <w:ind/>
      <w:jc w:val="left"/>
    </w:pPr>
    <w:rPr>
      <w:rFonts w:ascii="Arial" w:hAnsi="Arial" w:eastAsia="DejaVu Sans" w:cs="Arial"/>
      <w:b w:val="0"/>
      <w:i w:val="0"/>
      <w:strike w:val="0"/>
      <w:color w:val="000000"/>
      <w:spacing w:val="0"/>
      <w:sz w:val="36"/>
      <w:szCs w:val="24"/>
      <w:u w:val="none"/>
      <w:lang w:val="en-IE" w:eastAsia="zh-CN" w:bidi="hi-IN"/>
    </w:rPr>
  </w:style>
  <w:style w:type="paragraph" w:styleId="903">
    <w:name w:val="Title Slide~LT~Gliederung 9"/>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904">
    <w:name w:val="Title Slide~LT~Gliederung 8"/>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905">
    <w:name w:val="Title Slide~LT~Gliederung 7"/>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906">
    <w:name w:val="Title Slide~LT~Gliederung 6"/>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907">
    <w:name w:val="Title Slide~LT~Gliederung 5"/>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908">
    <w:name w:val="Title Slide~LT~Gliederung 4"/>
    <w:qFormat/>
    <w:pPr>
      <w:widowControl w:val="true"/>
      <w:pBdr/>
      <w:bidi w:val="false"/>
      <w:spacing w:after="0" w:before="199" w:line="216" w:lineRule="auto"/>
      <w:ind/>
      <w:jc w:val="left"/>
    </w:pPr>
    <w:rPr>
      <w:rFonts w:ascii="Arial" w:hAnsi="Arial" w:eastAsia="DejaVu Sans" w:cs="Arial"/>
      <w:b w:val="0"/>
      <w:i w:val="0"/>
      <w:strike w:val="0"/>
      <w:color w:val="000000"/>
      <w:spacing w:val="0"/>
      <w:sz w:val="36"/>
      <w:szCs w:val="24"/>
      <w:u w:val="none"/>
      <w:lang w:val="en-IE" w:eastAsia="zh-CN" w:bidi="hi-IN"/>
    </w:rPr>
  </w:style>
  <w:style w:type="paragraph" w:styleId="909">
    <w:name w:val="Title Slide~LT~Gliederung 3"/>
    <w:qFormat/>
    <w:pPr>
      <w:widowControl w:val="true"/>
      <w:pBdr/>
      <w:bidi w:val="false"/>
      <w:spacing w:after="0" w:before="300" w:line="216" w:lineRule="auto"/>
      <w:ind/>
      <w:jc w:val="left"/>
    </w:pPr>
    <w:rPr>
      <w:rFonts w:ascii="Arial" w:hAnsi="Arial" w:eastAsia="DejaVu Sans" w:cs="Arial"/>
      <w:b w:val="0"/>
      <w:i w:val="0"/>
      <w:strike w:val="0"/>
      <w:color w:val="000000"/>
      <w:spacing w:val="0"/>
      <w:sz w:val="36"/>
      <w:szCs w:val="24"/>
      <w:u w:val="none"/>
      <w:lang w:val="en-IE" w:eastAsia="zh-CN" w:bidi="hi-IN"/>
    </w:rPr>
  </w:style>
  <w:style w:type="paragraph" w:styleId="910">
    <w:name w:val="Title Slide~LT~Gliederung 2"/>
    <w:qFormat/>
    <w:pPr>
      <w:widowControl w:val="true"/>
      <w:pBdr/>
      <w:bidi w:val="false"/>
      <w:spacing w:after="0" w:before="400"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911">
    <w:name w:val="Title Slide~LT~Gliederung 1"/>
    <w:qFormat/>
    <w:pPr>
      <w:widowControl w:val="true"/>
      <w:pBdr/>
      <w:bidi w:val="false"/>
      <w:spacing w:after="0" w:before="499" w:line="216" w:lineRule="auto"/>
      <w:ind/>
      <w:jc w:val="left"/>
    </w:pPr>
    <w:rPr>
      <w:rFonts w:ascii="Arial" w:hAnsi="Arial" w:eastAsia="DejaVu Sans" w:cs="Arial"/>
      <w:b w:val="0"/>
      <w:i w:val="0"/>
      <w:strike w:val="0"/>
      <w:color w:val="000000"/>
      <w:spacing w:val="0"/>
      <w:sz w:val="56"/>
      <w:szCs w:val="24"/>
      <w:u w:val="none"/>
      <w:lang w:val="en-IE" w:eastAsia="zh-CN" w:bidi="hi-IN"/>
    </w:rPr>
  </w:style>
  <w:style w:type="paragraph" w:styleId="912">
    <w:name w:val="Table Contents"/>
    <w:basedOn w:val="705"/>
    <w:qFormat/>
    <w:pPr>
      <w:widowControl w:val="false"/>
      <w:suppressLineNumbers w:val="true"/>
      <w:pBdr/>
      <w:spacing/>
      <w:ind/>
    </w:pPr>
  </w:style>
  <w:style w:type="paragraph" w:styleId="913">
    <w:name w:val="Table Heading"/>
    <w:basedOn w:val="912"/>
    <w:qFormat/>
    <w:pPr>
      <w:suppressLineNumbers w:val="true"/>
      <w:pBdr/>
      <w:spacing/>
      <w:ind/>
      <w:jc w:val="center"/>
    </w:pPr>
    <w:rPr>
      <w:b/>
      <w:bCs/>
    </w:rPr>
  </w:style>
  <w:style w:type="paragraph" w:styleId="914">
    <w:name w:val="Preformatted Text"/>
    <w:basedOn w:val="705"/>
    <w:qFormat/>
    <w:pPr>
      <w:pBdr/>
      <w:spacing w:after="0" w:before="0"/>
      <w:ind/>
    </w:pPr>
    <w:rPr>
      <w:rFonts w:ascii="Liberation Mono" w:hAnsi="Liberation Mono" w:eastAsia="Noto Sans Mono CJK SC" w:cs="Liberation Mono"/>
      <w:sz w:val="20"/>
      <w:szCs w:val="20"/>
    </w:rPr>
  </w:style>
  <w:style w:type="numbering" w:styleId="915" w:default="1">
    <w:name w:val="No List"/>
    <w:uiPriority w:val="99"/>
    <w:semiHidden/>
    <w:unhideWhenUsed/>
    <w:qFormat/>
    <w:pPr>
      <w:pBdr/>
      <w:spacing/>
      <w:ind/>
    </w:pPr>
  </w:style>
  <w:style w:type="table" w:styleId="916"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Table Grid"/>
    <w:basedOn w:val="916"/>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Table Grid Light"/>
    <w:basedOn w:val="916"/>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Plain Table 1"/>
    <w:basedOn w:val="916"/>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Plain Table 2"/>
    <w:basedOn w:val="916"/>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Plain Table 3"/>
    <w:basedOn w:val="916"/>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Plain Table 4"/>
    <w:basedOn w:val="916"/>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Plain Table 5"/>
    <w:basedOn w:val="916"/>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Grid Table 1 Light"/>
    <w:basedOn w:val="916"/>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1 Light - Accent 1"/>
    <w:basedOn w:val="916"/>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1 Light - Accent 2"/>
    <w:basedOn w:val="916"/>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1 Light - Accent 3"/>
    <w:basedOn w:val="916"/>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1 Light - Accent 4"/>
    <w:basedOn w:val="916"/>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1 Light - Accent 5"/>
    <w:basedOn w:val="916"/>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1 Light - Accent 6"/>
    <w:basedOn w:val="916"/>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2"/>
    <w:basedOn w:val="916"/>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2 - Accent 1"/>
    <w:basedOn w:val="916"/>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2 - Accent 2"/>
    <w:basedOn w:val="916"/>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2 - Accent 3"/>
    <w:basedOn w:val="916"/>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2 - Accent 4"/>
    <w:basedOn w:val="916"/>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2 - Accent 5"/>
    <w:basedOn w:val="916"/>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2 - Accent 6"/>
    <w:basedOn w:val="916"/>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3"/>
    <w:basedOn w:val="916"/>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3 - Accent 1"/>
    <w:basedOn w:val="916"/>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3 - Accent 2"/>
    <w:basedOn w:val="916"/>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3 - Accent 3"/>
    <w:basedOn w:val="916"/>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3 - Accent 4"/>
    <w:basedOn w:val="916"/>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3 - Accent 5"/>
    <w:basedOn w:val="916"/>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3 - Accent 6"/>
    <w:basedOn w:val="916"/>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4"/>
    <w:basedOn w:val="916"/>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4 - Accent 1"/>
    <w:basedOn w:val="916"/>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color w:val="404040"/>
        <w:sz w:val="22"/>
      </w:rPr>
      <w:pPr>
        <w:pBdr/>
        <w:spacing/>
        <w:ind/>
      </w:pPr>
      <w:tblPr>
        <w:tblBorders/>
      </w:tblPr>
      <w:tcPr>
        <w:shd w:val="clear" w:color="ffffff" w:fill="dce6f2" w:themeFill="accent1" w:themeFillTint="32"/>
        <w:tcBorders/>
      </w:tcPr>
    </w:tblStylePr>
    <w:tblStylePr w:type="band1Vert">
      <w:rPr>
        <w:color w:val="404040"/>
        <w:sz w:val="22"/>
      </w:rPr>
      <w:pPr>
        <w:pBdr/>
        <w:spacing/>
        <w:ind/>
      </w:pPr>
      <w:tblPr>
        <w:tblBorders/>
      </w:tblPr>
      <w:tcPr>
        <w:shd w:val="clear" w:color="ffffff"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5d8b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4 - Accent 2"/>
    <w:basedOn w:val="916"/>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4 - Accent 3"/>
    <w:basedOn w:val="916"/>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a"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4 - Accent 4"/>
    <w:basedOn w:val="916"/>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4 - Accent 5"/>
    <w:basedOn w:val="916"/>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4 - Accent 6"/>
    <w:basedOn w:val="916"/>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5 Dark"/>
    <w:basedOn w:val="91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000000" w:themeFill="text1"/>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ffffff"/>
        <w:sz w:val="22"/>
      </w:rPr>
      <w:pPr>
        <w:pBdr/>
        <w:spacing/>
        <w:ind/>
      </w:pPr>
      <w:tblPr>
        <w:tblBorders/>
      </w:tblPr>
      <w:tcPr>
        <w:shd w:val="clear" w:color="ffffff" w:fill="000000" w:themeFill="text1"/>
        <w:tcBorders/>
      </w:tcPr>
    </w:tblStylePr>
    <w:tblStylePr w:type="lastRow">
      <w:rPr>
        <w:b/>
        <w:color w:val="ffffff"/>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5 Dark- Accent 1"/>
    <w:basedOn w:val="91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ec5e1" w:themeFill="accent1" w:themeFillTint="75"/>
        <w:tcBorders/>
      </w:tcPr>
    </w:tblStylePr>
    <w:tblStylePr w:type="band1Vert">
      <w:pPr>
        <w:pBdr/>
        <w:spacing/>
        <w:ind/>
      </w:pPr>
      <w:tblPr>
        <w:tblBorders/>
      </w:tblPr>
      <w:tcPr>
        <w:shd w:val="clear" w:color="ffffff"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f81bd" w:themeFill="accent1"/>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ffffff"/>
        <w:sz w:val="22"/>
      </w:rPr>
      <w:pPr>
        <w:pBdr/>
        <w:spacing/>
        <w:ind/>
      </w:pPr>
      <w:tblPr>
        <w:tblBorders/>
      </w:tblPr>
      <w:tcPr>
        <w:shd w:val="clear" w:color="ffffff" w:fill="4f81bd" w:themeFill="accent1"/>
        <w:tcBorders/>
      </w:tcPr>
    </w:tblStylePr>
    <w:tblStylePr w:type="lastRow">
      <w:rPr>
        <w:b/>
        <w:color w:val="ffffff"/>
        <w:sz w:val="22"/>
      </w:rPr>
      <w:pPr>
        <w:pBdr/>
        <w:spacing/>
        <w:ind/>
      </w:pPr>
      <w:tblPr>
        <w:tblBorders/>
      </w:tblPr>
      <w:tcPr>
        <w:shd w:val="clear" w:color="ffffff"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5 Dark - Accent 2"/>
    <w:basedOn w:val="91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e2afad" w:themeFill="accent2" w:themeFillTint="75"/>
        <w:tcBorders/>
      </w:tcPr>
    </w:tblStylePr>
    <w:tblStylePr w:type="band1Vert">
      <w:pPr>
        <w:pBdr/>
        <w:spacing/>
        <w:ind/>
      </w:pPr>
      <w:tblPr>
        <w:tblBorders/>
      </w:tblPr>
      <w:tcPr>
        <w:shd w:val="clear" w:color="ffffff"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c0504d" w:themeFill="accent2"/>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ffffff"/>
        <w:sz w:val="22"/>
      </w:rPr>
      <w:pPr>
        <w:pBdr/>
        <w:spacing/>
        <w:ind/>
      </w:pPr>
      <w:tblPr>
        <w:tblBorders/>
      </w:tblPr>
      <w:tcPr>
        <w:shd w:val="clear" w:color="ffffff" w:fill="c0504d" w:themeFill="accent2"/>
        <w:tcBorders/>
      </w:tcPr>
    </w:tblStylePr>
    <w:tblStylePr w:type="lastRow">
      <w:rPr>
        <w:b/>
        <w:color w:val="ffffff"/>
        <w:sz w:val="22"/>
      </w:rPr>
      <w:pPr>
        <w:pBdr/>
        <w:spacing/>
        <w:ind/>
      </w:pPr>
      <w:tblPr>
        <w:tblBorders/>
      </w:tblPr>
      <w:tcPr>
        <w:shd w:val="clear" w:color="ffffff"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5 Dark - Accent 3"/>
    <w:basedOn w:val="91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1e0b3" w:themeFill="accent3" w:themeFillTint="75"/>
        <w:tcBorders/>
      </w:tcPr>
    </w:tblStylePr>
    <w:tblStylePr w:type="band1Vert">
      <w:pPr>
        <w:pBdr/>
        <w:spacing/>
        <w:ind/>
      </w:pPr>
      <w:tblPr>
        <w:tblBorders/>
      </w:tblPr>
      <w:tcPr>
        <w:shd w:val="clear" w:color="ffffff"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9bbb59" w:themeFill="accent3"/>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ffffff"/>
        <w:sz w:val="22"/>
      </w:rPr>
      <w:pPr>
        <w:pBdr/>
        <w:spacing/>
        <w:ind/>
      </w:pPr>
      <w:tblPr>
        <w:tblBorders/>
      </w:tblPr>
      <w:tcPr>
        <w:shd w:val="clear" w:color="ffffff" w:fill="9bbb59" w:themeFill="accent3"/>
        <w:tcBorders/>
      </w:tcPr>
    </w:tblStylePr>
    <w:tblStylePr w:type="lastRow">
      <w:rPr>
        <w:b/>
        <w:color w:val="ffffff"/>
        <w:sz w:val="22"/>
      </w:rPr>
      <w:pPr>
        <w:pBdr/>
        <w:spacing/>
        <w:ind/>
      </w:pPr>
      <w:tblPr>
        <w:tblBorders/>
      </w:tblPr>
      <w:tcPr>
        <w:shd w:val="clear" w:color="ffffff"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5 Dark- Accent 4"/>
    <w:basedOn w:val="91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c5b8d4" w:themeFill="accent4" w:themeFillTint="75"/>
        <w:tcBorders/>
      </w:tcPr>
    </w:tblStylePr>
    <w:tblStylePr w:type="band1Vert">
      <w:pPr>
        <w:pBdr/>
        <w:spacing/>
        <w:ind/>
      </w:pPr>
      <w:tblPr>
        <w:tblBorders/>
      </w:tblPr>
      <w:tcPr>
        <w:shd w:val="clear" w:color="ffffff"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8064a2" w:themeFill="accent4"/>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ffffff"/>
        <w:sz w:val="22"/>
      </w:rPr>
      <w:pPr>
        <w:pBdr/>
        <w:spacing/>
        <w:ind/>
      </w:pPr>
      <w:tblPr>
        <w:tblBorders/>
      </w:tblPr>
      <w:tcPr>
        <w:shd w:val="clear" w:color="ffffff" w:fill="8064a2" w:themeFill="accent4"/>
        <w:tcBorders/>
      </w:tcPr>
    </w:tblStylePr>
    <w:tblStylePr w:type="lastRow">
      <w:rPr>
        <w:b/>
        <w:color w:val="ffffff"/>
        <w:sz w:val="22"/>
      </w:rPr>
      <w:pPr>
        <w:pBdr/>
        <w:spacing/>
        <w:ind/>
      </w:pPr>
      <w:tblPr>
        <w:tblBorders/>
      </w:tblPr>
      <w:tcPr>
        <w:shd w:val="clear" w:color="ffffff"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5 Dark - Accent 5"/>
    <w:basedOn w:val="91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cd9e5" w:themeFill="accent5" w:themeFillTint="75"/>
        <w:tcBorders/>
      </w:tcPr>
    </w:tblStylePr>
    <w:tblStylePr w:type="band1Vert">
      <w:pPr>
        <w:pBdr/>
        <w:spacing/>
        <w:ind/>
      </w:pPr>
      <w:tblPr>
        <w:tblBorders/>
      </w:tblPr>
      <w:tcPr>
        <w:shd w:val="clear" w:color="ffffff"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bacc6" w:themeFill="accent5"/>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ffffff"/>
        <w:sz w:val="22"/>
      </w:rPr>
      <w:pPr>
        <w:pBdr/>
        <w:spacing/>
        <w:ind/>
      </w:pPr>
      <w:tblPr>
        <w:tblBorders/>
      </w:tblPr>
      <w:tcPr>
        <w:shd w:val="clear" w:color="ffffff" w:fill="4bacc6" w:themeFill="accent5"/>
        <w:tcBorders/>
      </w:tcPr>
    </w:tblStylePr>
    <w:tblStylePr w:type="lastRow">
      <w:rPr>
        <w:b/>
        <w:color w:val="ffffff"/>
        <w:sz w:val="22"/>
      </w:rPr>
      <w:pPr>
        <w:pBdr/>
        <w:spacing/>
        <w:ind/>
      </w:pPr>
      <w:tblPr>
        <w:tblBorders/>
      </w:tblPr>
      <w:tcPr>
        <w:shd w:val="clear" w:color="ffffff"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5 Dark - Accent 6"/>
    <w:basedOn w:val="916"/>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bcfaa" w:themeFill="accent6" w:themeFillTint="75"/>
        <w:tcBorders/>
      </w:tcPr>
    </w:tblStylePr>
    <w:tblStylePr w:type="band1Vert">
      <w:pPr>
        <w:pBdr/>
        <w:spacing/>
        <w:ind/>
      </w:pPr>
      <w:tblPr>
        <w:tblBorders/>
      </w:tblPr>
      <w:tcPr>
        <w:shd w:val="clear" w:color="ffffff"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f79646" w:themeFill="accent6"/>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ffffff"/>
        <w:sz w:val="22"/>
      </w:rPr>
      <w:pPr>
        <w:pBdr/>
        <w:spacing/>
        <w:ind/>
      </w:pPr>
      <w:tblPr>
        <w:tblBorders/>
      </w:tblPr>
      <w:tcPr>
        <w:shd w:val="clear" w:color="ffffff" w:fill="f79646" w:themeFill="accent6"/>
        <w:tcBorders/>
      </w:tcPr>
    </w:tblStylePr>
    <w:tblStylePr w:type="lastRow">
      <w:rPr>
        <w:b/>
        <w:color w:val="ffffff"/>
        <w:sz w:val="22"/>
      </w:rPr>
      <w:pPr>
        <w:pBdr/>
        <w:spacing/>
        <w:ind/>
      </w:pPr>
      <w:tblPr>
        <w:tblBorders/>
      </w:tblPr>
      <w:tcPr>
        <w:shd w:val="clear" w:color="ffffff"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6 Colorful"/>
    <w:basedOn w:val="916"/>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04040"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text1" w:themeTint="80" w:themeShade="95"/>
        <w:sz w:val="22"/>
      </w:rPr>
      <w:pPr>
        <w:pBdr/>
        <w:spacing/>
        <w:ind/>
      </w:pPr>
      <w:tblPr>
        <w:tblBorders/>
      </w:tblPr>
      <w:tcPr>
        <w:tcBorders/>
      </w:tcPr>
    </w:tblStylePr>
  </w:style>
  <w:style w:type="table" w:styleId="960">
    <w:name w:val="Grid Table 6 Colorful - Accent 1"/>
    <w:basedOn w:val="916"/>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404040"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1" w:themeTint="80" w:themeShade="95"/>
        <w:sz w:val="22"/>
      </w:rPr>
      <w:pPr>
        <w:pBdr/>
        <w:spacing/>
        <w:ind/>
      </w:pPr>
      <w:tblPr>
        <w:tblBorders/>
      </w:tblPr>
      <w:tcPr>
        <w:tcBorders/>
      </w:tcPr>
    </w:tblStylePr>
  </w:style>
  <w:style w:type="table" w:styleId="961">
    <w:name w:val="Grid Table 6 Colorful - Accent 2"/>
    <w:basedOn w:val="916"/>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2" w:themeTint="97" w:themeShade="95"/>
        <w:sz w:val="22"/>
      </w:rPr>
      <w:pPr>
        <w:pBdr/>
        <w:spacing/>
        <w:ind/>
      </w:pPr>
      <w:tblPr>
        <w:tblBorders/>
      </w:tblPr>
      <w:tcPr>
        <w:tcBorders/>
      </w:tcPr>
    </w:tblStylePr>
  </w:style>
  <w:style w:type="table" w:styleId="962">
    <w:name w:val="Grid Table 6 Colorful - Accent 3"/>
    <w:basedOn w:val="916"/>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3" w:themeTint="FE" w:themeShade="95"/>
        <w:sz w:val="22"/>
      </w:rPr>
      <w:pPr>
        <w:pBdr/>
        <w:spacing/>
        <w:ind/>
      </w:pPr>
      <w:tblPr>
        <w:tblBorders/>
      </w:tblPr>
      <w:tcPr>
        <w:tcBorders/>
      </w:tcPr>
    </w:tblStylePr>
  </w:style>
  <w:style w:type="table" w:styleId="963">
    <w:name w:val="Grid Table 6 Colorful - Accent 4"/>
    <w:basedOn w:val="916"/>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4" w:themeTint="9A" w:themeShade="95"/>
        <w:sz w:val="22"/>
      </w:rPr>
      <w:pPr>
        <w:pBdr/>
        <w:spacing/>
        <w:ind/>
      </w:pPr>
      <w:tblPr>
        <w:tblBorders/>
      </w:tblPr>
      <w:tcPr>
        <w:tcBorders/>
      </w:tcPr>
    </w:tblStylePr>
  </w:style>
  <w:style w:type="table" w:styleId="964">
    <w:name w:val="Grid Table 6 Colorful - Accent 5"/>
    <w:basedOn w:val="916"/>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965">
    <w:name w:val="Grid Table 6 Colorful - Accent 6"/>
    <w:basedOn w:val="916"/>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themeColor="accent5"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966">
    <w:name w:val="Grid Table 7 Colorful"/>
    <w:basedOn w:val="916"/>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7 Colorful - Accent 1"/>
    <w:basedOn w:val="916"/>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e6da5"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6da5"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6da5"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6da5"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7 Colorful - Accent 2"/>
    <w:basedOn w:val="916"/>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7 Colorful - Accent 3"/>
    <w:basedOn w:val="916"/>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5c732f"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32f"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32f"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32f"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7 Colorful - Accent 4"/>
    <w:basedOn w:val="916"/>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7 Colorful - Accent 5"/>
    <w:basedOn w:val="916"/>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66879"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879"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879"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879"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7 Colorful - Accent 6"/>
    <w:basedOn w:val="916"/>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b25408" w:themeColor="accent6"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25408"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25408"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25408"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1 Light"/>
    <w:basedOn w:val="91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1 Light - Accent 1"/>
    <w:basedOn w:val="91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1 Light - Accent 2"/>
    <w:basedOn w:val="91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1 Light - Accent 3"/>
    <w:basedOn w:val="91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1 Light - Accent 4"/>
    <w:basedOn w:val="91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1 Light - Accent 5"/>
    <w:basedOn w:val="91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1 Light - Accent 6"/>
    <w:basedOn w:val="91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2"/>
    <w:basedOn w:val="916"/>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2 - Accent 1"/>
    <w:basedOn w:val="916"/>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2 - Accent 2"/>
    <w:basedOn w:val="916"/>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2 - Accent 3"/>
    <w:basedOn w:val="916"/>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2 - Accent 4"/>
    <w:basedOn w:val="916"/>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2 - Accent 5"/>
    <w:basedOn w:val="916"/>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2 - Accent 6"/>
    <w:basedOn w:val="916"/>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3"/>
    <w:basedOn w:val="91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3 - Accent 1"/>
    <w:basedOn w:val="916"/>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3 - Accent 2"/>
    <w:basedOn w:val="916"/>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color w:val="404040"/>
        <w:sz w:val="22"/>
      </w:rPr>
      <w:pPr>
        <w:pBdr/>
        <w:spacing/>
        <w:ind/>
      </w:pPr>
      <w:tblPr>
        <w:tblBorders/>
      </w:tblPr>
      <w:tcPr>
        <w:tcBorders>
          <w:top w:val="single" w:color="000000" w:themeColor="accent2" w:sz="4" w:space="0"/>
          <w:bottom w:val="single" w:color="000000" w:themeColor="accent2" w:sz="4" w:space="0"/>
        </w:tcBorders>
      </w:tcPr>
    </w:tblStylePr>
    <w:tblStylePr w:type="band1Vert">
      <w:rPr>
        <w:color w:val="404040"/>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3 - Accent 3"/>
    <w:basedOn w:val="916"/>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color w:val="404040"/>
        <w:sz w:val="22"/>
      </w:rPr>
      <w:pPr>
        <w:pBdr/>
        <w:spacing/>
        <w:ind/>
      </w:pPr>
      <w:tblPr>
        <w:tblBorders/>
      </w:tblPr>
      <w:tcPr>
        <w:tcBorders>
          <w:top w:val="single" w:color="000000" w:themeColor="accent3" w:sz="4" w:space="0"/>
          <w:bottom w:val="single" w:color="000000" w:themeColor="accent3" w:sz="4" w:space="0"/>
        </w:tcBorders>
      </w:tcPr>
    </w:tblStylePr>
    <w:tblStylePr w:type="band1Vert">
      <w:rPr>
        <w:color w:val="404040"/>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3 - Accent 4"/>
    <w:basedOn w:val="916"/>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color w:val="404040"/>
        <w:sz w:val="22"/>
      </w:rPr>
      <w:pPr>
        <w:pBdr/>
        <w:spacing/>
        <w:ind/>
      </w:pPr>
      <w:tblPr>
        <w:tblBorders/>
      </w:tblPr>
      <w:tcPr>
        <w:tcBorders>
          <w:top w:val="single" w:color="000000" w:themeColor="accent4" w:sz="4" w:space="0"/>
          <w:bottom w:val="single" w:color="000000" w:themeColor="accent4" w:sz="4" w:space="0"/>
        </w:tcBorders>
      </w:tcPr>
    </w:tblStylePr>
    <w:tblStylePr w:type="band1Vert">
      <w:rPr>
        <w:color w:val="404040"/>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3 - Accent 5"/>
    <w:basedOn w:val="916"/>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color w:val="404040"/>
        <w:sz w:val="22"/>
      </w:rPr>
      <w:pPr>
        <w:pBdr/>
        <w:spacing/>
        <w:ind/>
      </w:pPr>
      <w:tblPr>
        <w:tblBorders/>
      </w:tblPr>
      <w:tcPr>
        <w:tcBorders>
          <w:top w:val="single" w:color="000000" w:themeColor="accent5" w:sz="4" w:space="0"/>
          <w:bottom w:val="single" w:color="000000" w:themeColor="accent5" w:sz="4" w:space="0"/>
        </w:tcBorders>
      </w:tcPr>
    </w:tblStylePr>
    <w:tblStylePr w:type="band1Vert">
      <w:rPr>
        <w:color w:val="404040"/>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3 - Accent 6"/>
    <w:basedOn w:val="916"/>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color w:val="404040"/>
        <w:sz w:val="22"/>
      </w:rPr>
      <w:pPr>
        <w:pBdr/>
        <w:spacing/>
        <w:ind/>
      </w:pPr>
      <w:tblPr>
        <w:tblBorders/>
      </w:tblPr>
      <w:tcPr>
        <w:tcBorders>
          <w:top w:val="single" w:color="000000" w:themeColor="accent6" w:sz="4" w:space="0"/>
          <w:bottom w:val="single" w:color="000000" w:themeColor="accent6" w:sz="4" w:space="0"/>
        </w:tcBorders>
      </w:tcPr>
    </w:tblStylePr>
    <w:tblStylePr w:type="band1Vert">
      <w:rPr>
        <w:color w:val="404040"/>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4"/>
    <w:basedOn w:val="91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4 - Accent 1"/>
    <w:basedOn w:val="916"/>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4 - Accent 2"/>
    <w:basedOn w:val="916"/>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4 - Accent 3"/>
    <w:basedOn w:val="916"/>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4 - Accent 4"/>
    <w:basedOn w:val="916"/>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4 - Accent 5"/>
    <w:basedOn w:val="916"/>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4 - Accent 6"/>
    <w:basedOn w:val="916"/>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5 Dark"/>
    <w:basedOn w:val="916"/>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02">
    <w:name w:val="List Table 5 Dark - Accent 1"/>
    <w:basedOn w:val="916"/>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03">
    <w:name w:val="List Table 5 Dark - Accent 2"/>
    <w:basedOn w:val="916"/>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da9796"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04">
    <w:name w:val="List Table 5 Dark - Accent 3"/>
    <w:basedOn w:val="916"/>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3d69c"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05">
    <w:name w:val="List Table 5 Dark - Accent 4"/>
    <w:basedOn w:val="916"/>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b2a1c7"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06">
    <w:name w:val="List Table 5 Dark - Accent 5"/>
    <w:basedOn w:val="916"/>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92cddd"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07">
    <w:name w:val="List Table 5 Dark - Accent 6"/>
    <w:basedOn w:val="916"/>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ac091"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08">
    <w:name w:val="List Table 6 Colorful"/>
    <w:basedOn w:val="916"/>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40404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6 Colorful - Accent 1"/>
    <w:basedOn w:val="916"/>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404040"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6 Colorful - Accent 2"/>
    <w:basedOn w:val="916"/>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6 Colorful - Accent 3"/>
    <w:basedOn w:val="916"/>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404040"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6 Colorful - Accent 4"/>
    <w:basedOn w:val="916"/>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6 Colorful - Accent 5"/>
    <w:basedOn w:val="916"/>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404040"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6 Colorful - Accent 6"/>
    <w:basedOn w:val="916"/>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404040"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7 Colorful"/>
    <w:basedOn w:val="916"/>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1016">
    <w:name w:val="List Table 7 Colorful - Accent 1"/>
    <w:basedOn w:val="916"/>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b4b72"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b4b72"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b4b72"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b4b72" w:themeColor="accent1" w:themeShade="95"/>
        <w:sz w:val="22"/>
      </w:rPr>
      <w:pPr>
        <w:pBdr/>
        <w:spacing/>
        <w:ind/>
      </w:pPr>
      <w:tblPr>
        <w:tblBorders/>
      </w:tblPr>
      <w:tcPr>
        <w:tcBorders/>
      </w:tcPr>
    </w:tblStylePr>
  </w:style>
  <w:style w:type="table" w:styleId="1017">
    <w:name w:val="List Table 7 Colorful - Accent 2"/>
    <w:basedOn w:val="916"/>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9f3a38" w:themeColor="accent2" w:themeTint="97" w:themeShade="95"/>
        <w:sz w:val="22"/>
      </w:rPr>
      <w:pPr>
        <w:pBdr/>
        <w:spacing/>
        <w:ind/>
      </w:pPr>
      <w:tblPr>
        <w:tblBorders/>
      </w:tblPr>
      <w:tcPr>
        <w:tcBorders/>
      </w:tcPr>
    </w:tblStylePr>
  </w:style>
  <w:style w:type="table" w:styleId="1018">
    <w:name w:val="List Table 7 Colorful - Accent 3"/>
    <w:basedOn w:val="916"/>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c993f"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93f"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93f"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93f"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c993f" w:themeColor="accent3" w:themeTint="98" w:themeShade="95"/>
        <w:sz w:val="22"/>
      </w:rPr>
      <w:pPr>
        <w:pBdr/>
        <w:spacing/>
        <w:ind/>
      </w:pPr>
      <w:tblPr>
        <w:tblBorders/>
      </w:tblPr>
      <w:tcPr>
        <w:tcBorders/>
      </w:tcPr>
    </w:tblStylePr>
  </w:style>
  <w:style w:type="table" w:styleId="1019">
    <w:name w:val="List Table 7 Colorful - Accent 4"/>
    <w:basedOn w:val="916"/>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64f84" w:themeColor="accent4" w:themeTint="9A" w:themeShade="95"/>
        <w:sz w:val="22"/>
      </w:rPr>
      <w:pPr>
        <w:pBdr/>
        <w:spacing/>
        <w:ind/>
      </w:pPr>
      <w:tblPr>
        <w:tblBorders/>
      </w:tblPr>
      <w:tcPr>
        <w:tcBorders/>
      </w:tcPr>
    </w:tblStylePr>
  </w:style>
  <w:style w:type="table" w:styleId="1020">
    <w:name w:val="List Table 7 Colorful - Accent 5"/>
    <w:basedOn w:val="916"/>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8ba3"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ba3"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ba3"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ba3"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8ba3" w:themeColor="accent5" w:themeTint="9A" w:themeShade="95"/>
        <w:sz w:val="22"/>
      </w:rPr>
      <w:pPr>
        <w:pBdr/>
        <w:spacing/>
        <w:ind/>
      </w:pPr>
      <w:tblPr>
        <w:tblBorders/>
      </w:tblPr>
      <w:tcPr>
        <w:tcBorders/>
      </w:tcPr>
    </w:tblStylePr>
  </w:style>
  <w:style w:type="table" w:styleId="1021">
    <w:name w:val="List Table 7 Colorful - Accent 6"/>
    <w:basedOn w:val="916"/>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dd680a"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d680a"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d680a"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d680a"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d680a" w:themeColor="accent6" w:themeTint="98" w:themeShade="95"/>
        <w:sz w:val="22"/>
      </w:rPr>
      <w:pPr>
        <w:pBdr/>
        <w:spacing/>
        <w:ind/>
      </w:pPr>
      <w:tblPr>
        <w:tblBorders/>
      </w:tblPr>
      <w:tcPr>
        <w:tcBorders/>
      </w:tcPr>
    </w:tblStylePr>
  </w:style>
  <w:style w:type="table" w:styleId="1022">
    <w:name w:val="Lined - Accent"/>
    <w:basedOn w:val="91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ned - Accent 1"/>
    <w:basedOn w:val="91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ned - Accent 2"/>
    <w:basedOn w:val="91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ned - Accent 3"/>
    <w:basedOn w:val="91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ned - Accent 4"/>
    <w:basedOn w:val="91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ned - Accent 5"/>
    <w:basedOn w:val="91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ned - Accent 6"/>
    <w:basedOn w:val="916"/>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Bordered &amp; Lined - Accent"/>
    <w:basedOn w:val="916"/>
    <w:uiPriority w:val="99"/>
    <w:pPr>
      <w:pBdr/>
      <w:spacing w:after="0" w:line="240" w:lineRule="auto"/>
      <w:ind/>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Bordered &amp; Lined - Accent 1"/>
    <w:basedOn w:val="916"/>
    <w:uiPriority w:val="99"/>
    <w:pPr>
      <w:pBdr/>
      <w:spacing w:after="0" w:line="240" w:lineRule="auto"/>
      <w:ind/>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Bordered &amp; Lined - Accent 2"/>
    <w:basedOn w:val="916"/>
    <w:uiPriority w:val="99"/>
    <w:pPr>
      <w:pBdr/>
      <w:spacing w:after="0" w:line="240" w:lineRule="auto"/>
      <w:ind/>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Bordered &amp; Lined - Accent 3"/>
    <w:basedOn w:val="916"/>
    <w:uiPriority w:val="99"/>
    <w:pPr>
      <w:pBdr/>
      <w:spacing w:after="0" w:line="240" w:lineRule="auto"/>
      <w:ind/>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Bordered &amp; Lined - Accent 4"/>
    <w:basedOn w:val="916"/>
    <w:uiPriority w:val="99"/>
    <w:pPr>
      <w:pBdr/>
      <w:spacing w:after="0" w:line="240" w:lineRule="auto"/>
      <w:ind/>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Bordered &amp; Lined - Accent 5"/>
    <w:basedOn w:val="916"/>
    <w:uiPriority w:val="99"/>
    <w:pPr>
      <w:pBdr/>
      <w:spacing w:after="0" w:line="240" w:lineRule="auto"/>
      <w:ind/>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Bordered &amp; Lined - Accent 6"/>
    <w:basedOn w:val="916"/>
    <w:uiPriority w:val="99"/>
    <w:pPr>
      <w:pBdr/>
      <w:spacing w:after="0" w:line="240" w:lineRule="auto"/>
      <w:ind/>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Bordered"/>
    <w:basedOn w:val="916"/>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text1" w:sz="12" w:space="0"/>
        </w:tcBorders>
      </w:tcPr>
    </w:tblStylePr>
    <w:tblStylePr w:type="lastCol">
      <w:rPr>
        <w:color w:val="404040"/>
        <w:sz w:val="22"/>
      </w:rPr>
      <w:pPr>
        <w:pBdr/>
        <w:spacing/>
        <w:ind/>
      </w:pPr>
      <w:tblPr>
        <w:tblBorders/>
      </w:tblPr>
      <w:tcPr>
        <w:tcBorders>
          <w:left w:val="single" w:color="000000" w:themeColor="text1" w:sz="12" w:space="0"/>
        </w:tcBorders>
      </w:tcPr>
    </w:tblStylePr>
    <w:tblStylePr w:type="lastRow">
      <w:rPr>
        <w:color w:val="404040"/>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Bordered - Accent 1"/>
    <w:basedOn w:val="916"/>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1" w:sz="12" w:space="0"/>
        </w:tcBorders>
      </w:tcPr>
    </w:tblStylePr>
    <w:tblStylePr w:type="lastCol">
      <w:rPr>
        <w:color w:val="404040"/>
        <w:sz w:val="22"/>
      </w:rPr>
      <w:pPr>
        <w:pBdr/>
        <w:spacing/>
        <w:ind/>
      </w:pPr>
      <w:tblPr>
        <w:tblBorders/>
      </w:tblPr>
      <w:tcPr>
        <w:tcBorders>
          <w:left w:val="single" w:color="000000" w:themeColor="accent1" w:sz="12" w:space="0"/>
        </w:tcBorders>
      </w:tcPr>
    </w:tblStylePr>
    <w:tblStylePr w:type="lastRow">
      <w:rPr>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 Accent 2"/>
    <w:basedOn w:val="916"/>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2" w:sz="12" w:space="0"/>
        </w:tcBorders>
      </w:tcPr>
    </w:tblStylePr>
    <w:tblStylePr w:type="lastCol">
      <w:rPr>
        <w:color w:val="404040"/>
        <w:sz w:val="22"/>
      </w:rPr>
      <w:pPr>
        <w:pBdr/>
        <w:spacing/>
        <w:ind/>
      </w:pPr>
      <w:tblPr>
        <w:tblBorders/>
      </w:tblPr>
      <w:tcPr>
        <w:tcBorders>
          <w:left w:val="single" w:color="000000" w:themeColor="accent2" w:sz="12" w:space="0"/>
        </w:tcBorders>
      </w:tcPr>
    </w:tblStylePr>
    <w:tblStylePr w:type="lastRow">
      <w:rPr>
        <w:color w:val="404040"/>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 Accent 3"/>
    <w:basedOn w:val="916"/>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3" w:sz="12" w:space="0"/>
        </w:tcBorders>
      </w:tcPr>
    </w:tblStylePr>
    <w:tblStylePr w:type="lastCol">
      <w:rPr>
        <w:color w:val="404040"/>
        <w:sz w:val="22"/>
      </w:rPr>
      <w:pPr>
        <w:pBdr/>
        <w:spacing/>
        <w:ind/>
      </w:pPr>
      <w:tblPr>
        <w:tblBorders/>
      </w:tblPr>
      <w:tcPr>
        <w:tcBorders>
          <w:left w:val="single" w:color="000000" w:themeColor="accent3" w:sz="12" w:space="0"/>
        </w:tcBorders>
      </w:tcPr>
    </w:tblStylePr>
    <w:tblStylePr w:type="lastRow">
      <w:rPr>
        <w:color w:val="404040"/>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Bordered - Accent 4"/>
    <w:basedOn w:val="916"/>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4" w:sz="12" w:space="0"/>
        </w:tcBorders>
      </w:tcPr>
    </w:tblStylePr>
    <w:tblStylePr w:type="lastCol">
      <w:rPr>
        <w:color w:val="404040"/>
        <w:sz w:val="22"/>
      </w:rPr>
      <w:pPr>
        <w:pBdr/>
        <w:spacing/>
        <w:ind/>
      </w:pPr>
      <w:tblPr>
        <w:tblBorders/>
      </w:tblPr>
      <w:tcPr>
        <w:tcBorders>
          <w:left w:val="single" w:color="000000" w:themeColor="accent4" w:sz="12" w:space="0"/>
        </w:tcBorders>
      </w:tcPr>
    </w:tblStylePr>
    <w:tblStylePr w:type="lastRow">
      <w:rPr>
        <w:color w:val="404040"/>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Bordered - Accent 5"/>
    <w:basedOn w:val="916"/>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5" w:sz="12" w:space="0"/>
        </w:tcBorders>
      </w:tcPr>
    </w:tblStylePr>
    <w:tblStylePr w:type="lastCol">
      <w:rPr>
        <w:color w:val="404040"/>
        <w:sz w:val="22"/>
      </w:rPr>
      <w:pPr>
        <w:pBdr/>
        <w:spacing/>
        <w:ind/>
      </w:pPr>
      <w:tblPr>
        <w:tblBorders/>
      </w:tblPr>
      <w:tcPr>
        <w:tcBorders>
          <w:left w:val="single" w:color="000000" w:themeColor="accent5" w:sz="12" w:space="0"/>
        </w:tcBorders>
      </w:tcPr>
    </w:tblStylePr>
    <w:tblStylePr w:type="lastRow">
      <w:rPr>
        <w:color w:val="404040"/>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Bordered - Accent 6"/>
    <w:basedOn w:val="916"/>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6" w:sz="12" w:space="0"/>
        </w:tcBorders>
      </w:tcPr>
    </w:tblStylePr>
    <w:tblStylePr w:type="lastCol">
      <w:rPr>
        <w:color w:val="404040"/>
        <w:sz w:val="22"/>
      </w:rPr>
      <w:pPr>
        <w:pBdr/>
        <w:spacing/>
        <w:ind/>
      </w:pPr>
      <w:tblPr>
        <w:tblBorders/>
      </w:tblPr>
      <w:tcPr>
        <w:tcBorders>
          <w:left w:val="single" w:color="000000" w:themeColor="accent6" w:sz="12" w:space="0"/>
        </w:tcBorders>
      </w:tcPr>
    </w:tblStylePr>
    <w:tblStylePr w:type="lastRow">
      <w:rPr>
        <w:color w:val="404040"/>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
  <Application>ONLYOFFICE/8.2.2.22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47</cp:revision>
  <dcterms:created xsi:type="dcterms:W3CDTF">2020-11-15T22:28:43Z</dcterms:created>
  <dcterms:modified xsi:type="dcterms:W3CDTF">2025-01-10T14:16:58Z</dcterms:modified>
</cp:coreProperties>
</file>