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E92F" w14:textId="18A9945F" w:rsidR="009444B5" w:rsidRPr="00056323" w:rsidRDefault="00056323" w:rsidP="001D65BF">
      <w:pPr>
        <w:bidi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entury Gothic" w:hAnsi="Century Gothic" w:cstheme="minorHAnsi"/>
          <w:sz w:val="28"/>
          <w:szCs w:val="28"/>
          <w:lang w:bidi="ar-EG"/>
        </w:rPr>
      </w:pPr>
      <w:r w:rsidRPr="00056323">
        <w:rPr>
          <w:rFonts w:ascii="Century Gothic" w:hAnsi="Century Gothic" w:cstheme="minorHAnsi"/>
          <w:sz w:val="24"/>
          <w:szCs w:val="24"/>
          <w:lang w:bidi="ar-EG"/>
        </w:rPr>
        <w:t>SEADer: A Social Engineering Attack Detection method based on Natural Language Processing and Artificial Neural Networks</w:t>
      </w:r>
    </w:p>
    <w:p w14:paraId="52E170EB" w14:textId="30E3C30B" w:rsidR="00056323" w:rsidRPr="00056323" w:rsidRDefault="00056323" w:rsidP="001D65BF">
      <w:pPr>
        <w:bidi w:val="0"/>
        <w:rPr>
          <w:rFonts w:ascii="Century Gothic" w:hAnsi="Century Gothic"/>
        </w:rPr>
      </w:pPr>
      <w:r w:rsidRPr="00056323">
        <w:rPr>
          <w:rFonts w:ascii="Century Gothic" w:hAnsi="Century Gothic"/>
        </w:rPr>
        <w:t>August 2019</w:t>
      </w:r>
    </w:p>
    <w:p w14:paraId="2CBE3951" w14:textId="77777777" w:rsidR="00056323" w:rsidRPr="00056323" w:rsidRDefault="00056323" w:rsidP="001D65BF">
      <w:pPr>
        <w:bidi w:val="0"/>
        <w:rPr>
          <w:rFonts w:ascii="Century Gothic" w:hAnsi="Century Gothic"/>
        </w:rPr>
      </w:pPr>
    </w:p>
    <w:p w14:paraId="6AC5925F" w14:textId="77777777" w:rsidR="00056323" w:rsidRPr="00056323" w:rsidRDefault="00056323" w:rsidP="001D65BF">
      <w:pPr>
        <w:bidi w:val="0"/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Decision Tree: 0.918</w:t>
      </w:r>
    </w:p>
    <w:p w14:paraId="388D2CF1" w14:textId="77777777" w:rsidR="00056323" w:rsidRPr="00056323" w:rsidRDefault="00056323" w:rsidP="001D65BF">
      <w:pPr>
        <w:bidi w:val="0"/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Random Forest: 0.917</w:t>
      </w:r>
    </w:p>
    <w:p w14:paraId="1715E3B7" w14:textId="5EDDD606" w:rsidR="00056323" w:rsidRPr="00056323" w:rsidRDefault="00056323" w:rsidP="001D65BF">
      <w:p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Multi-Layer Perceptron: 0.925</w:t>
      </w:r>
    </w:p>
    <w:p w14:paraId="7F68880E" w14:textId="4852E5AF" w:rsidR="00056323" w:rsidRDefault="00056323" w:rsidP="001D65BF">
      <w:pPr>
        <w:bidi w:val="0"/>
        <w:rPr>
          <w:rFonts w:ascii="Century Gothic" w:hAnsi="Century Gothic" w:cstheme="minorHAnsi"/>
          <w:i/>
          <w:iCs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Dataset “</w:t>
      </w:r>
      <w:r w:rsidRPr="00056323">
        <w:rPr>
          <w:rFonts w:ascii="Century Gothic" w:hAnsi="Century Gothic" w:cstheme="minorHAnsi"/>
          <w:i/>
          <w:iCs/>
          <w:sz w:val="32"/>
          <w:szCs w:val="32"/>
          <w:lang w:bidi="ar-EG"/>
        </w:rPr>
        <w:t>SEADER</w:t>
      </w:r>
      <w:r w:rsidRPr="00056323">
        <w:rPr>
          <w:rFonts w:ascii="Century Gothic" w:hAnsi="Century Gothic" w:cstheme="minorHAnsi"/>
          <w:i/>
          <w:iCs/>
          <w:sz w:val="32"/>
          <w:szCs w:val="32"/>
          <w:lang w:bidi="ar-EG"/>
        </w:rPr>
        <w:t>”</w:t>
      </w:r>
    </w:p>
    <w:p w14:paraId="2F424B28" w14:textId="3FF404E5" w:rsidR="00056323" w:rsidRDefault="00056323" w:rsidP="001D65BF">
      <w:pPr>
        <w:bidi w:val="0"/>
        <w:rPr>
          <w:rFonts w:ascii="Century Gothic" w:hAnsi="Century Gothic"/>
        </w:rPr>
      </w:pPr>
    </w:p>
    <w:p w14:paraId="393F9464" w14:textId="77777777" w:rsidR="001D65BF" w:rsidRPr="001D65BF" w:rsidRDefault="001D65BF" w:rsidP="001D65BF">
      <w:pPr>
        <w:bidi w:val="0"/>
        <w:rPr>
          <w:rFonts w:ascii="Century Gothic" w:hAnsi="Century Gothic"/>
        </w:rPr>
      </w:pPr>
      <w:r w:rsidRPr="001D65BF">
        <w:rPr>
          <w:rFonts w:ascii="Century Gothic" w:hAnsi="Century Gothic"/>
        </w:rPr>
        <w:t>After the pre-processing of the dialogues (steps 1 – 11), the classification dataset has</w:t>
      </w:r>
    </w:p>
    <w:p w14:paraId="0F6C8F39" w14:textId="6334CB89" w:rsidR="001D65BF" w:rsidRDefault="001D65BF" w:rsidP="001D65BF">
      <w:pPr>
        <w:bidi w:val="0"/>
        <w:rPr>
          <w:rFonts w:ascii="Century Gothic" w:hAnsi="Century Gothic"/>
        </w:rPr>
      </w:pPr>
      <w:r w:rsidRPr="001D65BF">
        <w:rPr>
          <w:rFonts w:ascii="Century Gothic" w:hAnsi="Century Gothic"/>
        </w:rPr>
        <w:t>the following 4 labels: (1) Intent, (2) Spelling, (3) Link and (4) attack or no attack.</w:t>
      </w:r>
    </w:p>
    <w:p w14:paraId="7B713270" w14:textId="33BBE548" w:rsidR="001D65BF" w:rsidRDefault="001D65BF" w:rsidP="00EC38F5">
      <w:pPr>
        <w:bidi w:val="0"/>
        <w:ind w:firstLine="720"/>
        <w:rPr>
          <w:rFonts w:ascii="Century Gothic" w:hAnsi="Century Gothic"/>
        </w:rPr>
      </w:pPr>
      <w:r w:rsidRPr="001D65BF">
        <w:rPr>
          <w:rFonts w:ascii="Century Gothic" w:hAnsi="Century Gothic"/>
        </w:rPr>
        <w:t>The SymSpellpy library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(a Python port of SymSpell) was used for spelling, the Web of Trust (WOT) Application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Programming Interface (API) was used to check any links and finally the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SciKit library for the MLP classifier</w:t>
      </w:r>
      <w:r w:rsidR="00EC38F5">
        <w:rPr>
          <w:rFonts w:ascii="Century Gothic" w:hAnsi="Century Gothic"/>
        </w:rPr>
        <w:t>.</w:t>
      </w:r>
    </w:p>
    <w:p w14:paraId="4A57D884" w14:textId="232F6D10" w:rsidR="00EC38F5" w:rsidRDefault="00EC38F5" w:rsidP="00EC38F5">
      <w:pPr>
        <w:bidi w:val="0"/>
        <w:ind w:firstLine="720"/>
        <w:jc w:val="both"/>
        <w:rPr>
          <w:rFonts w:ascii="Century Gothic" w:hAnsi="Century Gothic"/>
        </w:rPr>
      </w:pPr>
      <w:r w:rsidRPr="00EC38F5">
        <w:rPr>
          <w:rFonts w:ascii="Century Gothic" w:hAnsi="Century Gothic"/>
        </w:rPr>
        <w:t>compound dataset is based on the 147 entries plus</w:t>
      </w:r>
      <w:r>
        <w:rPr>
          <w:rFonts w:ascii="Century Gothic" w:hAnsi="Century Gothic"/>
        </w:rPr>
        <w:t xml:space="preserve"> </w:t>
      </w:r>
      <w:r w:rsidRPr="00EC38F5">
        <w:rPr>
          <w:rFonts w:ascii="Century Gothic" w:hAnsi="Century Gothic"/>
        </w:rPr>
        <w:t>600</w:t>
      </w:r>
      <w:r w:rsidRPr="00EC38F5">
        <w:rPr>
          <w:rFonts w:ascii="Century Gothic" w:hAnsi="Century Gothic" w:cs="Arial"/>
          <w:rtl/>
        </w:rPr>
        <w:t xml:space="preserve"> </w:t>
      </w:r>
      <w:r w:rsidRPr="00EC38F5">
        <w:rPr>
          <w:rFonts w:ascii="Century Gothic" w:hAnsi="Century Gothic"/>
        </w:rPr>
        <w:t>entries from customer support-based tweets from Twitter, none of which are classified</w:t>
      </w:r>
      <w:r>
        <w:rPr>
          <w:rFonts w:ascii="Century Gothic" w:hAnsi="Century Gothic"/>
        </w:rPr>
        <w:t xml:space="preserve"> </w:t>
      </w:r>
      <w:r w:rsidRPr="00EC38F5">
        <w:rPr>
          <w:rFonts w:ascii="Century Gothic" w:hAnsi="Century Gothic"/>
        </w:rPr>
        <w:t>as attacks.</w:t>
      </w:r>
    </w:p>
    <w:p w14:paraId="6D77B163" w14:textId="5C346303" w:rsidR="0000014A" w:rsidRPr="0000014A" w:rsidRDefault="0000014A" w:rsidP="0000014A">
      <w:pPr>
        <w:pStyle w:val="ListParagraph"/>
        <w:numPr>
          <w:ilvl w:val="0"/>
          <w:numId w:val="1"/>
        </w:numPr>
        <w:bidi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Compound dataset results a higher accuracy.</w:t>
      </w:r>
    </w:p>
    <w:sectPr w:rsidR="0000014A" w:rsidRPr="0000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9302E"/>
    <w:multiLevelType w:val="hybridMultilevel"/>
    <w:tmpl w:val="E878F636"/>
    <w:lvl w:ilvl="0" w:tplc="31F04A4E">
      <w:start w:val="60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3B"/>
    <w:rsid w:val="0000014A"/>
    <w:rsid w:val="00056323"/>
    <w:rsid w:val="001D65BF"/>
    <w:rsid w:val="009444B5"/>
    <w:rsid w:val="00B80F3B"/>
    <w:rsid w:val="00E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36DF"/>
  <w15:chartTrackingRefBased/>
  <w15:docId w15:val="{EEF0895B-544C-4968-B7E1-E1DFCE97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2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056323"/>
    <w:pPr>
      <w:bidi/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Zekry</dc:creator>
  <cp:keywords/>
  <dc:description/>
  <cp:lastModifiedBy>Shady Zekry</cp:lastModifiedBy>
  <cp:revision>4</cp:revision>
  <dcterms:created xsi:type="dcterms:W3CDTF">2021-09-07T20:53:00Z</dcterms:created>
  <dcterms:modified xsi:type="dcterms:W3CDTF">2021-09-07T22:08:00Z</dcterms:modified>
</cp:coreProperties>
</file>