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C2DEB" w14:textId="0EF6986F" w:rsidR="00DA652B" w:rsidRDefault="00DA652B" w:rsidP="00FC77FD">
      <w:pPr>
        <w:tabs>
          <w:tab w:val="center" w:pos="4680"/>
        </w:tabs>
        <w:spacing w:line="480" w:lineRule="auto"/>
        <w:rPr>
          <w:rFonts w:ascii="Times New Roman" w:hAnsi="Times New Roman" w:cs="Times New Roman"/>
        </w:rPr>
      </w:pPr>
      <w:r>
        <w:rPr>
          <w:rFonts w:ascii="Times New Roman" w:hAnsi="Times New Roman" w:cs="Times New Roman"/>
        </w:rPr>
        <w:t>0</w:t>
      </w:r>
      <w:r w:rsidR="00887A81">
        <w:rPr>
          <w:rFonts w:ascii="Times New Roman" w:hAnsi="Times New Roman" w:cs="Times New Roman"/>
        </w:rPr>
        <w:t>2</w:t>
      </w:r>
    </w:p>
    <w:p w14:paraId="593DAB3E" w14:textId="22B4BB9A" w:rsidR="00DA652B" w:rsidRPr="001911AA" w:rsidRDefault="00DA652B" w:rsidP="00FC77FD">
      <w:pPr>
        <w:tabs>
          <w:tab w:val="center" w:pos="4680"/>
        </w:tabs>
        <w:spacing w:line="480" w:lineRule="auto"/>
        <w:rPr>
          <w:rFonts w:ascii="Times New Roman" w:hAnsi="Times New Roman" w:cs="Times New Roman"/>
          <w:b/>
          <w:bCs/>
        </w:rPr>
      </w:pPr>
      <w:r w:rsidRPr="001911AA">
        <w:rPr>
          <w:rFonts w:ascii="Times New Roman" w:hAnsi="Times New Roman" w:cs="Times New Roman"/>
          <w:b/>
          <w:bCs/>
        </w:rPr>
        <w:t>Statement of Purpose</w:t>
      </w:r>
    </w:p>
    <w:p w14:paraId="2A386435" w14:textId="2574298B" w:rsidR="006926A0" w:rsidRDefault="002B0893" w:rsidP="00FC77FD">
      <w:pPr>
        <w:tabs>
          <w:tab w:val="center" w:pos="4680"/>
        </w:tabs>
        <w:spacing w:line="480" w:lineRule="auto"/>
        <w:rPr>
          <w:rFonts w:ascii="Times New Roman" w:hAnsi="Times New Roman" w:cs="Times New Roman"/>
        </w:rPr>
      </w:pPr>
      <w:r w:rsidRPr="002B0893">
        <w:rPr>
          <w:rFonts w:ascii="Times New Roman" w:hAnsi="Times New Roman" w:cs="Times New Roman"/>
        </w:rPr>
        <w:t>The electric vehicle market is segmented into four distinct categories: cars, buses, vans, and trucks. China experienced a substantial surge in the stock of electric vehicles from 2019 to 2021, with cars being the primary contributor to this growth. The purpose of this visualization is to illustrate the dominance of cars in this expansion.</w:t>
      </w:r>
    </w:p>
    <w:p w14:paraId="39F52541" w14:textId="77777777" w:rsidR="00782782" w:rsidRDefault="00782782" w:rsidP="00FC77FD">
      <w:pPr>
        <w:tabs>
          <w:tab w:val="center" w:pos="4680"/>
        </w:tabs>
        <w:spacing w:line="480" w:lineRule="auto"/>
        <w:rPr>
          <w:rFonts w:ascii="Times New Roman" w:hAnsi="Times New Roman" w:cs="Times New Roman"/>
        </w:rPr>
      </w:pPr>
    </w:p>
    <w:p w14:paraId="1BD59408" w14:textId="331C9C50" w:rsidR="00D401DF" w:rsidRPr="00594A15" w:rsidRDefault="00D401DF" w:rsidP="00FC77FD">
      <w:pPr>
        <w:tabs>
          <w:tab w:val="center" w:pos="4680"/>
        </w:tabs>
        <w:spacing w:line="480" w:lineRule="auto"/>
        <w:rPr>
          <w:rFonts w:ascii="Times New Roman" w:hAnsi="Times New Roman" w:cs="Times New Roman"/>
          <w:b/>
          <w:bCs/>
        </w:rPr>
      </w:pPr>
      <w:r w:rsidRPr="00594A15">
        <w:rPr>
          <w:rFonts w:ascii="Times New Roman" w:hAnsi="Times New Roman" w:cs="Times New Roman"/>
          <w:b/>
          <w:bCs/>
        </w:rPr>
        <w:t>Note</w:t>
      </w:r>
    </w:p>
    <w:p w14:paraId="6299DD91" w14:textId="408D9BD7" w:rsidR="00782782" w:rsidRDefault="00782782" w:rsidP="00A45E9F">
      <w:pPr>
        <w:pStyle w:val="ListParagraph"/>
        <w:numPr>
          <w:ilvl w:val="0"/>
          <w:numId w:val="2"/>
        </w:numPr>
        <w:tabs>
          <w:tab w:val="center" w:pos="4680"/>
        </w:tabs>
        <w:spacing w:line="480" w:lineRule="auto"/>
        <w:rPr>
          <w:rFonts w:ascii="Times New Roman" w:hAnsi="Times New Roman" w:cs="Times New Roman"/>
        </w:rPr>
      </w:pPr>
      <w:r w:rsidRPr="00A45E9F">
        <w:rPr>
          <w:rFonts w:ascii="Times New Roman" w:hAnsi="Times New Roman" w:cs="Times New Roman"/>
        </w:rPr>
        <w:t xml:space="preserve">Data comes from </w:t>
      </w:r>
      <w:r w:rsidRPr="00A45E9F">
        <w:rPr>
          <w:rFonts w:ascii="Times New Roman" w:hAnsi="Times New Roman" w:cs="Times New Roman"/>
        </w:rPr>
        <w:t>International Energy Agency (IEA)</w:t>
      </w:r>
      <w:r w:rsidRPr="00A45E9F">
        <w:rPr>
          <w:rFonts w:ascii="Times New Roman" w:hAnsi="Times New Roman" w:cs="Times New Roman"/>
        </w:rPr>
        <w:t xml:space="preserve">. The tidy format of data imported in Tableau </w:t>
      </w:r>
      <w:r w:rsidR="001630AD" w:rsidRPr="00A45E9F">
        <w:rPr>
          <w:rFonts w:ascii="Times New Roman" w:hAnsi="Times New Roman" w:cs="Times New Roman"/>
        </w:rPr>
        <w:t>has been processed in R</w:t>
      </w:r>
      <w:r w:rsidR="001630AD" w:rsidRPr="00A45E9F">
        <w:rPr>
          <w:rFonts w:ascii="Times New Roman" w:hAnsi="Times New Roman" w:cs="Times New Roman"/>
        </w:rPr>
        <w:t>, with the R code below</w:t>
      </w:r>
      <w:r w:rsidR="007B2E3E" w:rsidRPr="00A45E9F">
        <w:rPr>
          <w:rFonts w:ascii="Times New Roman" w:hAnsi="Times New Roman" w:cs="Times New Roman"/>
        </w:rPr>
        <w:t>.</w:t>
      </w:r>
      <w:r w:rsidR="00A45E9F" w:rsidRPr="00A45E9F">
        <w:rPr>
          <w:rFonts w:ascii="Times New Roman" w:hAnsi="Times New Roman" w:cs="Times New Roman"/>
          <w:noProof/>
        </w:rPr>
        <w:t xml:space="preserve"> </w:t>
      </w:r>
      <w:r w:rsidR="00A45E9F">
        <w:rPr>
          <w:rFonts w:ascii="Times New Roman" w:hAnsi="Times New Roman" w:cs="Times New Roman"/>
          <w:noProof/>
        </w:rPr>
        <w:drawing>
          <wp:inline distT="0" distB="0" distL="0" distR="0" wp14:anchorId="66764DD0" wp14:editId="639404EB">
            <wp:extent cx="4159624" cy="2549103"/>
            <wp:effectExtent l="0" t="0" r="6350" b="3810"/>
            <wp:docPr id="180777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77619" name="Picture 180777619"/>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83044" cy="2563455"/>
                    </a:xfrm>
                    <a:prstGeom prst="rect">
                      <a:avLst/>
                    </a:prstGeom>
                  </pic:spPr>
                </pic:pic>
              </a:graphicData>
            </a:graphic>
          </wp:inline>
        </w:drawing>
      </w:r>
    </w:p>
    <w:p w14:paraId="468110F1" w14:textId="61F72C19" w:rsidR="001630AD" w:rsidRPr="000F026A" w:rsidRDefault="000F026A" w:rsidP="000F026A">
      <w:pPr>
        <w:pStyle w:val="ListParagraph"/>
        <w:numPr>
          <w:ilvl w:val="0"/>
          <w:numId w:val="2"/>
        </w:numPr>
        <w:tabs>
          <w:tab w:val="center" w:pos="4680"/>
        </w:tabs>
        <w:spacing w:line="480" w:lineRule="auto"/>
        <w:rPr>
          <w:rFonts w:ascii="Times New Roman" w:hAnsi="Times New Roman" w:cs="Times New Roman"/>
        </w:rPr>
      </w:pPr>
      <w:r w:rsidRPr="000F026A">
        <w:rPr>
          <w:rFonts w:ascii="Times New Roman" w:hAnsi="Times New Roman" w:cs="Times New Roman"/>
        </w:rPr>
        <w:t xml:space="preserve">My Tableau software appears to be unable to export a PDF file, which makes it impossible for me to refine the generated image using Adobe Illustrator. When I attempted to select the "Print" option, I received a message stating that no printer is installed. </w:t>
      </w:r>
      <w:r>
        <w:rPr>
          <w:rFonts w:ascii="Times New Roman" w:hAnsi="Times New Roman" w:cs="Times New Roman"/>
        </w:rPr>
        <w:t>Thus</w:t>
      </w:r>
      <w:r w:rsidRPr="000F026A">
        <w:rPr>
          <w:rFonts w:ascii="Times New Roman" w:hAnsi="Times New Roman" w:cs="Times New Roman"/>
        </w:rPr>
        <w:t>, I am unable to select the option to print to PDF.</w:t>
      </w:r>
    </w:p>
    <w:p w14:paraId="79C228AF" w14:textId="77777777" w:rsidR="00095DA8" w:rsidRPr="00C47553" w:rsidRDefault="00095DA8" w:rsidP="00FC77FD">
      <w:pPr>
        <w:tabs>
          <w:tab w:val="center" w:pos="4680"/>
        </w:tabs>
        <w:spacing w:line="480" w:lineRule="auto"/>
        <w:rPr>
          <w:rFonts w:ascii="Times New Roman" w:hAnsi="Times New Roman" w:cs="Times New Roman"/>
        </w:rPr>
      </w:pPr>
    </w:p>
    <w:sectPr w:rsidR="00095DA8" w:rsidRPr="00C475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90B9F" w14:textId="77777777" w:rsidR="002D6B22" w:rsidRDefault="002D6B22" w:rsidP="004D62BE">
      <w:r>
        <w:separator/>
      </w:r>
    </w:p>
  </w:endnote>
  <w:endnote w:type="continuationSeparator" w:id="0">
    <w:p w14:paraId="3058D08C" w14:textId="77777777" w:rsidR="002D6B22" w:rsidRDefault="002D6B22" w:rsidP="004D6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362F0" w14:textId="77777777" w:rsidR="002D6B22" w:rsidRDefault="002D6B22" w:rsidP="004D62BE">
      <w:r>
        <w:separator/>
      </w:r>
    </w:p>
  </w:footnote>
  <w:footnote w:type="continuationSeparator" w:id="0">
    <w:p w14:paraId="3C2993D5" w14:textId="77777777" w:rsidR="002D6B22" w:rsidRDefault="002D6B22" w:rsidP="004D62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52811"/>
    <w:multiLevelType w:val="hybridMultilevel"/>
    <w:tmpl w:val="911EBE76"/>
    <w:lvl w:ilvl="0" w:tplc="9ECEB5A8">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C923BD"/>
    <w:multiLevelType w:val="hybridMultilevel"/>
    <w:tmpl w:val="11380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7128626">
    <w:abstractNumId w:val="0"/>
  </w:num>
  <w:num w:numId="2" w16cid:durableId="972254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434"/>
    <w:rsid w:val="00095DA8"/>
    <w:rsid w:val="000D5B8C"/>
    <w:rsid w:val="000F026A"/>
    <w:rsid w:val="001544B7"/>
    <w:rsid w:val="001576C3"/>
    <w:rsid w:val="001630AD"/>
    <w:rsid w:val="0016546B"/>
    <w:rsid w:val="001911AA"/>
    <w:rsid w:val="001B44F4"/>
    <w:rsid w:val="001E1FEF"/>
    <w:rsid w:val="00267203"/>
    <w:rsid w:val="002B0893"/>
    <w:rsid w:val="002C05CA"/>
    <w:rsid w:val="002D6B22"/>
    <w:rsid w:val="00345CF7"/>
    <w:rsid w:val="00352EBB"/>
    <w:rsid w:val="003638F2"/>
    <w:rsid w:val="003709D8"/>
    <w:rsid w:val="00381DDB"/>
    <w:rsid w:val="003A2F5E"/>
    <w:rsid w:val="003A5450"/>
    <w:rsid w:val="003B31CA"/>
    <w:rsid w:val="003B4CC7"/>
    <w:rsid w:val="00490260"/>
    <w:rsid w:val="004D62BE"/>
    <w:rsid w:val="005765F4"/>
    <w:rsid w:val="00594A15"/>
    <w:rsid w:val="005A1DE5"/>
    <w:rsid w:val="005D38C3"/>
    <w:rsid w:val="005E7420"/>
    <w:rsid w:val="005F584C"/>
    <w:rsid w:val="00623E55"/>
    <w:rsid w:val="00637D29"/>
    <w:rsid w:val="00692214"/>
    <w:rsid w:val="006926A0"/>
    <w:rsid w:val="006A5443"/>
    <w:rsid w:val="006C1F8D"/>
    <w:rsid w:val="006C21AF"/>
    <w:rsid w:val="007240BA"/>
    <w:rsid w:val="00782782"/>
    <w:rsid w:val="007B2E3E"/>
    <w:rsid w:val="0082316B"/>
    <w:rsid w:val="00871E84"/>
    <w:rsid w:val="00887A81"/>
    <w:rsid w:val="008B4074"/>
    <w:rsid w:val="008F6556"/>
    <w:rsid w:val="009456F0"/>
    <w:rsid w:val="00987434"/>
    <w:rsid w:val="009D77D8"/>
    <w:rsid w:val="00A14CD2"/>
    <w:rsid w:val="00A1612C"/>
    <w:rsid w:val="00A336BC"/>
    <w:rsid w:val="00A45E9F"/>
    <w:rsid w:val="00AC5946"/>
    <w:rsid w:val="00AD5E31"/>
    <w:rsid w:val="00AF2F54"/>
    <w:rsid w:val="00B708CD"/>
    <w:rsid w:val="00B9200F"/>
    <w:rsid w:val="00B96627"/>
    <w:rsid w:val="00C47553"/>
    <w:rsid w:val="00C71BAB"/>
    <w:rsid w:val="00C73216"/>
    <w:rsid w:val="00CA710D"/>
    <w:rsid w:val="00CC41A5"/>
    <w:rsid w:val="00CF6174"/>
    <w:rsid w:val="00D053B1"/>
    <w:rsid w:val="00D401DF"/>
    <w:rsid w:val="00DA2C69"/>
    <w:rsid w:val="00DA652B"/>
    <w:rsid w:val="00DB6F78"/>
    <w:rsid w:val="00DF2F5C"/>
    <w:rsid w:val="00E01D16"/>
    <w:rsid w:val="00E80F98"/>
    <w:rsid w:val="00E91013"/>
    <w:rsid w:val="00E9703A"/>
    <w:rsid w:val="00F114DF"/>
    <w:rsid w:val="00F25F1B"/>
    <w:rsid w:val="00FC77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B28A8"/>
  <w15:chartTrackingRefBased/>
  <w15:docId w15:val="{15A1DB3A-D0A3-394F-AF85-68AF67C4B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6A0"/>
    <w:pPr>
      <w:ind w:left="720"/>
      <w:contextualSpacing/>
    </w:pPr>
  </w:style>
  <w:style w:type="paragraph" w:styleId="Bibliography">
    <w:name w:val="Bibliography"/>
    <w:basedOn w:val="Normal"/>
    <w:next w:val="Normal"/>
    <w:uiPriority w:val="37"/>
    <w:unhideWhenUsed/>
    <w:rsid w:val="004D62BE"/>
    <w:pPr>
      <w:spacing w:line="480" w:lineRule="auto"/>
      <w:ind w:left="720" w:hanging="720"/>
    </w:pPr>
  </w:style>
  <w:style w:type="paragraph" w:styleId="FootnoteText">
    <w:name w:val="footnote text"/>
    <w:basedOn w:val="Normal"/>
    <w:link w:val="FootnoteTextChar"/>
    <w:uiPriority w:val="99"/>
    <w:semiHidden/>
    <w:unhideWhenUsed/>
    <w:rsid w:val="004D62BE"/>
    <w:rPr>
      <w:sz w:val="20"/>
      <w:szCs w:val="20"/>
    </w:rPr>
  </w:style>
  <w:style w:type="character" w:customStyle="1" w:styleId="FootnoteTextChar">
    <w:name w:val="Footnote Text Char"/>
    <w:basedOn w:val="DefaultParagraphFont"/>
    <w:link w:val="FootnoteText"/>
    <w:uiPriority w:val="99"/>
    <w:semiHidden/>
    <w:rsid w:val="004D62BE"/>
    <w:rPr>
      <w:sz w:val="20"/>
      <w:szCs w:val="20"/>
    </w:rPr>
  </w:style>
  <w:style w:type="character" w:styleId="FootnoteReference">
    <w:name w:val="footnote reference"/>
    <w:basedOn w:val="DefaultParagraphFont"/>
    <w:uiPriority w:val="99"/>
    <w:semiHidden/>
    <w:unhideWhenUsed/>
    <w:rsid w:val="004D62BE"/>
    <w:rPr>
      <w:vertAlign w:val="superscript"/>
    </w:rPr>
  </w:style>
  <w:style w:type="character" w:styleId="EndnoteReference">
    <w:name w:val="endnote reference"/>
    <w:basedOn w:val="DefaultParagraphFont"/>
    <w:uiPriority w:val="99"/>
    <w:semiHidden/>
    <w:unhideWhenUsed/>
    <w:rsid w:val="00AC59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19246">
      <w:bodyDiv w:val="1"/>
      <w:marLeft w:val="0"/>
      <w:marRight w:val="0"/>
      <w:marTop w:val="0"/>
      <w:marBottom w:val="0"/>
      <w:divBdr>
        <w:top w:val="none" w:sz="0" w:space="0" w:color="auto"/>
        <w:left w:val="none" w:sz="0" w:space="0" w:color="auto"/>
        <w:bottom w:val="none" w:sz="0" w:space="0" w:color="auto"/>
        <w:right w:val="none" w:sz="0" w:space="0" w:color="auto"/>
      </w:divBdr>
    </w:div>
    <w:div w:id="34263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52CEE-96C9-ED4D-AEEB-A6C163FCC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xiyu</dc:creator>
  <cp:keywords/>
  <dc:description/>
  <cp:lastModifiedBy>zhang xiyu</cp:lastModifiedBy>
  <cp:revision>14</cp:revision>
  <dcterms:created xsi:type="dcterms:W3CDTF">2023-05-01T10:39:00Z</dcterms:created>
  <dcterms:modified xsi:type="dcterms:W3CDTF">2023-05-01T10:48:00Z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id="14j0mMKw"/&gt;&lt;style id="http://www.zotero.org/styles/apa" locale="en-US" hasBibliography="1" bibliographyStyleHasBeenSet="1"/&gt;&lt;prefs&gt;&lt;pref name="fieldType" value="Field"/&gt;&lt;/prefs&gt;&lt;/data&gt;</vt:lpwstr>
  </property>
</Properties>
</file>