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25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Cardiac and Vascular Surger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Tariqul Islam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Farhaaz Kader Newaz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Cardiology (Interventional)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Rubina Mahboob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Ishtiaque Hossain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Dental and Maxillofacial Surgery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Masnoon Abanti</w:t>
      </w:r>
    </w:p>
    <w:p w:rsidR="00A14FDE" w:rsidRDefault="00A14FDE">
      <w:pPr>
        <w:rPr>
          <w:rFonts w:ascii="Times New Roman" w:hAnsi="Times New Roman" w:cs="Times New Roman"/>
          <w:sz w:val="28"/>
          <w:szCs w:val="28"/>
        </w:rPr>
      </w:pPr>
    </w:p>
    <w:p w:rsidR="00A14FDE" w:rsidRDefault="00A1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Dermatology</w:t>
      </w:r>
    </w:p>
    <w:p w:rsidR="00A14FDE" w:rsidRDefault="00A1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Zakia Mahruz</w:t>
      </w:r>
    </w:p>
    <w:p w:rsidR="00A14FDE" w:rsidRDefault="00A1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Jasmin Manzoor</w:t>
      </w:r>
    </w:p>
    <w:p w:rsidR="00B77C59" w:rsidRDefault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B77C59">
        <w:rPr>
          <w:rFonts w:ascii="Times New Roman" w:hAnsi="Times New Roman" w:cs="Times New Roman"/>
          <w:sz w:val="28"/>
          <w:szCs w:val="28"/>
        </w:rPr>
        <w:t>ndocrinology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Nawab Ilias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ENT, Head and Neck Surgery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Reba Zakia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Gastroenterology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Zaarif Qadri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Tazwar Ishrak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IVF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Rubina Khan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Mahbooba Ahmed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 Surgery and Neuromedicine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Shahjahan Rahmat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Babul Ahmed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OB/GYN</w:t>
      </w:r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r w:rsidR="00A14FDE">
        <w:rPr>
          <w:rFonts w:ascii="Times New Roman" w:hAnsi="Times New Roman" w:cs="Times New Roman"/>
          <w:sz w:val="28"/>
          <w:szCs w:val="28"/>
        </w:rPr>
        <w:t>Redwana Nasrin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Fahima Fatemi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Orthopedics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Hasibul Alam Ratul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Opthalmology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Zeba Nasrin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Pediatrics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Sushma Nahrin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Urology</w:t>
      </w:r>
    </w:p>
    <w:p w:rsidR="00A14FDE" w:rsidRDefault="00A14FDE" w:rsidP="00B77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Kader Khan</w:t>
      </w:r>
      <w:bookmarkStart w:id="0" w:name="_GoBack"/>
      <w:bookmarkEnd w:id="0"/>
    </w:p>
    <w:p w:rsid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p w:rsidR="00B77C59" w:rsidRPr="00B77C59" w:rsidRDefault="00B77C59" w:rsidP="00B77C59">
      <w:pPr>
        <w:rPr>
          <w:rFonts w:ascii="Times New Roman" w:hAnsi="Times New Roman" w:cs="Times New Roman"/>
          <w:sz w:val="28"/>
          <w:szCs w:val="28"/>
        </w:rPr>
      </w:pPr>
    </w:p>
    <w:sectPr w:rsidR="00B77C59" w:rsidRPr="00B7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6D"/>
    <w:rsid w:val="00246D6D"/>
    <w:rsid w:val="00A14FDE"/>
    <w:rsid w:val="00AB7525"/>
    <w:rsid w:val="00B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63D9E-866A-45BB-B2EA-EEF43237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Shafayat Oshman</dc:creator>
  <cp:keywords/>
  <dc:description/>
  <cp:lastModifiedBy>Shafayat Oshman</cp:lastModifiedBy>
  <cp:revision>2</cp:revision>
  <dcterms:created xsi:type="dcterms:W3CDTF">2019-04-02T17:15:00Z</dcterms:created>
  <dcterms:modified xsi:type="dcterms:W3CDTF">2019-04-02T17:30:00Z</dcterms:modified>
</cp:coreProperties>
</file>