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DDC1" w14:textId="77777777" w:rsidR="0047408D" w:rsidRDefault="00000000">
      <w:pPr>
        <w:spacing w:after="0"/>
        <w:jc w:val="center"/>
        <w:rPr>
          <w:b/>
          <w:sz w:val="28"/>
          <w:szCs w:val="28"/>
        </w:rPr>
      </w:pPr>
      <w:r>
        <w:rPr>
          <w:b/>
          <w:sz w:val="28"/>
          <w:szCs w:val="28"/>
        </w:rPr>
        <w:t>Ideation Phase</w:t>
      </w:r>
    </w:p>
    <w:p w14:paraId="4C8CF1F4" w14:textId="77777777" w:rsidR="0047408D" w:rsidRDefault="00000000">
      <w:pPr>
        <w:spacing w:after="0"/>
        <w:jc w:val="center"/>
        <w:rPr>
          <w:b/>
          <w:sz w:val="28"/>
          <w:szCs w:val="28"/>
        </w:rPr>
      </w:pPr>
      <w:r>
        <w:rPr>
          <w:b/>
          <w:sz w:val="28"/>
          <w:szCs w:val="28"/>
        </w:rPr>
        <w:t>Define the Problem Statements</w:t>
      </w:r>
    </w:p>
    <w:p w14:paraId="562B0A5C" w14:textId="77777777" w:rsidR="0047408D" w:rsidRDefault="0047408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7408D" w14:paraId="13DC1C1A" w14:textId="77777777">
        <w:tc>
          <w:tcPr>
            <w:tcW w:w="4508" w:type="dxa"/>
          </w:tcPr>
          <w:p w14:paraId="4C395AC4" w14:textId="77777777" w:rsidR="0047408D" w:rsidRDefault="00000000">
            <w:r>
              <w:t>Date</w:t>
            </w:r>
          </w:p>
        </w:tc>
        <w:tc>
          <w:tcPr>
            <w:tcW w:w="4508" w:type="dxa"/>
          </w:tcPr>
          <w:p w14:paraId="4F5BE7E5" w14:textId="180BA325" w:rsidR="0047408D" w:rsidRDefault="006430A3">
            <w:r w:rsidRPr="006430A3">
              <w:t>03 October 2026</w:t>
            </w:r>
          </w:p>
        </w:tc>
      </w:tr>
      <w:tr w:rsidR="0047408D" w14:paraId="3E6D4A55" w14:textId="77777777">
        <w:tc>
          <w:tcPr>
            <w:tcW w:w="4508" w:type="dxa"/>
          </w:tcPr>
          <w:p w14:paraId="7E2ED819" w14:textId="77777777" w:rsidR="0047408D" w:rsidRDefault="00000000">
            <w:r>
              <w:t>Team ID</w:t>
            </w:r>
          </w:p>
        </w:tc>
        <w:tc>
          <w:tcPr>
            <w:tcW w:w="4508" w:type="dxa"/>
          </w:tcPr>
          <w:p w14:paraId="6625424C" w14:textId="0EF7748E" w:rsidR="0047408D" w:rsidRDefault="002F3545">
            <w:r w:rsidRPr="002F3545">
              <w:t>SWTID-2026-8726</w:t>
            </w:r>
          </w:p>
        </w:tc>
      </w:tr>
      <w:tr w:rsidR="0047408D" w14:paraId="38891BF2" w14:textId="77777777">
        <w:tc>
          <w:tcPr>
            <w:tcW w:w="4508" w:type="dxa"/>
          </w:tcPr>
          <w:p w14:paraId="01C967DD" w14:textId="77777777" w:rsidR="0047408D" w:rsidRDefault="00000000">
            <w:r>
              <w:t>Project Name</w:t>
            </w:r>
          </w:p>
        </w:tc>
        <w:tc>
          <w:tcPr>
            <w:tcW w:w="4508" w:type="dxa"/>
          </w:tcPr>
          <w:p w14:paraId="26A2399E" w14:textId="4797531A" w:rsidR="0047408D" w:rsidRDefault="006430A3">
            <w:r w:rsidRPr="006430A3">
              <w:t>Auto Ticket Classification using FLOW DESIGNER</w:t>
            </w:r>
          </w:p>
        </w:tc>
      </w:tr>
      <w:tr w:rsidR="0047408D" w14:paraId="5B2805E8" w14:textId="77777777">
        <w:tc>
          <w:tcPr>
            <w:tcW w:w="4508" w:type="dxa"/>
          </w:tcPr>
          <w:p w14:paraId="7F01F092" w14:textId="77777777" w:rsidR="0047408D" w:rsidRDefault="00000000">
            <w:r>
              <w:t>Maximum Marks</w:t>
            </w:r>
          </w:p>
        </w:tc>
        <w:tc>
          <w:tcPr>
            <w:tcW w:w="4508" w:type="dxa"/>
          </w:tcPr>
          <w:p w14:paraId="08771331" w14:textId="77777777" w:rsidR="0047408D" w:rsidRDefault="00000000">
            <w:r>
              <w:t>2 Marks</w:t>
            </w:r>
          </w:p>
        </w:tc>
      </w:tr>
    </w:tbl>
    <w:p w14:paraId="29777D95" w14:textId="77777777" w:rsidR="0047408D" w:rsidRDefault="0047408D">
      <w:pPr>
        <w:rPr>
          <w:b/>
          <w:sz w:val="24"/>
          <w:szCs w:val="24"/>
        </w:rPr>
      </w:pPr>
    </w:p>
    <w:p w14:paraId="1D7A8D96" w14:textId="77777777" w:rsidR="006430A3" w:rsidRPr="006430A3" w:rsidRDefault="006430A3" w:rsidP="006430A3">
      <w:pPr>
        <w:rPr>
          <w:b/>
          <w:bCs/>
          <w:sz w:val="24"/>
          <w:szCs w:val="24"/>
        </w:rPr>
      </w:pPr>
      <w:r w:rsidRPr="006430A3">
        <w:rPr>
          <w:b/>
          <w:bCs/>
          <w:sz w:val="24"/>
          <w:szCs w:val="24"/>
        </w:rPr>
        <w:t>Customer Problem Statement Template</w:t>
      </w:r>
    </w:p>
    <w:p w14:paraId="0196864B" w14:textId="77777777" w:rsidR="006430A3" w:rsidRPr="006430A3" w:rsidRDefault="006430A3" w:rsidP="006430A3">
      <w:pPr>
        <w:rPr>
          <w:bCs/>
          <w:sz w:val="24"/>
          <w:szCs w:val="24"/>
        </w:rPr>
      </w:pPr>
      <w:r w:rsidRPr="006430A3">
        <w:rPr>
          <w:bCs/>
          <w:sz w:val="24"/>
          <w:szCs w:val="24"/>
        </w:rPr>
        <w:t xml:space="preserve">A customer problem statement is used to understand the difficulties faced by service desk users and support teams during the ticket-handling process. In the Auto Ticket Classification project, the main focus is on problems caused by manual ticket classification, incorrect routing, inconsistent prioritization and delayed handling. The project aims to identify these problems from the customer's/support user's point of view before defining the automated solution. </w:t>
      </w:r>
    </w:p>
    <w:p w14:paraId="06AA93B6" w14:textId="77777777" w:rsidR="006430A3" w:rsidRPr="006430A3" w:rsidRDefault="00000000" w:rsidP="006430A3">
      <w:pPr>
        <w:rPr>
          <w:b/>
          <w:sz w:val="24"/>
          <w:szCs w:val="24"/>
        </w:rPr>
      </w:pPr>
      <w:r>
        <w:rPr>
          <w:b/>
          <w:sz w:val="24"/>
          <w:szCs w:val="24"/>
        </w:rPr>
        <w:pict w14:anchorId="658A3A6C">
          <v:rect id="_x0000_i1025" style="width:0;height:1.5pt" o:hralign="center" o:hrstd="t" o:hr="t" fillcolor="#a0a0a0" stroked="f"/>
        </w:pict>
      </w:r>
    </w:p>
    <w:p w14:paraId="58F163E4" w14:textId="77777777" w:rsidR="006430A3" w:rsidRPr="006430A3" w:rsidRDefault="006430A3" w:rsidP="006430A3">
      <w:pPr>
        <w:rPr>
          <w:b/>
          <w:bCs/>
          <w:sz w:val="24"/>
          <w:szCs w:val="24"/>
        </w:rPr>
      </w:pPr>
      <w:r w:rsidRPr="006430A3">
        <w:rPr>
          <w:b/>
          <w:bCs/>
          <w:sz w:val="24"/>
          <w:szCs w:val="24"/>
        </w:rPr>
        <w:t>Problem Statement – PS-1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1317"/>
        <w:gridCol w:w="1590"/>
        <w:gridCol w:w="1481"/>
        <w:gridCol w:w="2074"/>
        <w:gridCol w:w="1333"/>
      </w:tblGrid>
      <w:tr w:rsidR="006430A3" w:rsidRPr="006430A3" w14:paraId="791D9B2C" w14:textId="77777777">
        <w:trPr>
          <w:tblHeader/>
          <w:tblCellSpacing w:w="15" w:type="dxa"/>
        </w:trPr>
        <w:tc>
          <w:tcPr>
            <w:tcW w:w="0" w:type="auto"/>
            <w:vAlign w:val="center"/>
            <w:hideMark/>
          </w:tcPr>
          <w:p w14:paraId="3F91FEB3" w14:textId="77777777" w:rsidR="006430A3" w:rsidRPr="006430A3" w:rsidRDefault="006430A3" w:rsidP="006430A3">
            <w:pPr>
              <w:rPr>
                <w:b/>
                <w:bCs/>
                <w:sz w:val="24"/>
                <w:szCs w:val="24"/>
              </w:rPr>
            </w:pPr>
            <w:r w:rsidRPr="006430A3">
              <w:rPr>
                <w:b/>
                <w:bCs/>
                <w:sz w:val="24"/>
                <w:szCs w:val="24"/>
              </w:rPr>
              <w:t>Problem Statement (PS)</w:t>
            </w:r>
          </w:p>
        </w:tc>
        <w:tc>
          <w:tcPr>
            <w:tcW w:w="0" w:type="auto"/>
            <w:vAlign w:val="center"/>
            <w:hideMark/>
          </w:tcPr>
          <w:p w14:paraId="5EE4DD96" w14:textId="77777777" w:rsidR="006430A3" w:rsidRPr="006430A3" w:rsidRDefault="006430A3" w:rsidP="006430A3">
            <w:pPr>
              <w:rPr>
                <w:b/>
                <w:bCs/>
                <w:sz w:val="24"/>
                <w:szCs w:val="24"/>
              </w:rPr>
            </w:pPr>
            <w:r w:rsidRPr="006430A3">
              <w:rPr>
                <w:b/>
                <w:bCs/>
                <w:sz w:val="24"/>
                <w:szCs w:val="24"/>
              </w:rPr>
              <w:t>I am (Customer)</w:t>
            </w:r>
          </w:p>
        </w:tc>
        <w:tc>
          <w:tcPr>
            <w:tcW w:w="0" w:type="auto"/>
            <w:vAlign w:val="center"/>
            <w:hideMark/>
          </w:tcPr>
          <w:p w14:paraId="0D15A50D" w14:textId="77777777" w:rsidR="006430A3" w:rsidRPr="006430A3" w:rsidRDefault="006430A3" w:rsidP="006430A3">
            <w:pPr>
              <w:rPr>
                <w:b/>
                <w:bCs/>
                <w:sz w:val="24"/>
                <w:szCs w:val="24"/>
              </w:rPr>
            </w:pPr>
            <w:r w:rsidRPr="006430A3">
              <w:rPr>
                <w:b/>
                <w:bCs/>
                <w:sz w:val="24"/>
                <w:szCs w:val="24"/>
              </w:rPr>
              <w:t>I'm trying to</w:t>
            </w:r>
          </w:p>
        </w:tc>
        <w:tc>
          <w:tcPr>
            <w:tcW w:w="0" w:type="auto"/>
            <w:vAlign w:val="center"/>
            <w:hideMark/>
          </w:tcPr>
          <w:p w14:paraId="1269AA3C" w14:textId="77777777" w:rsidR="006430A3" w:rsidRPr="006430A3" w:rsidRDefault="006430A3" w:rsidP="006430A3">
            <w:pPr>
              <w:rPr>
                <w:b/>
                <w:bCs/>
                <w:sz w:val="24"/>
                <w:szCs w:val="24"/>
              </w:rPr>
            </w:pPr>
            <w:r w:rsidRPr="006430A3">
              <w:rPr>
                <w:b/>
                <w:bCs/>
                <w:sz w:val="24"/>
                <w:szCs w:val="24"/>
              </w:rPr>
              <w:t>But</w:t>
            </w:r>
          </w:p>
        </w:tc>
        <w:tc>
          <w:tcPr>
            <w:tcW w:w="0" w:type="auto"/>
            <w:vAlign w:val="center"/>
            <w:hideMark/>
          </w:tcPr>
          <w:p w14:paraId="7AB47059" w14:textId="77777777" w:rsidR="006430A3" w:rsidRPr="006430A3" w:rsidRDefault="006430A3" w:rsidP="006430A3">
            <w:pPr>
              <w:rPr>
                <w:b/>
                <w:bCs/>
                <w:sz w:val="24"/>
                <w:szCs w:val="24"/>
              </w:rPr>
            </w:pPr>
            <w:r w:rsidRPr="006430A3">
              <w:rPr>
                <w:b/>
                <w:bCs/>
                <w:sz w:val="24"/>
                <w:szCs w:val="24"/>
              </w:rPr>
              <w:t>Because</w:t>
            </w:r>
          </w:p>
        </w:tc>
        <w:tc>
          <w:tcPr>
            <w:tcW w:w="0" w:type="auto"/>
            <w:vAlign w:val="center"/>
            <w:hideMark/>
          </w:tcPr>
          <w:p w14:paraId="7746FB24" w14:textId="77777777" w:rsidR="006430A3" w:rsidRPr="006430A3" w:rsidRDefault="006430A3" w:rsidP="006430A3">
            <w:pPr>
              <w:rPr>
                <w:b/>
                <w:bCs/>
                <w:sz w:val="24"/>
                <w:szCs w:val="24"/>
              </w:rPr>
            </w:pPr>
            <w:r w:rsidRPr="006430A3">
              <w:rPr>
                <w:b/>
                <w:bCs/>
                <w:sz w:val="24"/>
                <w:szCs w:val="24"/>
              </w:rPr>
              <w:t>Which makes me feel</w:t>
            </w:r>
          </w:p>
        </w:tc>
      </w:tr>
      <w:tr w:rsidR="006430A3" w:rsidRPr="006430A3" w14:paraId="5D29DEDE" w14:textId="77777777">
        <w:trPr>
          <w:tblCellSpacing w:w="15" w:type="dxa"/>
        </w:trPr>
        <w:tc>
          <w:tcPr>
            <w:tcW w:w="0" w:type="auto"/>
            <w:vAlign w:val="center"/>
            <w:hideMark/>
          </w:tcPr>
          <w:p w14:paraId="7FD6D400" w14:textId="77777777" w:rsidR="006430A3" w:rsidRPr="006430A3" w:rsidRDefault="006430A3" w:rsidP="006430A3">
            <w:pPr>
              <w:rPr>
                <w:b/>
                <w:sz w:val="24"/>
                <w:szCs w:val="24"/>
              </w:rPr>
            </w:pPr>
            <w:r w:rsidRPr="006430A3">
              <w:rPr>
                <w:b/>
                <w:bCs/>
                <w:sz w:val="24"/>
                <w:szCs w:val="24"/>
              </w:rPr>
              <w:t>PS-1</w:t>
            </w:r>
          </w:p>
        </w:tc>
        <w:tc>
          <w:tcPr>
            <w:tcW w:w="0" w:type="auto"/>
            <w:vAlign w:val="center"/>
            <w:hideMark/>
          </w:tcPr>
          <w:p w14:paraId="6F900F4A" w14:textId="77777777" w:rsidR="006430A3" w:rsidRPr="006430A3" w:rsidRDefault="006430A3" w:rsidP="006430A3">
            <w:pPr>
              <w:rPr>
                <w:b/>
                <w:sz w:val="24"/>
                <w:szCs w:val="24"/>
              </w:rPr>
            </w:pPr>
            <w:r w:rsidRPr="006430A3">
              <w:rPr>
                <w:b/>
                <w:sz w:val="24"/>
                <w:szCs w:val="24"/>
              </w:rPr>
              <w:t>A service desk support agent</w:t>
            </w:r>
          </w:p>
        </w:tc>
        <w:tc>
          <w:tcPr>
            <w:tcW w:w="0" w:type="auto"/>
            <w:vAlign w:val="center"/>
            <w:hideMark/>
          </w:tcPr>
          <w:p w14:paraId="04A77D80" w14:textId="77777777" w:rsidR="006430A3" w:rsidRPr="006430A3" w:rsidRDefault="006430A3" w:rsidP="006430A3">
            <w:pPr>
              <w:rPr>
                <w:b/>
                <w:sz w:val="24"/>
                <w:szCs w:val="24"/>
              </w:rPr>
            </w:pPr>
            <w:r w:rsidRPr="006430A3">
              <w:rPr>
                <w:b/>
                <w:sz w:val="24"/>
                <w:szCs w:val="24"/>
              </w:rPr>
              <w:t>Quickly classify incoming support tickets and send them to the correct technical team</w:t>
            </w:r>
          </w:p>
        </w:tc>
        <w:tc>
          <w:tcPr>
            <w:tcW w:w="0" w:type="auto"/>
            <w:vAlign w:val="center"/>
            <w:hideMark/>
          </w:tcPr>
          <w:p w14:paraId="28865578" w14:textId="77777777" w:rsidR="006430A3" w:rsidRPr="006430A3" w:rsidRDefault="006430A3" w:rsidP="006430A3">
            <w:pPr>
              <w:rPr>
                <w:b/>
                <w:sz w:val="24"/>
                <w:szCs w:val="24"/>
              </w:rPr>
            </w:pPr>
            <w:r w:rsidRPr="006430A3">
              <w:rPr>
                <w:b/>
                <w:sz w:val="24"/>
                <w:szCs w:val="24"/>
              </w:rPr>
              <w:t>I have to manually review, categorize and route each ticket</w:t>
            </w:r>
          </w:p>
        </w:tc>
        <w:tc>
          <w:tcPr>
            <w:tcW w:w="0" w:type="auto"/>
            <w:vAlign w:val="center"/>
            <w:hideMark/>
          </w:tcPr>
          <w:p w14:paraId="44899863" w14:textId="77777777" w:rsidR="006430A3" w:rsidRPr="006430A3" w:rsidRDefault="006430A3" w:rsidP="006430A3">
            <w:pPr>
              <w:rPr>
                <w:b/>
                <w:sz w:val="24"/>
                <w:szCs w:val="24"/>
              </w:rPr>
            </w:pPr>
            <w:r w:rsidRPr="006430A3">
              <w:rPr>
                <w:b/>
                <w:sz w:val="24"/>
                <w:szCs w:val="24"/>
              </w:rPr>
              <w:t>Tickets need to be checked individually and manual classification can result in delays and routing errors</w:t>
            </w:r>
          </w:p>
        </w:tc>
        <w:tc>
          <w:tcPr>
            <w:tcW w:w="0" w:type="auto"/>
            <w:vAlign w:val="center"/>
            <w:hideMark/>
          </w:tcPr>
          <w:p w14:paraId="6DA7E5DA" w14:textId="77777777" w:rsidR="006430A3" w:rsidRPr="006430A3" w:rsidRDefault="006430A3" w:rsidP="006430A3">
            <w:pPr>
              <w:rPr>
                <w:b/>
                <w:sz w:val="24"/>
                <w:szCs w:val="24"/>
              </w:rPr>
            </w:pPr>
            <w:r w:rsidRPr="006430A3">
              <w:rPr>
                <w:b/>
                <w:bCs/>
                <w:sz w:val="24"/>
                <w:szCs w:val="24"/>
              </w:rPr>
              <w:t>Frustrated and overloaded</w:t>
            </w:r>
          </w:p>
        </w:tc>
      </w:tr>
    </w:tbl>
    <w:p w14:paraId="2A57E276" w14:textId="77777777" w:rsidR="006430A3" w:rsidRPr="006430A3" w:rsidRDefault="006430A3" w:rsidP="006430A3">
      <w:pPr>
        <w:rPr>
          <w:b/>
          <w:bCs/>
          <w:sz w:val="24"/>
          <w:szCs w:val="24"/>
        </w:rPr>
      </w:pPr>
      <w:r w:rsidRPr="006430A3">
        <w:rPr>
          <w:b/>
          <w:bCs/>
          <w:sz w:val="24"/>
          <w:szCs w:val="24"/>
        </w:rPr>
        <w:t>PS-1 Explanation</w:t>
      </w:r>
    </w:p>
    <w:p w14:paraId="39169049" w14:textId="1E91A74E" w:rsidR="006430A3" w:rsidRDefault="006430A3" w:rsidP="006430A3">
      <w:pPr>
        <w:rPr>
          <w:b/>
          <w:sz w:val="24"/>
          <w:szCs w:val="24"/>
        </w:rPr>
      </w:pPr>
      <w:r w:rsidRPr="006430A3">
        <w:rPr>
          <w:b/>
          <w:sz w:val="24"/>
          <w:szCs w:val="24"/>
        </w:rPr>
        <w:t xml:space="preserve">The support agent needs to process incoming tickets efficiently, but manual review and routing consume time and can lead to incorrect assignment. The project documentation identifies manual triage as a source of operational latency, routing inaccuracies and increased workload. </w:t>
      </w:r>
      <w:r w:rsidR="00000000">
        <w:rPr>
          <w:b/>
          <w:sz w:val="24"/>
          <w:szCs w:val="24"/>
        </w:rPr>
        <w:pict w14:anchorId="02F02E69">
          <v:rect id="_x0000_i1026" style="width:0;height:1.5pt" o:hralign="center" o:hrstd="t" o:hr="t" fillcolor="#a0a0a0" stroked="f"/>
        </w:pict>
      </w:r>
    </w:p>
    <w:p w14:paraId="3515FF94" w14:textId="77777777" w:rsidR="006430A3" w:rsidRDefault="006430A3" w:rsidP="006430A3">
      <w:pPr>
        <w:rPr>
          <w:b/>
          <w:sz w:val="24"/>
          <w:szCs w:val="24"/>
        </w:rPr>
      </w:pPr>
    </w:p>
    <w:p w14:paraId="547BA47B" w14:textId="77777777" w:rsidR="006430A3" w:rsidRDefault="006430A3" w:rsidP="006430A3">
      <w:pPr>
        <w:rPr>
          <w:b/>
          <w:sz w:val="24"/>
          <w:szCs w:val="24"/>
        </w:rPr>
      </w:pPr>
    </w:p>
    <w:p w14:paraId="173E2559" w14:textId="77777777" w:rsidR="006430A3" w:rsidRDefault="006430A3" w:rsidP="006430A3">
      <w:pPr>
        <w:rPr>
          <w:b/>
          <w:sz w:val="24"/>
          <w:szCs w:val="24"/>
        </w:rPr>
      </w:pPr>
    </w:p>
    <w:p w14:paraId="108E40C9" w14:textId="77777777" w:rsidR="006430A3" w:rsidRDefault="006430A3" w:rsidP="006430A3">
      <w:pPr>
        <w:rPr>
          <w:b/>
          <w:sz w:val="24"/>
          <w:szCs w:val="24"/>
        </w:rPr>
      </w:pPr>
    </w:p>
    <w:p w14:paraId="17FE7881" w14:textId="77777777" w:rsidR="006430A3" w:rsidRPr="006430A3" w:rsidRDefault="006430A3" w:rsidP="006430A3">
      <w:pPr>
        <w:rPr>
          <w:b/>
          <w:sz w:val="24"/>
          <w:szCs w:val="24"/>
        </w:rPr>
      </w:pPr>
    </w:p>
    <w:p w14:paraId="31AA0B26" w14:textId="77777777" w:rsidR="006430A3" w:rsidRPr="006430A3" w:rsidRDefault="006430A3" w:rsidP="006430A3">
      <w:pPr>
        <w:rPr>
          <w:b/>
          <w:bCs/>
          <w:sz w:val="24"/>
          <w:szCs w:val="24"/>
        </w:rPr>
      </w:pPr>
      <w:r w:rsidRPr="006430A3">
        <w:rPr>
          <w:b/>
          <w:bCs/>
          <w:sz w:val="24"/>
          <w:szCs w:val="24"/>
        </w:rPr>
        <w:lastRenderedPageBreak/>
        <w:t>Problem Statement – PS-2</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329"/>
        <w:gridCol w:w="1854"/>
        <w:gridCol w:w="1557"/>
        <w:gridCol w:w="1507"/>
        <w:gridCol w:w="1666"/>
        <w:gridCol w:w="1255"/>
      </w:tblGrid>
      <w:tr w:rsidR="006430A3" w:rsidRPr="006430A3" w14:paraId="52E4EBC4" w14:textId="77777777" w:rsidTr="006430A3">
        <w:trPr>
          <w:tblHeader/>
          <w:tblCellSpacing w:w="15" w:type="dxa"/>
        </w:trPr>
        <w:tc>
          <w:tcPr>
            <w:tcW w:w="1283" w:type="dxa"/>
            <w:vAlign w:val="center"/>
            <w:hideMark/>
          </w:tcPr>
          <w:p w14:paraId="637A8758" w14:textId="77777777" w:rsidR="006430A3" w:rsidRPr="006430A3" w:rsidRDefault="006430A3" w:rsidP="006430A3">
            <w:pPr>
              <w:rPr>
                <w:b/>
                <w:bCs/>
                <w:sz w:val="24"/>
                <w:szCs w:val="24"/>
              </w:rPr>
            </w:pPr>
            <w:r w:rsidRPr="006430A3">
              <w:rPr>
                <w:b/>
                <w:bCs/>
                <w:sz w:val="24"/>
                <w:szCs w:val="24"/>
              </w:rPr>
              <w:t>Problem Statement (PS)</w:t>
            </w:r>
          </w:p>
        </w:tc>
        <w:tc>
          <w:tcPr>
            <w:tcW w:w="0" w:type="auto"/>
            <w:vAlign w:val="center"/>
            <w:hideMark/>
          </w:tcPr>
          <w:p w14:paraId="6EA7334D" w14:textId="77777777" w:rsidR="006430A3" w:rsidRPr="006430A3" w:rsidRDefault="006430A3" w:rsidP="006430A3">
            <w:pPr>
              <w:rPr>
                <w:b/>
                <w:bCs/>
                <w:sz w:val="24"/>
                <w:szCs w:val="24"/>
              </w:rPr>
            </w:pPr>
            <w:r w:rsidRPr="006430A3">
              <w:rPr>
                <w:b/>
                <w:bCs/>
                <w:sz w:val="24"/>
                <w:szCs w:val="24"/>
              </w:rPr>
              <w:t>I am (Customer)</w:t>
            </w:r>
          </w:p>
        </w:tc>
        <w:tc>
          <w:tcPr>
            <w:tcW w:w="0" w:type="auto"/>
            <w:vAlign w:val="center"/>
            <w:hideMark/>
          </w:tcPr>
          <w:p w14:paraId="1F68063D" w14:textId="77777777" w:rsidR="006430A3" w:rsidRPr="006430A3" w:rsidRDefault="006430A3" w:rsidP="006430A3">
            <w:pPr>
              <w:rPr>
                <w:b/>
                <w:bCs/>
                <w:sz w:val="24"/>
                <w:szCs w:val="24"/>
              </w:rPr>
            </w:pPr>
            <w:r w:rsidRPr="006430A3">
              <w:rPr>
                <w:b/>
                <w:bCs/>
                <w:sz w:val="24"/>
                <w:szCs w:val="24"/>
              </w:rPr>
              <w:t>I'm trying to</w:t>
            </w:r>
          </w:p>
        </w:tc>
        <w:tc>
          <w:tcPr>
            <w:tcW w:w="0" w:type="auto"/>
            <w:vAlign w:val="center"/>
            <w:hideMark/>
          </w:tcPr>
          <w:p w14:paraId="74C40FF9" w14:textId="77777777" w:rsidR="006430A3" w:rsidRPr="006430A3" w:rsidRDefault="006430A3" w:rsidP="006430A3">
            <w:pPr>
              <w:rPr>
                <w:b/>
                <w:bCs/>
                <w:sz w:val="24"/>
                <w:szCs w:val="24"/>
              </w:rPr>
            </w:pPr>
            <w:r w:rsidRPr="006430A3">
              <w:rPr>
                <w:b/>
                <w:bCs/>
                <w:sz w:val="24"/>
                <w:szCs w:val="24"/>
              </w:rPr>
              <w:t>But</w:t>
            </w:r>
          </w:p>
        </w:tc>
        <w:tc>
          <w:tcPr>
            <w:tcW w:w="0" w:type="auto"/>
            <w:vAlign w:val="center"/>
            <w:hideMark/>
          </w:tcPr>
          <w:p w14:paraId="20A5BE0B" w14:textId="77777777" w:rsidR="006430A3" w:rsidRPr="006430A3" w:rsidRDefault="006430A3" w:rsidP="006430A3">
            <w:pPr>
              <w:rPr>
                <w:b/>
                <w:bCs/>
                <w:sz w:val="24"/>
                <w:szCs w:val="24"/>
              </w:rPr>
            </w:pPr>
            <w:r w:rsidRPr="006430A3">
              <w:rPr>
                <w:b/>
                <w:bCs/>
                <w:sz w:val="24"/>
                <w:szCs w:val="24"/>
              </w:rPr>
              <w:t>Because</w:t>
            </w:r>
          </w:p>
        </w:tc>
        <w:tc>
          <w:tcPr>
            <w:tcW w:w="0" w:type="auto"/>
            <w:vAlign w:val="center"/>
            <w:hideMark/>
          </w:tcPr>
          <w:p w14:paraId="117865C5" w14:textId="77777777" w:rsidR="006430A3" w:rsidRPr="006430A3" w:rsidRDefault="006430A3" w:rsidP="006430A3">
            <w:pPr>
              <w:rPr>
                <w:b/>
                <w:bCs/>
                <w:sz w:val="24"/>
                <w:szCs w:val="24"/>
              </w:rPr>
            </w:pPr>
            <w:r w:rsidRPr="006430A3">
              <w:rPr>
                <w:b/>
                <w:bCs/>
                <w:sz w:val="24"/>
                <w:szCs w:val="24"/>
              </w:rPr>
              <w:t>Which makes me feel</w:t>
            </w:r>
          </w:p>
        </w:tc>
      </w:tr>
      <w:tr w:rsidR="006430A3" w:rsidRPr="006430A3" w14:paraId="554BC6D6" w14:textId="77777777" w:rsidTr="006430A3">
        <w:trPr>
          <w:tblCellSpacing w:w="15" w:type="dxa"/>
        </w:trPr>
        <w:tc>
          <w:tcPr>
            <w:tcW w:w="1283" w:type="dxa"/>
            <w:vAlign w:val="center"/>
            <w:hideMark/>
          </w:tcPr>
          <w:p w14:paraId="333596B2" w14:textId="77777777" w:rsidR="006430A3" w:rsidRPr="006430A3" w:rsidRDefault="006430A3" w:rsidP="006430A3">
            <w:pPr>
              <w:rPr>
                <w:b/>
                <w:sz w:val="24"/>
                <w:szCs w:val="24"/>
              </w:rPr>
            </w:pPr>
            <w:r w:rsidRPr="006430A3">
              <w:rPr>
                <w:b/>
                <w:bCs/>
                <w:sz w:val="24"/>
                <w:szCs w:val="24"/>
              </w:rPr>
              <w:t>PS-2</w:t>
            </w:r>
          </w:p>
        </w:tc>
        <w:tc>
          <w:tcPr>
            <w:tcW w:w="0" w:type="auto"/>
            <w:vAlign w:val="center"/>
            <w:hideMark/>
          </w:tcPr>
          <w:p w14:paraId="29E2F1FF" w14:textId="77777777" w:rsidR="006430A3" w:rsidRPr="006430A3" w:rsidRDefault="006430A3" w:rsidP="006430A3">
            <w:pPr>
              <w:rPr>
                <w:b/>
                <w:sz w:val="24"/>
                <w:szCs w:val="24"/>
              </w:rPr>
            </w:pPr>
            <w:r w:rsidRPr="006430A3">
              <w:rPr>
                <w:b/>
                <w:sz w:val="24"/>
                <w:szCs w:val="24"/>
              </w:rPr>
              <w:t>A customer/service requester</w:t>
            </w:r>
          </w:p>
        </w:tc>
        <w:tc>
          <w:tcPr>
            <w:tcW w:w="0" w:type="auto"/>
            <w:vAlign w:val="center"/>
            <w:hideMark/>
          </w:tcPr>
          <w:p w14:paraId="026A9A7C" w14:textId="77777777" w:rsidR="006430A3" w:rsidRPr="006430A3" w:rsidRDefault="006430A3" w:rsidP="006430A3">
            <w:pPr>
              <w:rPr>
                <w:b/>
                <w:sz w:val="24"/>
                <w:szCs w:val="24"/>
              </w:rPr>
            </w:pPr>
            <w:r w:rsidRPr="006430A3">
              <w:rPr>
                <w:b/>
                <w:sz w:val="24"/>
                <w:szCs w:val="24"/>
              </w:rPr>
              <w:t>Get my support issue handled by the appropriate team with the correct priority</w:t>
            </w:r>
          </w:p>
        </w:tc>
        <w:tc>
          <w:tcPr>
            <w:tcW w:w="0" w:type="auto"/>
            <w:vAlign w:val="center"/>
            <w:hideMark/>
          </w:tcPr>
          <w:p w14:paraId="4EB5282A" w14:textId="77777777" w:rsidR="006430A3" w:rsidRPr="006430A3" w:rsidRDefault="006430A3" w:rsidP="006430A3">
            <w:pPr>
              <w:rPr>
                <w:b/>
                <w:sz w:val="24"/>
                <w:szCs w:val="24"/>
              </w:rPr>
            </w:pPr>
            <w:r w:rsidRPr="006430A3">
              <w:rPr>
                <w:b/>
                <w:sz w:val="24"/>
                <w:szCs w:val="24"/>
              </w:rPr>
              <w:t>My ticket may be incorrectly categorized, prioritized or routed</w:t>
            </w:r>
          </w:p>
        </w:tc>
        <w:tc>
          <w:tcPr>
            <w:tcW w:w="0" w:type="auto"/>
            <w:vAlign w:val="center"/>
            <w:hideMark/>
          </w:tcPr>
          <w:p w14:paraId="16D2B80B" w14:textId="77777777" w:rsidR="006430A3" w:rsidRPr="006430A3" w:rsidRDefault="006430A3" w:rsidP="006430A3">
            <w:pPr>
              <w:rPr>
                <w:b/>
                <w:sz w:val="24"/>
                <w:szCs w:val="24"/>
              </w:rPr>
            </w:pPr>
            <w:r w:rsidRPr="006430A3">
              <w:rPr>
                <w:b/>
                <w:sz w:val="24"/>
                <w:szCs w:val="24"/>
              </w:rPr>
              <w:t>Manual evaluation can cause inconsistent priority decisions and unnecessary ticket handoffs</w:t>
            </w:r>
          </w:p>
        </w:tc>
        <w:tc>
          <w:tcPr>
            <w:tcW w:w="0" w:type="auto"/>
            <w:vAlign w:val="center"/>
            <w:hideMark/>
          </w:tcPr>
          <w:p w14:paraId="2CEB2DE0" w14:textId="77777777" w:rsidR="006430A3" w:rsidRPr="006430A3" w:rsidRDefault="006430A3" w:rsidP="006430A3">
            <w:pPr>
              <w:rPr>
                <w:b/>
                <w:sz w:val="24"/>
                <w:szCs w:val="24"/>
              </w:rPr>
            </w:pPr>
            <w:r w:rsidRPr="006430A3">
              <w:rPr>
                <w:b/>
                <w:bCs/>
                <w:sz w:val="24"/>
                <w:szCs w:val="24"/>
              </w:rPr>
              <w:t>Anxious and dissatisfied</w:t>
            </w:r>
          </w:p>
        </w:tc>
      </w:tr>
    </w:tbl>
    <w:p w14:paraId="5717DF20" w14:textId="77777777" w:rsidR="006430A3" w:rsidRPr="006430A3" w:rsidRDefault="006430A3" w:rsidP="006430A3">
      <w:pPr>
        <w:rPr>
          <w:b/>
          <w:bCs/>
          <w:sz w:val="24"/>
          <w:szCs w:val="24"/>
        </w:rPr>
      </w:pPr>
      <w:r w:rsidRPr="006430A3">
        <w:rPr>
          <w:b/>
          <w:bCs/>
          <w:sz w:val="24"/>
          <w:szCs w:val="24"/>
        </w:rPr>
        <w:t>PS-2 Explanation</w:t>
      </w:r>
    </w:p>
    <w:p w14:paraId="49D7B13B" w14:textId="77777777" w:rsidR="006430A3" w:rsidRPr="006430A3" w:rsidRDefault="006430A3" w:rsidP="006430A3">
      <w:pPr>
        <w:rPr>
          <w:bCs/>
          <w:sz w:val="24"/>
          <w:szCs w:val="24"/>
        </w:rPr>
      </w:pPr>
      <w:r w:rsidRPr="006430A3">
        <w:rPr>
          <w:bCs/>
          <w:sz w:val="24"/>
          <w:szCs w:val="24"/>
        </w:rPr>
        <w:t xml:space="preserve">A service requester expects the submitted issue to reach the appropriate support team without unnecessary delays. The project specifically addresses inconsistent prioritization, misrouting and delays affecting high-priority incidents. </w:t>
      </w:r>
    </w:p>
    <w:p w14:paraId="72B6FFC5" w14:textId="77777777" w:rsidR="006430A3" w:rsidRPr="006430A3" w:rsidRDefault="00000000" w:rsidP="006430A3">
      <w:pPr>
        <w:rPr>
          <w:b/>
          <w:sz w:val="24"/>
          <w:szCs w:val="24"/>
        </w:rPr>
      </w:pPr>
      <w:r>
        <w:rPr>
          <w:b/>
          <w:sz w:val="24"/>
          <w:szCs w:val="24"/>
        </w:rPr>
        <w:pict w14:anchorId="53311835">
          <v:rect id="_x0000_i1027" style="width:0;height:1.5pt" o:hralign="center" o:hrstd="t" o:hr="t" fillcolor="#a0a0a0" stroked="f"/>
        </w:pict>
      </w:r>
    </w:p>
    <w:p w14:paraId="717F1283" w14:textId="77777777" w:rsidR="006430A3" w:rsidRPr="006430A3" w:rsidRDefault="006430A3" w:rsidP="006430A3">
      <w:pPr>
        <w:rPr>
          <w:b/>
          <w:bCs/>
          <w:sz w:val="24"/>
          <w:szCs w:val="24"/>
        </w:rPr>
      </w:pPr>
      <w:r w:rsidRPr="006430A3">
        <w:rPr>
          <w:b/>
          <w:bCs/>
          <w:sz w:val="24"/>
          <w:szCs w:val="24"/>
        </w:rPr>
        <w:t>Final Problem Statements</w:t>
      </w:r>
    </w:p>
    <w:p w14:paraId="32F625CD" w14:textId="77777777" w:rsidR="006430A3" w:rsidRPr="006430A3" w:rsidRDefault="006430A3" w:rsidP="006430A3">
      <w:pPr>
        <w:rPr>
          <w:b/>
          <w:bCs/>
          <w:sz w:val="24"/>
          <w:szCs w:val="24"/>
        </w:rPr>
      </w:pPr>
      <w:r w:rsidRPr="006430A3">
        <w:rPr>
          <w:b/>
          <w:bCs/>
          <w:sz w:val="24"/>
          <w:szCs w:val="24"/>
        </w:rPr>
        <w:t>PS-1</w:t>
      </w:r>
    </w:p>
    <w:p w14:paraId="2814E6D7" w14:textId="77777777" w:rsidR="006430A3" w:rsidRPr="006430A3" w:rsidRDefault="006430A3" w:rsidP="006430A3">
      <w:pPr>
        <w:rPr>
          <w:sz w:val="24"/>
          <w:szCs w:val="24"/>
        </w:rPr>
      </w:pPr>
      <w:r w:rsidRPr="006430A3">
        <w:rPr>
          <w:sz w:val="24"/>
          <w:szCs w:val="24"/>
        </w:rPr>
        <w:t>I am a service desk support agent. I'm trying to quickly classify and route incoming tickets to the correct support team, but I have to manually review and categorize each ticket because the existing process depends on manual triage, which makes me feel frustrated and overloaded.</w:t>
      </w:r>
    </w:p>
    <w:p w14:paraId="44E896E1" w14:textId="77777777" w:rsidR="006430A3" w:rsidRPr="006430A3" w:rsidRDefault="006430A3" w:rsidP="006430A3">
      <w:pPr>
        <w:rPr>
          <w:b/>
          <w:bCs/>
          <w:sz w:val="24"/>
          <w:szCs w:val="24"/>
        </w:rPr>
      </w:pPr>
      <w:r w:rsidRPr="006430A3">
        <w:rPr>
          <w:b/>
          <w:bCs/>
          <w:sz w:val="24"/>
          <w:szCs w:val="24"/>
        </w:rPr>
        <w:t>PS-2</w:t>
      </w:r>
    </w:p>
    <w:p w14:paraId="29F1083C" w14:textId="77777777" w:rsidR="006430A3" w:rsidRPr="006430A3" w:rsidRDefault="006430A3" w:rsidP="006430A3">
      <w:pPr>
        <w:rPr>
          <w:sz w:val="24"/>
          <w:szCs w:val="24"/>
        </w:rPr>
      </w:pPr>
      <w:r w:rsidRPr="006430A3">
        <w:rPr>
          <w:sz w:val="24"/>
          <w:szCs w:val="24"/>
        </w:rPr>
        <w:t>I am a customer/service requester. I'm trying to get my support issue handled by the appropriate team with the correct priority, but my ticket may be incorrectly categorized or routed because manual evaluation can result in inconsistent prioritization and unnecessary handoffs, which makes me feel anxious and dissatisfied.</w:t>
      </w:r>
    </w:p>
    <w:p w14:paraId="6C204B87" w14:textId="77777777" w:rsidR="0047408D" w:rsidRDefault="0047408D" w:rsidP="006430A3">
      <w:pPr>
        <w:rPr>
          <w:sz w:val="24"/>
          <w:szCs w:val="24"/>
        </w:rPr>
      </w:pPr>
    </w:p>
    <w:sectPr w:rsidR="0047408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08D"/>
    <w:rsid w:val="00032B9A"/>
    <w:rsid w:val="002F3545"/>
    <w:rsid w:val="0047408D"/>
    <w:rsid w:val="006430A3"/>
    <w:rsid w:val="00EB7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FC816"/>
  <w15:docId w15:val="{3DB5E661-2B1A-4A3D-8E6C-4705D0F5B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Aravind Kumar S</cp:lastModifiedBy>
  <cp:revision>3</cp:revision>
  <dcterms:created xsi:type="dcterms:W3CDTF">2022-09-18T16:51:00Z</dcterms:created>
  <dcterms:modified xsi:type="dcterms:W3CDTF">2026-10-03T12:19:00Z</dcterms:modified>
</cp:coreProperties>
</file>