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F"/>
          <w:sz w:val="44"/>
        </w:rPr>
        <w:t>RND Editor 503 — Root Cause Investigation</w:t>
      </w:r>
    </w:p>
    <w:p>
      <w:pPr>
        <w:jc w:val="center"/>
      </w:pPr>
      <w:r>
        <w:rPr>
          <w:color w:val="B42318"/>
          <w:sz w:val="26"/>
        </w:rPr>
        <w:t>19 August 2026 · Verdict: backend environment misconfiguration</w:t>
      </w:r>
    </w:p>
    <w:p>
      <w:pPr>
        <w:pStyle w:val="Heading1"/>
      </w:pPr>
      <w:r>
        <w:rPr>
          <w:color w:val="1B3A5F"/>
        </w:rPr>
        <w:t>1. Verdict</w:t>
      </w:r>
    </w:p>
    <w:p>
      <w:r>
        <w:rPr>
          <w:b/>
        </w:rPr>
        <w:t xml:space="preserve">Root cause: </w:t>
      </w:r>
      <w:r>
        <w:t>The 503 is returned deliberately by the RND API because the native Editor SDK is not configured on the RND environment. It is not a frontend bug, not an auth failure, and not a transient overload.</w:t>
      </w:r>
    </w:p>
    <w:p>
      <w:r>
        <w:rPr>
          <w:b/>
        </w:rPr>
        <w:t xml:space="preserve">Failing response body: </w:t>
      </w:r>
      <w:r>
        <w:rPr>
          <w:rFonts w:ascii="Consolas" w:hAnsi="Consolas"/>
          <w:sz w:val="20"/>
        </w:rPr>
        <w:t>{"detail":"Editor is not configured on this environment"}</w:t>
      </w:r>
    </w:p>
    <w:p>
      <w:r>
        <w:t>The frontend correctly calls POST /editor/session with a valid Bearer token and document_id. The API answers 503 with that explicit configuration message (correlation id example: b4a9ae1a13eb). Other authenticated APIs such as GET /documents still work, so the RND backend is up — only the editor session service/config is missing.</w:t>
      </w:r>
    </w:p>
    <w:p>
      <w:pPr>
        <w:pStyle w:val="Heading1"/>
      </w:pPr>
      <w:r>
        <w:rPr>
          <w:color w:val="1B3A5F"/>
        </w:rPr>
        <w:t>2. Reproduction (consistent)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Timestamp (UTC)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2026-08-19 ~03:12–03:16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Environment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RND — app v10.2.2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App URL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https://app.rnd.legalassistant.au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Document URL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https://app.rnd.legalassistant.au/d/6a71d6d2e436a371f0d8eff8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Account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samuel+4@botprofits.co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Browser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Chromium (Playwright) 1600×1000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Consistency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3/3 rapid repros returned the same 503 + same detail message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Also fails for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CSV, XLSX, PDF, DOCX, and even invalid document ids (same 503 body)</w:t>
            </w:r>
          </w:p>
        </w:tc>
      </w:tr>
    </w:tbl>
    <w:p/>
    <w:p>
      <w:r>
        <w:rPr>
          <w:b/>
          <w:color w:val="1B3A5F"/>
        </w:rPr>
        <w:t>Steps</w:t>
      </w:r>
    </w:p>
    <w:p>
      <w:r>
        <w:t>1.  Open https://app.rnd.legalassistant.au/auth/login/ and sign in.</w:t>
      </w:r>
    </w:p>
    <w:p>
      <w:r>
        <w:t>2.  Open any document, e.g. /d/6a71d6d2e436a371f0d8eff8.</w:t>
      </w:r>
    </w:p>
    <w:p>
      <w:r>
        <w:t>3.  Wait for the editor canvas (~5–15s).</w:t>
      </w:r>
    </w:p>
    <w:p>
      <w:r>
        <w:t>4.  Observe header “Failed to load” and canvas “Request failed with status code 503”.</w:t>
      </w:r>
    </w:p>
    <w:p>
      <w:r>
        <w:t>5.  In DevTools → Network, filter editor/session.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3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568"/>
          <w:sz w:val="18"/>
        </w:rPr>
        <w:t>Figure 1. RND editor UI after 503 — Failed to load / Request failed with status code 503</w:t>
      </w:r>
    </w:p>
    <w:p>
      <w:pPr>
        <w:pStyle w:val="Heading1"/>
      </w:pPr>
      <w:r>
        <w:rPr>
          <w:color w:val="1B3A5F"/>
        </w:rPr>
        <w:t>3. Frontend vs backend</w:t>
      </w:r>
    </w:p>
    <w:p>
      <w:r>
        <w:t>This is backend-related (API configuration), surfaced by the frontend SDK host.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B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00"/>
            <w:shd w:fill="1B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18"/>
              </w:rPr>
              <w:t>Frontend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18"/>
              </w:rPr>
              <w:t>Mounts native SDK (.quillio-doc-editor). Displays axios-style “Request failed with status code 503”. OnlyOffice iframe is not used on the default path.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18"/>
              </w:rPr>
              <w:t>Network request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18"/>
              </w:rPr>
              <w:t>POST https://api.rnd.legalassistant.au/editor/session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18"/>
              </w:rPr>
              <w:t>Request body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18"/>
              </w:rPr>
              <w:t>{"document_id":"&lt;id&gt;","mode":"edit"}  (valid shape; confirmed by 422 when wrong field names are sent)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18"/>
              </w:rPr>
              <w:t>Network response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18"/>
              </w:rPr>
              <w:t>HTTP 503 application/json — {"detail":"Editor is not configured on this environment"}</w:t>
            </w:r>
          </w:p>
        </w:tc>
      </w:tr>
    </w:tbl>
    <w:p/>
    <w:p>
      <w:pPr>
        <w:pStyle w:val="Heading1"/>
      </w:pPr>
      <w:r>
        <w:rPr>
          <w:color w:val="1B3A5F"/>
        </w:rPr>
        <w:t>4. Captured failing request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Method / URL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POST https://api.rnd.legalassistant.au/editor/session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Bearer access token (valid — documents API works with same token)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Content-Type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application/json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Body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{"document_id":"6a71d6d2e436a371f0d8eff8","mode":"edit"}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503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{"detail":"Editor is not configured on this environment"}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X-Correlation-ID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b4a9ae1a13eb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X-Process-Time-S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0.697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Date header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Wed, 19 Aug 2026 03:12:23 GMT</w:t>
            </w:r>
          </w:p>
        </w:tc>
      </w:tr>
      <w:tr>
        <w:tc>
          <w:tcPr>
            <w:tcW w:type="dxa" w:w="5100"/>
            <w:shd w:fill="E8EEF5" w:val="clear"/>
          </w:tcPr>
          <w:p>
            <w:r/>
            <w:r>
              <w:rPr>
                <w:rFonts w:ascii="Calibri" w:hAnsi="Calibri"/>
                <w:b/>
                <w:sz w:val="20"/>
              </w:rPr>
              <w:t>CORS allow-origin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https://app.rnd.legalassistant.au (OK)</w:t>
            </w:r>
          </w:p>
        </w:tc>
      </w:tr>
    </w:tbl>
    <w:p/>
    <w:p>
      <w:r>
        <w:t>Control checks on the same authenticated session: GET /documents returns 200 with the library; GET /health returns {"detail":"OK","observability":{"sentry_configured":false}}. So the API is healthy overall; the editor subsystem is the missing piece.</w:t>
      </w:r>
    </w:p>
    <w:p>
      <w:pPr>
        <w:pStyle w:val="Heading1"/>
      </w:pPr>
      <w:r>
        <w:rPr>
          <w:color w:val="1B3A5F"/>
        </w:rPr>
        <w:t>5. Who / what is affected</w:t>
      </w:r>
    </w:p>
    <w:p>
      <w:pPr>
        <w:pStyle w:val="ListBullet"/>
      </w:pPr>
      <w:r>
        <w:t>Not limited to one document: CSV, XLSX, PDF, DOCX all get the same 503 detail when the SDK calls /editor/session.</w:t>
      </w:r>
    </w:p>
    <w:p>
      <w:pPr>
        <w:pStyle w:val="ListBullet"/>
      </w:pPr>
      <w:r>
        <w:t>Not limited to “bad” ids: even document_id 000…000 returns the same configured-environment 503 (not a not-found).</w:t>
      </w:r>
    </w:p>
    <w:p>
      <w:pPr>
        <w:pStyle w:val="ListBullet"/>
      </w:pPr>
      <w:r>
        <w:t>Not an auth problem: unauthenticated POST returns 401 {"detail":"Not authenticated"}; authenticated calls reach the config gate and get 503.</w:t>
      </w:r>
    </w:p>
    <w:p>
      <w:pPr>
        <w:pStyle w:val="ListBullet"/>
      </w:pPr>
      <w:r>
        <w:t>Affects the default native SDK path for this RND deployment. The older OnlyOffice iframe path can still open some files if editor_sdk_enabled is forced OFF in the frontend bundle (separate workaround used in prior QA).</w:t>
      </w:r>
    </w:p>
    <w:p>
      <w:pPr>
        <w:pStyle w:val="Heading1"/>
      </w:pPr>
      <w:r>
        <w:rPr>
          <w:color w:val="1B3A5F"/>
        </w:rPr>
        <w:t>6. Environment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B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0"/>
            <w:shd w:fill="1B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RND</w:t>
            </w:r>
          </w:p>
        </w:tc>
        <w:tc>
          <w:tcPr>
            <w:tcW w:type="dxa" w:w="3400"/>
            <w:shd w:fill="1B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App login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Works (app.rnd…)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Blocked by nginx 401 Authorization Required on app.stage…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POST /editor/session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503 — Editor is not configured on this environment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404 — Not Found (route absent/unexposed)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GET /health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200 OK (sentry_configured:false)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sz w:val="16"/>
              </w:rPr>
              <w:t>200 OK (sentry_configured:true)</w:t>
            </w:r>
          </w:p>
        </w:tc>
      </w:tr>
    </w:tbl>
    <w:p/>
    <w:p>
      <w:r>
        <w:t>Stage could not be fully compared end-to-end because the Stage web app is behind basic auth and this account cannot pass the nginx gate. Stage API health is OK, but /editor/session is not present (404), which also suggests editor SDK wiring is environment-specific. Production app.legalassistant.au was reachable at login; full editor compare was not completed in this run.</w:t>
      </w:r>
    </w:p>
    <w:p>
      <w:pPr>
        <w:pStyle w:val="Heading1"/>
      </w:pPr>
      <w:r>
        <w:rPr>
          <w:color w:val="1B3A5F"/>
        </w:rPr>
        <w:t>7. Likely fix (for backend / platform)</w:t>
      </w:r>
    </w:p>
    <w:p>
      <w:pPr>
        <w:pStyle w:val="ListBullet"/>
      </w:pPr>
      <w:r>
        <w:t>Enable/configure the native Editor SDK on the RND API environment (whatever flags/secrets/services back “editor session” — JWT signing, document storage bridge, LibreOffice/Collabora/OnlyOffice SDK host, etc.).</w:t>
      </w:r>
    </w:p>
    <w:p>
      <w:pPr>
        <w:pStyle w:val="ListBullet"/>
      </w:pPr>
      <w:r>
        <w:t>Until that is done, either turn editor_sdk_enabled OFF in the RND frontend so the app uses the OnlyOffice iframe path, or block the SDK UI with a clear “Editor not available on RND” message instead of a raw 503.</w:t>
      </w:r>
    </w:p>
    <w:p>
      <w:pPr>
        <w:pStyle w:val="ListBullet"/>
      </w:pPr>
      <w:r>
        <w:t>After enabling config: retest POST /editor/session → 200 with session token/expires_at; confirm CSV/DOCX/PDF open; retest prior format bugs.</w:t>
      </w:r>
    </w:p>
    <w:p>
      <w:pPr>
        <w:pStyle w:val="Heading1"/>
      </w:pPr>
      <w:r>
        <w:rPr>
          <w:color w:val="1B3A5F"/>
        </w:rPr>
        <w:t>8. Retest checklist (after config change)</w:t>
      </w:r>
    </w:p>
    <w:p>
      <w:pPr>
        <w:pStyle w:val="ListBullet"/>
      </w:pPr>
      <w:r>
        <w:t>POST /editor/session with {"document_id":"&lt;owned-id&gt;","mode":"edit"} returns 200 (not 503).</w:t>
      </w:r>
    </w:p>
    <w:p>
      <w:pPr>
        <w:pStyle w:val="ListBullet"/>
      </w:pPr>
      <w:r>
        <w:t>UI no longer shows Failed to load / status code 503.</w:t>
      </w:r>
    </w:p>
    <w:p>
      <w:pPr>
        <w:pStyle w:val="ListBullet"/>
      </w:pPr>
      <w:r>
        <w:t>Same account opens CSV, DOCX, PDF successfully.</w:t>
      </w:r>
    </w:p>
    <w:p>
      <w:pPr>
        <w:pStyle w:val="ListBullet"/>
      </w:pPr>
      <w:r>
        <w:t>Confirm Stage/Prod behaviour matches expectations.</w:t>
      </w:r>
    </w:p>
    <w:p>
      <w:pPr>
        <w:pStyle w:val="ListBullet"/>
      </w:pPr>
      <w:r>
        <w:t>Regression: OnlyOffice iframe path still works if still supported; File/Import/Share clickable; no new console errors.</w:t>
      </w:r>
    </w:p>
    <w:p>
      <w:r>
        <w:rPr>
          <w:i/>
          <w:color w:val="4A5568"/>
          <w:sz w:val="18"/>
        </w:rPr>
        <w:t>Evidence folder: /opt/cursor/artifacts/rnd-503-investigation/ (capture JSON, screenshots, run.log). Investigation by cloud agent 19 Aug 2026.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