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1.xml" ContentType="application/vnd.openxmlformats-officedocument.wordprocessingml.header+xml"/>
  <Override PartName="/word/header12.xml" ContentType="application/vnd.openxmlformats-officedocument.wordprocessingml.header+xml"/>
  <Override PartName="/word/header33.xml" ContentType="application/vnd.openxmlformats-officedocument.wordprocessingml.header+xml"/>
  <Override PartName="/word/footer31.xml" ContentType="application/vnd.openxmlformats-officedocument.wordprocessingml.footer+xml"/>
  <Override PartName="/word/footer22.xml" ContentType="application/vnd.openxmlformats-officedocument.wordprocessingml.footer+xml"/>
  <Override PartName="/word/footer1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api--request-flow-specification"/>
    <w:p>
      <w:pPr>
        <w:pStyle w:val="Heading1"/>
      </w:pPr>
      <w:r>
        <w:t xml:space="preserve">API &amp; REQUEST FLOW SPECIFICATION</w:t>
      </w:r>
    </w:p>
    <w:bookmarkStart w:id="21" w:name="X1b39941c8a1195e684d3c51a2bbffd892061f20"/>
    <w:p>
      <w:pPr>
        <w:pStyle w:val="Heading2"/>
      </w:pPr>
      <w:r>
        <w:t xml:space="preserve">Unievents – Backend Contract &amp; Execution Model</w:t>
      </w:r>
    </w:p>
    <w:bookmarkStart w:id="20" w:name="version-1-strict-restful-design"/>
    <w:p>
      <w:pPr>
        <w:pStyle w:val="Heading3"/>
      </w:pPr>
      <w:r>
        <w:t xml:space="preserve">Version 1 (Strict RESTful Design)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defines:</w:t>
      </w:r>
    </w:p>
    <w:p>
      <w:pPr>
        <w:pStyle w:val="Compact"/>
        <w:numPr>
          <w:ilvl w:val="0"/>
          <w:numId w:val="1001"/>
        </w:numPr>
      </w:pPr>
      <w:r>
        <w:t xml:space="preserve">All backend endpoints</w:t>
      </w:r>
    </w:p>
    <w:p>
      <w:pPr>
        <w:pStyle w:val="Compact"/>
        <w:numPr>
          <w:ilvl w:val="0"/>
          <w:numId w:val="1001"/>
        </w:numPr>
      </w:pPr>
      <w:r>
        <w:t xml:space="preserve">Request and response structure</w:t>
      </w:r>
    </w:p>
    <w:p>
      <w:pPr>
        <w:pStyle w:val="Compact"/>
        <w:numPr>
          <w:ilvl w:val="0"/>
          <w:numId w:val="1001"/>
        </w:numPr>
      </w:pPr>
      <w:r>
        <w:t xml:space="preserve">Authentication requirements</w:t>
      </w:r>
    </w:p>
    <w:p>
      <w:pPr>
        <w:pStyle w:val="Compact"/>
        <w:numPr>
          <w:ilvl w:val="0"/>
          <w:numId w:val="1001"/>
        </w:numPr>
      </w:pPr>
      <w:r>
        <w:t xml:space="preserve">Role enforcement per route</w:t>
      </w:r>
    </w:p>
    <w:p>
      <w:pPr>
        <w:pStyle w:val="Compact"/>
        <w:numPr>
          <w:ilvl w:val="0"/>
          <w:numId w:val="1001"/>
        </w:numPr>
      </w:pPr>
      <w:r>
        <w:t xml:space="preserve">Middleware execution flow</w:t>
      </w:r>
    </w:p>
    <w:p>
      <w:pPr>
        <w:pStyle w:val="Compact"/>
        <w:numPr>
          <w:ilvl w:val="0"/>
          <w:numId w:val="1001"/>
        </w:numPr>
      </w:pPr>
      <w:r>
        <w:t xml:space="preserve">Error response standards</w:t>
      </w:r>
    </w:p>
    <w:p>
      <w:pPr>
        <w:pStyle w:val="FirstParagraph"/>
      </w:pPr>
      <w:r>
        <w:t xml:space="preserve">This document acts as the formal contract between frontend and backend.</w:t>
      </w:r>
    </w:p>
    <w:p>
      <w:r>
        <w:pict>
          <v:rect style="width:0;height:1.5pt" o:hralign="center" o:hrstd="t" o:hr="t"/>
        </w:pict>
      </w:r>
    </w:p>
    <w:bookmarkEnd w:id="22"/>
    <w:bookmarkStart w:id="23" w:name="X8349972940e926e2e2edf9cc95be185dcd838e0"/>
    <w:p>
      <w:pPr>
        <w:pStyle w:val="Heading2"/>
      </w:pPr>
      <w:r>
        <w:t xml:space="preserve">2. Base Configuration</w:t>
      </w:r>
    </w:p>
    <w:p>
      <w:pPr>
        <w:pStyle w:val="FirstParagraph"/>
      </w:pPr>
      <w:r>
        <w:rPr>
          <w:b/>
          <w:bCs/>
        </w:rPr>
        <w:t xml:space="preserve">Base URL</w:t>
      </w:r>
      <w:r>
        <w:br/>
      </w:r>
      <w:r>
        <w:t xml:space="preserve">/api/v1</w:t>
      </w:r>
    </w:p>
    <w:p>
      <w:pPr>
        <w:pStyle w:val="BodyText"/>
      </w:pPr>
      <w:r>
        <w:rPr>
          <w:b/>
          <w:bCs/>
        </w:rPr>
        <w:t xml:space="preserve">Authentication Method</w:t>
      </w:r>
      <w:r>
        <w:br/>
      </w:r>
      <w:r>
        <w:t xml:space="preserve">JWT via Authorization header</w:t>
      </w:r>
    </w:p>
    <w:p>
      <w:pPr>
        <w:pStyle w:val="BodyText"/>
      </w:pPr>
      <w:r>
        <w:rPr>
          <w:b/>
          <w:bCs/>
        </w:rPr>
        <w:t xml:space="preserve">Header Format</w:t>
      </w:r>
      <w:r>
        <w:br/>
      </w:r>
      <w:r>
        <w:t xml:space="preserve">Authorization: Bearer</w:t>
      </w:r>
      <w:r>
        <w:t xml:space="preserve"> </w:t>
      </w:r>
    </w:p>
    <w:p>
      <w:pPr>
        <w:pStyle w:val="BodyText"/>
      </w:pPr>
      <w:r>
        <w:t xml:space="preserve">All protected routes require valid JWT.</w:t>
      </w:r>
    </w:p>
    <w:p>
      <w:r>
        <w:pict>
          <v:rect style="width:0;height:1.5pt" o:hralign="center" o:hrstd="t" o:hr="t"/>
        </w:pict>
      </w:r>
    </w:p>
    <w:bookmarkEnd w:id="23"/>
    <w:bookmarkStart w:id="26" w:name="X02e43d14c1401390041ee5242fd8b4bbd6f59bc"/>
    <w:p>
      <w:pPr>
        <w:pStyle w:val="Heading2"/>
      </w:pPr>
      <w:r>
        <w:t xml:space="preserve">3. Authentication Routes</w:t>
      </w:r>
    </w:p>
    <w:bookmarkStart w:id="24" w:name="Xe688073bbbf69076014a839b78c2c77fc67b1dd"/>
    <w:p>
      <w:pPr>
        <w:pStyle w:val="Heading3"/>
      </w:pPr>
      <w:r>
        <w:t xml:space="preserve">3.1 Register User</w:t>
      </w:r>
    </w:p>
    <w:p>
      <w:pPr>
        <w:pStyle w:val="FirstParagraph"/>
      </w:pPr>
      <w:r>
        <w:rPr>
          <w:b/>
          <w:bCs/>
        </w:rPr>
        <w:t xml:space="preserve">POST</w:t>
      </w:r>
      <w:r>
        <w:t xml:space="preserve"> </w:t>
      </w:r>
      <w:r>
        <w:t xml:space="preserve">/api/v1/auth/register</w:t>
      </w:r>
    </w:p>
    <w:p>
      <w:pPr>
        <w:pStyle w:val="BodyText"/>
      </w:pPr>
      <w:r>
        <w:rPr>
          <w:b/>
          <w:bCs/>
        </w:rPr>
        <w:t xml:space="preserve">Access</w:t>
      </w:r>
      <w:r>
        <w:br/>
      </w:r>
      <w:r>
        <w:t xml:space="preserve">Public</w:t>
      </w:r>
    </w:p>
    <w:p>
      <w:pPr>
        <w:pStyle w:val="BodyText"/>
      </w:pPr>
      <w:r>
        <w:rPr>
          <w:b/>
          <w:bCs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| organizer"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"enrollmentId"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"(optional)"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registered successfully"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Rules</w:t>
      </w:r>
    </w:p>
    <w:p>
      <w:pPr>
        <w:pStyle w:val="Compact"/>
        <w:numPr>
          <w:ilvl w:val="0"/>
          <w:numId w:val="1002"/>
        </w:numPr>
      </w:pPr>
      <w:r>
        <w:t xml:space="preserve">Admin role cannot be registered publicly</w:t>
      </w:r>
    </w:p>
    <w:p>
      <w:pPr>
        <w:pStyle w:val="Compact"/>
        <w:numPr>
          <w:ilvl w:val="0"/>
          <w:numId w:val="1002"/>
        </w:numPr>
      </w:pPr>
      <w:r>
        <w:t xml:space="preserve">Email must be unique</w:t>
      </w:r>
    </w:p>
    <w:p>
      <w:pPr>
        <w:pStyle w:val="Compact"/>
        <w:numPr>
          <w:ilvl w:val="0"/>
          <w:numId w:val="1002"/>
        </w:numPr>
      </w:pPr>
      <w:r>
        <w:t xml:space="preserve">Password must be hashed</w:t>
      </w:r>
    </w:p>
    <w:p>
      <w:r>
        <w:pict>
          <v:rect style="width:0;height:1.5pt" o:hralign="center" o:hrstd="t" o:hr="t"/>
        </w:pict>
      </w:r>
    </w:p>
    <w:bookmarkEnd w:id="24"/>
    <w:bookmarkStart w:id="25" w:name="Xec2a289955456a14fdd679d54218dc79279f2cf"/>
    <w:p>
      <w:pPr>
        <w:pStyle w:val="Heading3"/>
      </w:pPr>
      <w:r>
        <w:t xml:space="preserve">3.2 Login</w:t>
      </w:r>
    </w:p>
    <w:p>
      <w:pPr>
        <w:pStyle w:val="FirstParagraph"/>
      </w:pPr>
      <w:r>
        <w:rPr>
          <w:b/>
          <w:bCs/>
        </w:rPr>
        <w:t xml:space="preserve">POST</w:t>
      </w:r>
      <w:r>
        <w:t xml:space="preserve"> </w:t>
      </w:r>
      <w:r>
        <w:t xml:space="preserve">/api/v1/auth/login</w:t>
      </w:r>
    </w:p>
    <w:p>
      <w:pPr>
        <w:pStyle w:val="BodyText"/>
      </w:pPr>
      <w:r>
        <w:rPr>
          <w:b/>
          <w:bCs/>
        </w:rPr>
        <w:t xml:space="preserve">Access</w:t>
      </w:r>
      <w:r>
        <w:br/>
      </w:r>
      <w:r>
        <w:t xml:space="preserve">Public</w:t>
      </w:r>
    </w:p>
    <w:p>
      <w:pPr>
        <w:pStyle w:val="BodyText"/>
      </w:pPr>
      <w:r>
        <w:rPr>
          <w:b/>
          <w:bCs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"&lt;jwt_token&gt;"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X2cba2fbe30252c7158d07f3fc23d7d1b86ed21c"/>
    <w:p>
      <w:pPr>
        <w:pStyle w:val="Heading2"/>
      </w:pPr>
      <w:r>
        <w:t xml:space="preserve">4. Event Routes</w:t>
      </w:r>
    </w:p>
    <w:p>
      <w:pPr>
        <w:pStyle w:val="FirstParagraph"/>
      </w:pPr>
      <w:r>
        <w:rPr>
          <w:b/>
          <w:bCs/>
        </w:rPr>
        <w:t xml:space="preserve">Resource:</w:t>
      </w:r>
      <w:r>
        <w:t xml:space="preserve"> </w:t>
      </w:r>
      <w:r>
        <w:t xml:space="preserve">events</w:t>
      </w:r>
      <w:r>
        <w:br/>
      </w:r>
      <w:r>
        <w:rPr>
          <w:b/>
          <w:bCs/>
        </w:rPr>
        <w:t xml:space="preserve">Base Path:</w:t>
      </w:r>
      <w:r>
        <w:t xml:space="preserve"> </w:t>
      </w:r>
      <w:r>
        <w:t xml:space="preserve">/api/v1/events</w:t>
      </w:r>
    </w:p>
    <w:p>
      <w:r>
        <w:pict>
          <v:rect style="width:0;height:1.5pt" o:hralign="center" o:hrstd="t" o:hr="t"/>
        </w:pict>
      </w:r>
    </w:p>
    <w:bookmarkStart w:id="27" w:name="Xb0d1f09831a2d34b78530ac9aea294b4acf3f0f"/>
    <w:p>
      <w:pPr>
        <w:pStyle w:val="Heading3"/>
      </w:pPr>
      <w:r>
        <w:t xml:space="preserve">4.1 Create Event</w:t>
      </w:r>
    </w:p>
    <w:p>
      <w:pPr>
        <w:pStyle w:val="FirstParagraph"/>
      </w:pPr>
      <w:r>
        <w:rPr>
          <w:b/>
          <w:bCs/>
        </w:rPr>
        <w:t xml:space="preserve">POST</w:t>
      </w:r>
      <w:r>
        <w:t xml:space="preserve"> </w:t>
      </w:r>
      <w:r>
        <w:t xml:space="preserve">/api/v1/events</w:t>
      </w:r>
    </w:p>
    <w:p>
      <w:pPr>
        <w:pStyle w:val="BodyText"/>
      </w:pPr>
      <w:r>
        <w:rPr>
          <w:b/>
          <w:bCs/>
        </w:rPr>
        <w:t xml:space="preserve">Access</w:t>
      </w:r>
      <w:r>
        <w:br/>
      </w:r>
      <w:r>
        <w:t xml:space="preserve">Organizer, Admin</w:t>
      </w:r>
    </w:p>
    <w:p>
      <w:pPr>
        <w:pStyle w:val="BodyText"/>
      </w:pPr>
      <w:r>
        <w:rPr>
          <w:b/>
          <w:bCs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"(optional)"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"eventObject"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Xab76056abb8081e7f8dee502847f0ae1160f820"/>
    <w:p>
      <w:pPr>
        <w:pStyle w:val="Heading3"/>
      </w:pPr>
      <w:r>
        <w:t xml:space="preserve">4.2 Get All Published Events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t xml:space="preserve">/api/v1/events</w:t>
      </w:r>
    </w:p>
    <w:p>
      <w:pPr>
        <w:pStyle w:val="BodyText"/>
      </w:pPr>
      <w:r>
        <w:rPr>
          <w:b/>
          <w:bCs/>
        </w:rPr>
        <w:t xml:space="preserve">Access</w:t>
      </w:r>
      <w:r>
        <w:br/>
      </w:r>
      <w:r>
        <w:t xml:space="preserve">Public (or authenticated if policy requires)</w:t>
      </w:r>
    </w:p>
    <w:p>
      <w:pPr>
        <w:pStyle w:val="BodyText"/>
      </w:pPr>
      <w:r>
        <w:rPr>
          <w:b/>
          <w:bCs/>
        </w:rPr>
        <w:t xml:space="preserve">Query Parameters (optional)</w:t>
      </w:r>
    </w:p>
    <w:p>
      <w:pPr>
        <w:pStyle w:val="Compact"/>
        <w:numPr>
          <w:ilvl w:val="0"/>
          <w:numId w:val="1003"/>
        </w:numPr>
      </w:pPr>
      <w:r>
        <w:t xml:space="preserve">?year=2026</w:t>
      </w:r>
    </w:p>
    <w:p>
      <w:pPr>
        <w:pStyle w:val="Compact"/>
        <w:numPr>
          <w:ilvl w:val="0"/>
          <w:numId w:val="1003"/>
        </w:numPr>
      </w:pPr>
      <w:r>
        <w:t xml:space="preserve">?category=technical</w:t>
      </w:r>
    </w:p>
    <w:p>
      <w:pPr>
        <w:pStyle w:val="Compact"/>
        <w:numPr>
          <w:ilvl w:val="0"/>
          <w:numId w:val="1003"/>
        </w:numPr>
      </w:pPr>
      <w:r>
        <w:t xml:space="preserve">?status=published</w:t>
      </w:r>
    </w:p>
    <w:p>
      <w:pPr>
        <w:pStyle w:val="FirstParagraph"/>
      </w:pPr>
      <w:r>
        <w:t xml:space="preserve">Returns only:</w:t>
      </w:r>
    </w:p>
    <w:p>
      <w:pPr>
        <w:pStyle w:val="Compact"/>
        <w:numPr>
          <w:ilvl w:val="0"/>
          <w:numId w:val="1004"/>
        </w:numPr>
      </w:pPr>
      <w:r>
        <w:t xml:space="preserve">published events</w:t>
      </w:r>
    </w:p>
    <w:p>
      <w:pPr>
        <w:pStyle w:val="Compact"/>
        <w:numPr>
          <w:ilvl w:val="0"/>
          <w:numId w:val="1004"/>
        </w:numPr>
      </w:pPr>
      <w:r>
        <w:t xml:space="preserve">not soft-deleted</w:t>
      </w:r>
    </w:p>
    <w:p>
      <w:pPr>
        <w:pStyle w:val="FirstParagraph"/>
      </w:pPr>
      <w:r>
        <w:rPr>
          <w:b/>
          <w:bCs/>
        </w:rPr>
        <w:t xml:space="preserve">Response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"&lt;number&gt;"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"events"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X3f394e8e5048b8df1fe39b9f30143102159d026"/>
    <w:p>
      <w:pPr>
        <w:pStyle w:val="Heading3"/>
      </w:pPr>
      <w:r>
        <w:t xml:space="preserve">4.3 Get Single Event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t xml:space="preserve">/api/v1/events/:id</w:t>
      </w:r>
    </w:p>
    <w:p>
      <w:pPr>
        <w:pStyle w:val="BodyText"/>
      </w:pPr>
      <w:r>
        <w:rPr>
          <w:b/>
          <w:bCs/>
        </w:rPr>
        <w:t xml:space="preserve">Access</w:t>
      </w:r>
      <w:r>
        <w:br/>
      </w:r>
      <w:r>
        <w:t xml:space="preserve">Depends on status:</w:t>
      </w:r>
    </w:p>
    <w:p>
      <w:pPr>
        <w:pStyle w:val="Compact"/>
        <w:numPr>
          <w:ilvl w:val="0"/>
          <w:numId w:val="1005"/>
        </w:numPr>
      </w:pPr>
      <w:r>
        <w:t xml:space="preserve">draft → owner or admin</w:t>
      </w:r>
    </w:p>
    <w:p>
      <w:pPr>
        <w:pStyle w:val="Compact"/>
        <w:numPr>
          <w:ilvl w:val="0"/>
          <w:numId w:val="1005"/>
        </w:numPr>
      </w:pPr>
      <w:r>
        <w:t xml:space="preserve">published → all</w:t>
      </w:r>
    </w:p>
    <w:p>
      <w:pPr>
        <w:pStyle w:val="Compact"/>
        <w:numPr>
          <w:ilvl w:val="0"/>
          <w:numId w:val="1005"/>
        </w:numPr>
      </w:pPr>
      <w:r>
        <w:t xml:space="preserve">archived → all</w:t>
      </w:r>
    </w:p>
    <w:p>
      <w:pPr>
        <w:pStyle w:val="Compact"/>
        <w:numPr>
          <w:ilvl w:val="0"/>
          <w:numId w:val="1005"/>
        </w:numPr>
      </w:pPr>
      <w:r>
        <w:t xml:space="preserve">soft-deleted → admin only</w:t>
      </w:r>
    </w:p>
    <w:p>
      <w:pPr>
        <w:pStyle w:val="FirstParagraph"/>
      </w:pPr>
      <w:r>
        <w:rPr>
          <w:b/>
          <w:bCs/>
        </w:rPr>
        <w:t xml:space="preserve">Response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"eventObject"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Xb1ee73661234bd780edea1c8e3551e6752dcfd8"/>
    <w:p>
      <w:pPr>
        <w:pStyle w:val="Heading3"/>
      </w:pPr>
      <w:r>
        <w:t xml:space="preserve">4.4 Update Event</w:t>
      </w:r>
    </w:p>
    <w:p>
      <w:pPr>
        <w:pStyle w:val="FirstParagraph"/>
      </w:pPr>
      <w:r>
        <w:rPr>
          <w:b/>
          <w:bCs/>
        </w:rPr>
        <w:t xml:space="preserve">PUT</w:t>
      </w:r>
      <w:r>
        <w:t xml:space="preserve"> </w:t>
      </w:r>
      <w:r>
        <w:t xml:space="preserve">/api/v1/events/:id</w:t>
      </w:r>
    </w:p>
    <w:p>
      <w:pPr>
        <w:pStyle w:val="BodyText"/>
      </w:pPr>
      <w:r>
        <w:rPr>
          <w:b/>
          <w:bCs/>
        </w:rPr>
        <w:t xml:space="preserve">Access</w:t>
      </w:r>
      <w:r>
        <w:br/>
      </w:r>
      <w:r>
        <w:t xml:space="preserve">Organizer (owner only), Admin</w:t>
      </w:r>
    </w:p>
    <w:p>
      <w:pPr>
        <w:pStyle w:val="BodyText"/>
      </w:pPr>
      <w:r>
        <w:rPr>
          <w:b/>
          <w:bCs/>
        </w:rPr>
        <w:t xml:space="preserve">Rules</w:t>
      </w:r>
    </w:p>
    <w:p>
      <w:pPr>
        <w:pStyle w:val="Compact"/>
        <w:numPr>
          <w:ilvl w:val="0"/>
          <w:numId w:val="1006"/>
        </w:numPr>
      </w:pPr>
      <w:r>
        <w:t xml:space="preserve">Cannot modify archived event (unless admin override)</w:t>
      </w:r>
    </w:p>
    <w:p>
      <w:pPr>
        <w:pStyle w:val="Compact"/>
        <w:numPr>
          <w:ilvl w:val="0"/>
          <w:numId w:val="1006"/>
        </w:numPr>
      </w:pPr>
      <w:r>
        <w:t xml:space="preserve">Cannot modify soft-deleted event</w:t>
      </w:r>
    </w:p>
    <w:p>
      <w:pPr>
        <w:pStyle w:val="Compact"/>
        <w:numPr>
          <w:ilvl w:val="0"/>
          <w:numId w:val="1006"/>
        </w:numPr>
      </w:pPr>
      <w:r>
        <w:t xml:space="preserve">Lifecycle validation required</w:t>
      </w:r>
    </w:p>
    <w:p>
      <w:pPr>
        <w:pStyle w:val="FirstParagraph"/>
      </w:pPr>
      <w:r>
        <w:rPr>
          <w:b/>
          <w:bCs/>
        </w:rPr>
        <w:t xml:space="preserve">Response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"updatedEvent"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X0ad77da127b5c9436c33d027b8589a8386a768b"/>
    <w:p>
      <w:pPr>
        <w:pStyle w:val="Heading3"/>
      </w:pPr>
      <w:r>
        <w:t xml:space="preserve">4.5 Change Event Status</w:t>
      </w:r>
    </w:p>
    <w:p>
      <w:pPr>
        <w:pStyle w:val="FirstParagraph"/>
      </w:pPr>
      <w:r>
        <w:rPr>
          <w:b/>
          <w:bCs/>
        </w:rPr>
        <w:t xml:space="preserve">PATCH</w:t>
      </w:r>
      <w:r>
        <w:t xml:space="preserve"> </w:t>
      </w:r>
      <w:r>
        <w:t xml:space="preserve">/api/v1/events/:id/status</w:t>
      </w:r>
    </w:p>
    <w:p>
      <w:pPr>
        <w:pStyle w:val="BodyText"/>
      </w:pPr>
      <w:r>
        <w:rPr>
          <w:b/>
          <w:bCs/>
        </w:rPr>
        <w:t xml:space="preserve">Access</w:t>
      </w:r>
      <w:r>
        <w:br/>
      </w:r>
      <w:r>
        <w:t xml:space="preserve">Organizer (owner), Admin</w:t>
      </w:r>
    </w:p>
    <w:p>
      <w:pPr>
        <w:pStyle w:val="BodyText"/>
      </w:pPr>
      <w:r>
        <w:rPr>
          <w:b/>
          <w:bCs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 | archived"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Rules</w:t>
      </w:r>
    </w:p>
    <w:p>
      <w:pPr>
        <w:pStyle w:val="Compact"/>
        <w:numPr>
          <w:ilvl w:val="0"/>
          <w:numId w:val="1007"/>
        </w:numPr>
      </w:pPr>
      <w:r>
        <w:t xml:space="preserve">Must validate allowed transitions</w:t>
      </w:r>
    </w:p>
    <w:p>
      <w:pPr>
        <w:pStyle w:val="Compact"/>
        <w:numPr>
          <w:ilvl w:val="0"/>
          <w:numId w:val="1007"/>
        </w:numPr>
      </w:pPr>
      <w:r>
        <w:t xml:space="preserve">If approval enabled, publishing requires admin</w:t>
      </w:r>
    </w:p>
    <w:p>
      <w:pPr>
        <w:pStyle w:val="FirstParagraph"/>
      </w:pPr>
      <w:r>
        <w:rPr>
          <w:b/>
          <w:bCs/>
        </w:rPr>
        <w:t xml:space="preserve">Response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"updatedEvent"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X8398236d056dd53d3c71f3927f105f74eada365"/>
    <w:p>
      <w:pPr>
        <w:pStyle w:val="Heading3"/>
      </w:pPr>
      <w:r>
        <w:t xml:space="preserve">4.6 Soft Delete Event</w:t>
      </w:r>
    </w:p>
    <w:p>
      <w:pPr>
        <w:pStyle w:val="FirstParagraph"/>
      </w:pPr>
      <w:r>
        <w:rPr>
          <w:b/>
          <w:bCs/>
        </w:rPr>
        <w:t xml:space="preserve">DELETE</w:t>
      </w:r>
      <w:r>
        <w:t xml:space="preserve"> </w:t>
      </w:r>
      <w:r>
        <w:t xml:space="preserve">/api/v1/events/:id</w:t>
      </w:r>
    </w:p>
    <w:p>
      <w:pPr>
        <w:pStyle w:val="BodyText"/>
      </w:pPr>
      <w:r>
        <w:rPr>
          <w:b/>
          <w:bCs/>
        </w:rPr>
        <w:t xml:space="preserve">Access</w:t>
      </w:r>
      <w:r>
        <w:br/>
      </w:r>
      <w:r>
        <w:t xml:space="preserve">Organizer (owner), Admin</w:t>
      </w:r>
    </w:p>
    <w:p>
      <w:pPr>
        <w:pStyle w:val="BodyText"/>
      </w:pPr>
      <w:r>
        <w:rPr>
          <w:b/>
          <w:bCs/>
        </w:rPr>
        <w:t xml:space="preserve">Behavior</w:t>
      </w:r>
    </w:p>
    <w:p>
      <w:pPr>
        <w:pStyle w:val="Compact"/>
        <w:numPr>
          <w:ilvl w:val="0"/>
          <w:numId w:val="1008"/>
        </w:numPr>
      </w:pPr>
      <w:r>
        <w:t xml:space="preserve">Sets isDeleted = true</w:t>
      </w:r>
    </w:p>
    <w:p>
      <w:pPr>
        <w:pStyle w:val="Compact"/>
        <w:numPr>
          <w:ilvl w:val="0"/>
          <w:numId w:val="1008"/>
        </w:numPr>
      </w:pPr>
      <w:r>
        <w:t xml:space="preserve">Records deletedAt and deletedBy</w:t>
      </w:r>
    </w:p>
    <w:p>
      <w:pPr>
        <w:pStyle w:val="FirstParagraph"/>
      </w:pPr>
      <w:r>
        <w:rPr>
          <w:b/>
          <w:bCs/>
        </w:rPr>
        <w:t xml:space="preserve">Response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 soft deleted"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X7c0d4cba10e2a9706b3179376a4baf2cc2e9d7a"/>
    <w:p>
      <w:pPr>
        <w:pStyle w:val="Heading3"/>
      </w:pPr>
      <w:r>
        <w:t xml:space="preserve">4.7 Restore Soft Deleted Event</w:t>
      </w:r>
    </w:p>
    <w:p>
      <w:pPr>
        <w:pStyle w:val="FirstParagraph"/>
      </w:pPr>
      <w:r>
        <w:rPr>
          <w:b/>
          <w:bCs/>
        </w:rPr>
        <w:t xml:space="preserve">PATCH</w:t>
      </w:r>
      <w:r>
        <w:t xml:space="preserve"> </w:t>
      </w:r>
      <w:r>
        <w:t xml:space="preserve">/api/v1/events/:id/restore</w:t>
      </w:r>
    </w:p>
    <w:p>
      <w:pPr>
        <w:pStyle w:val="BodyText"/>
      </w:pPr>
      <w:r>
        <w:rPr>
          <w:b/>
          <w:bCs/>
        </w:rPr>
        <w:t xml:space="preserve">Access</w:t>
      </w:r>
      <w:r>
        <w:br/>
      </w:r>
      <w:r>
        <w:t xml:space="preserve">Admin only</w:t>
      </w:r>
    </w:p>
    <w:p>
      <w:pPr>
        <w:pStyle w:val="BodyText"/>
      </w:pPr>
      <w:r>
        <w:rPr>
          <w:b/>
          <w:bCs/>
        </w:rPr>
        <w:t xml:space="preserve">Response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 restored"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Xb91fb4892dd30aae6e4526186afadf0d5bafcc4"/>
    <w:p>
      <w:pPr>
        <w:pStyle w:val="Heading3"/>
      </w:pPr>
      <w:r>
        <w:t xml:space="preserve">4.8 Admin Approval (If Workflow Enabled)</w:t>
      </w:r>
    </w:p>
    <w:p>
      <w:pPr>
        <w:pStyle w:val="FirstParagraph"/>
      </w:pPr>
      <w:r>
        <w:rPr>
          <w:b/>
          <w:bCs/>
        </w:rPr>
        <w:t xml:space="preserve">PATCH</w:t>
      </w:r>
      <w:r>
        <w:t xml:space="preserve"> </w:t>
      </w:r>
      <w:r>
        <w:t xml:space="preserve">/api/v1/events/:id/approve</w:t>
      </w:r>
    </w:p>
    <w:p>
      <w:pPr>
        <w:pStyle w:val="BodyText"/>
      </w:pPr>
      <w:r>
        <w:rPr>
          <w:b/>
          <w:bCs/>
        </w:rPr>
        <w:t xml:space="preserve">Access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| rejected"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d1734ed5444711e9c3c23ff0ddf604c3b8bcade"/>
    <w:p>
      <w:pPr>
        <w:pStyle w:val="Heading2"/>
      </w:pPr>
      <w:r>
        <w:t xml:space="preserve">5. Dashboard-Specific Routes</w:t>
      </w:r>
    </w:p>
    <w:bookmarkStart w:id="36" w:name="Xb983a15aba3478ba0b53791379252c673f9fb74"/>
    <w:p>
      <w:pPr>
        <w:pStyle w:val="Heading3"/>
      </w:pPr>
      <w:r>
        <w:t xml:space="preserve">5.1 Get Organizer Events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t xml:space="preserve">/api/v1/events/my</w:t>
      </w:r>
    </w:p>
    <w:p>
      <w:pPr>
        <w:pStyle w:val="BodyText"/>
      </w:pPr>
      <w:r>
        <w:rPr>
          <w:b/>
          <w:bCs/>
        </w:rPr>
        <w:t xml:space="preserve">Access</w:t>
      </w:r>
      <w:r>
        <w:br/>
      </w:r>
      <w:r>
        <w:t xml:space="preserve">Organizer</w:t>
      </w:r>
    </w:p>
    <w:p>
      <w:pPr>
        <w:pStyle w:val="BodyText"/>
      </w:pPr>
      <w:r>
        <w:t xml:space="preserve">Returns only:</w:t>
      </w:r>
    </w:p>
    <w:p>
      <w:pPr>
        <w:pStyle w:val="Compact"/>
        <w:numPr>
          <w:ilvl w:val="0"/>
          <w:numId w:val="1009"/>
        </w:numPr>
      </w:pPr>
      <w:r>
        <w:t xml:space="preserve">Events where createdBy = logged-in user</w:t>
      </w:r>
    </w:p>
    <w:p>
      <w:pPr>
        <w:pStyle w:val="Compact"/>
        <w:numPr>
          <w:ilvl w:val="0"/>
          <w:numId w:val="1009"/>
        </w:numPr>
      </w:pPr>
      <w:r>
        <w:t xml:space="preserve">Excludes soft-deleted</w:t>
      </w:r>
    </w:p>
    <w:p>
      <w:r>
        <w:pict>
          <v:rect style="width:0;height:1.5pt" o:hralign="center" o:hrstd="t" o:hr="t"/>
        </w:pict>
      </w:r>
    </w:p>
    <w:bookmarkEnd w:id="36"/>
    <w:bookmarkStart w:id="37" w:name="Xb6d37a271694a30eb5479e0755597dd7bf6d3a8"/>
    <w:p>
      <w:pPr>
        <w:pStyle w:val="Heading3"/>
      </w:pPr>
      <w:r>
        <w:t xml:space="preserve">5.2 Get Archived Events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t xml:space="preserve">/api/v1/events/archive</w:t>
      </w:r>
    </w:p>
    <w:p>
      <w:pPr>
        <w:pStyle w:val="BodyText"/>
      </w:pPr>
      <w:r>
        <w:rPr>
          <w:b/>
          <w:bCs/>
        </w:rPr>
        <w:t xml:space="preserve">Access</w:t>
      </w:r>
      <w:r>
        <w:br/>
      </w:r>
      <w:r>
        <w:t xml:space="preserve">Public or authenticated</w:t>
      </w:r>
    </w:p>
    <w:p>
      <w:pPr>
        <w:pStyle w:val="BodyText"/>
      </w:pPr>
      <w:r>
        <w:t xml:space="preserve">Returns:</w:t>
      </w:r>
    </w:p>
    <w:p>
      <w:pPr>
        <w:pStyle w:val="Compact"/>
        <w:numPr>
          <w:ilvl w:val="0"/>
          <w:numId w:val="1010"/>
        </w:numPr>
      </w:pPr>
      <w:r>
        <w:t xml:space="preserve">status = archived</w:t>
      </w:r>
    </w:p>
    <w:p>
      <w:pPr>
        <w:pStyle w:val="Compact"/>
        <w:numPr>
          <w:ilvl w:val="0"/>
          <w:numId w:val="1010"/>
        </w:numPr>
      </w:pPr>
      <w:r>
        <w:t xml:space="preserve">isDeleted = false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882f81f4a84cc581d0a49970e94074d35a15c3b"/>
    <w:p>
      <w:pPr>
        <w:pStyle w:val="Heading2"/>
      </w:pPr>
      <w:r>
        <w:t xml:space="preserve">6. Standard Response Format</w:t>
      </w:r>
    </w:p>
    <w:p>
      <w:pPr>
        <w:pStyle w:val="FirstParagraph"/>
      </w:pPr>
      <w:r>
        <w:rPr>
          <w:b/>
          <w:bCs/>
        </w:rP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"(optional)"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HTTP Status Codes</w:t>
      </w:r>
    </w:p>
    <w:p>
      <w:pPr>
        <w:pStyle w:val="Compact"/>
        <w:numPr>
          <w:ilvl w:val="0"/>
          <w:numId w:val="1011"/>
        </w:numPr>
      </w:pPr>
      <w:r>
        <w:t xml:space="preserve">200 – Success</w:t>
      </w:r>
    </w:p>
    <w:p>
      <w:pPr>
        <w:pStyle w:val="Compact"/>
        <w:numPr>
          <w:ilvl w:val="0"/>
          <w:numId w:val="1011"/>
        </w:numPr>
      </w:pPr>
      <w:r>
        <w:t xml:space="preserve">201 – Created</w:t>
      </w:r>
    </w:p>
    <w:p>
      <w:pPr>
        <w:pStyle w:val="Compact"/>
        <w:numPr>
          <w:ilvl w:val="0"/>
          <w:numId w:val="1011"/>
        </w:numPr>
      </w:pPr>
      <w:r>
        <w:t xml:space="preserve">400 – Validation error</w:t>
      </w:r>
    </w:p>
    <w:p>
      <w:pPr>
        <w:pStyle w:val="Compact"/>
        <w:numPr>
          <w:ilvl w:val="0"/>
          <w:numId w:val="1011"/>
        </w:numPr>
      </w:pPr>
      <w:r>
        <w:t xml:space="preserve">401 – Unauthorized</w:t>
      </w:r>
    </w:p>
    <w:p>
      <w:pPr>
        <w:pStyle w:val="Compact"/>
        <w:numPr>
          <w:ilvl w:val="0"/>
          <w:numId w:val="1011"/>
        </w:numPr>
      </w:pPr>
      <w:r>
        <w:t xml:space="preserve">403 – Forbidden</w:t>
      </w:r>
    </w:p>
    <w:p>
      <w:pPr>
        <w:pStyle w:val="Compact"/>
        <w:numPr>
          <w:ilvl w:val="0"/>
          <w:numId w:val="1011"/>
        </w:numPr>
      </w:pPr>
      <w:r>
        <w:t xml:space="preserve">404 – Not found</w:t>
      </w:r>
    </w:p>
    <w:p>
      <w:pPr>
        <w:pStyle w:val="Compact"/>
        <w:numPr>
          <w:ilvl w:val="0"/>
          <w:numId w:val="1011"/>
        </w:numPr>
      </w:pPr>
      <w:r>
        <w:t xml:space="preserve">500 – Server error</w:t>
      </w:r>
    </w:p>
    <w:p>
      <w:r>
        <w:pict>
          <v:rect style="width:0;height:1.5pt" o:hralign="center" o:hrstd="t" o:hr="t"/>
        </w:pict>
      </w:r>
    </w:p>
    <w:bookmarkEnd w:id="39"/>
    <w:bookmarkStart w:id="40" w:name="Xf94ca3ca3a8d47ddbc38a6efda87c2d8deb6fb6"/>
    <w:p>
      <w:pPr>
        <w:pStyle w:val="Heading2"/>
      </w:pPr>
      <w:r>
        <w:t xml:space="preserve">7. Middleware Execution Flow</w:t>
      </w:r>
    </w:p>
    <w:p>
      <w:pPr>
        <w:pStyle w:val="FirstParagraph"/>
      </w:pPr>
      <w:r>
        <w:t xml:space="preserve">Every protected route follows:</w:t>
      </w:r>
    </w:p>
    <w:p>
      <w:pPr>
        <w:pStyle w:val="BodyText"/>
      </w:pPr>
      <w:r>
        <w:t xml:space="preserve">Route</w:t>
      </w:r>
      <w:r>
        <w:br/>
      </w:r>
      <w:r>
        <w:t xml:space="preserve">→ JWT Authentication Middleware</w:t>
      </w:r>
      <w:r>
        <w:br/>
      </w:r>
      <w:r>
        <w:t xml:space="preserve">→ Role Middleware</w:t>
      </w:r>
      <w:r>
        <w:br/>
      </w:r>
      <w:r>
        <w:t xml:space="preserve">→ Ownership Middleware (if required)</w:t>
      </w:r>
      <w:r>
        <w:br/>
      </w:r>
      <w:r>
        <w:t xml:space="preserve">→ Lifecycle Validation</w:t>
      </w:r>
      <w:r>
        <w:br/>
      </w:r>
      <w:r>
        <w:t xml:space="preserve">→ Controller Logic</w:t>
      </w:r>
      <w:r>
        <w:br/>
      </w:r>
      <w:r>
        <w:t xml:space="preserve">→ Database Operation</w:t>
      </w:r>
      <w:r>
        <w:br/>
      </w:r>
      <w:r>
        <w:t xml:space="preserve">→ Response</w:t>
      </w:r>
    </w:p>
    <w:p>
      <w:pPr>
        <w:pStyle w:val="BodyText"/>
      </w:pPr>
      <w:r>
        <w:t xml:space="preserve">If any middleware fails, request is terminated.</w:t>
      </w:r>
    </w:p>
    <w:p>
      <w:r>
        <w:pict>
          <v:rect style="width:0;height:1.5pt" o:hralign="center" o:hrstd="t" o:hr="t"/>
        </w:pict>
      </w:r>
    </w:p>
    <w:bookmarkEnd w:id="40"/>
    <w:bookmarkStart w:id="41" w:name="Xbe7846ef0f958e9fc25b16ca7ec82d57f3a9b1f"/>
    <w:p>
      <w:pPr>
        <w:pStyle w:val="Heading2"/>
      </w:pPr>
      <w:r>
        <w:t xml:space="preserve">8. Query Filtering Rules</w:t>
      </w:r>
    </w:p>
    <w:p>
      <w:pPr>
        <w:pStyle w:val="FirstParagraph"/>
      </w:pPr>
      <w:r>
        <w:t xml:space="preserve">All event queries must automatically filter:</w:t>
      </w:r>
    </w:p>
    <w:p>
      <w:pPr>
        <w:pStyle w:val="BodyText"/>
      </w:pPr>
      <w:r>
        <w:t xml:space="preserve">isDeleted = false</w:t>
      </w:r>
    </w:p>
    <w:p>
      <w:pPr>
        <w:pStyle w:val="BodyText"/>
      </w:pPr>
      <w:r>
        <w:t xml:space="preserve">Unless route is admin-specific restore view.</w:t>
      </w:r>
    </w:p>
    <w:p>
      <w:r>
        <w:pict>
          <v:rect style="width:0;height:1.5pt" o:hralign="center" o:hrstd="t" o:hr="t"/>
        </w:pict>
      </w:r>
    </w:p>
    <w:bookmarkEnd w:id="41"/>
    <w:bookmarkStart w:id="42" w:name="Xccda7825f3251b993e8c4cd89c6b09c3caa156c"/>
    <w:p>
      <w:pPr>
        <w:pStyle w:val="Heading2"/>
      </w:pPr>
      <w:r>
        <w:t xml:space="preserve">9. Security Enforcement Summary</w:t>
      </w:r>
    </w:p>
    <w:p>
      <w:pPr>
        <w:pStyle w:val="Compact"/>
        <w:numPr>
          <w:ilvl w:val="0"/>
          <w:numId w:val="1012"/>
        </w:numPr>
      </w:pPr>
      <w:r>
        <w:t xml:space="preserve">No route trusts frontend role</w:t>
      </w:r>
    </w:p>
    <w:p>
      <w:pPr>
        <w:pStyle w:val="Compact"/>
        <w:numPr>
          <w:ilvl w:val="0"/>
          <w:numId w:val="1012"/>
        </w:numPr>
      </w:pPr>
      <w:r>
        <w:t xml:space="preserve">JWT must be validated for all protected routes</w:t>
      </w:r>
    </w:p>
    <w:p>
      <w:pPr>
        <w:pStyle w:val="Compact"/>
        <w:numPr>
          <w:ilvl w:val="0"/>
          <w:numId w:val="1012"/>
        </w:numPr>
      </w:pPr>
      <w:r>
        <w:t xml:space="preserve">Ownership enforced before modification</w:t>
      </w:r>
    </w:p>
    <w:p>
      <w:pPr>
        <w:pStyle w:val="Compact"/>
        <w:numPr>
          <w:ilvl w:val="0"/>
          <w:numId w:val="1012"/>
        </w:numPr>
      </w:pPr>
      <w:r>
        <w:t xml:space="preserve">Lifecycle transitions validated server-side</w:t>
      </w:r>
    </w:p>
    <w:p>
      <w:pPr>
        <w:pStyle w:val="Compact"/>
        <w:numPr>
          <w:ilvl w:val="0"/>
          <w:numId w:val="1012"/>
        </w:numPr>
      </w:pPr>
      <w:r>
        <w:t xml:space="preserve">Archived events locked</w:t>
      </w:r>
    </w:p>
    <w:p>
      <w:pPr>
        <w:pStyle w:val="Compact"/>
        <w:numPr>
          <w:ilvl w:val="0"/>
          <w:numId w:val="1012"/>
        </w:numPr>
      </w:pPr>
      <w:r>
        <w:t xml:space="preserve">Soft delete prevents permanent data loss</w:t>
      </w:r>
    </w:p>
    <w:p>
      <w:r>
        <w:pict>
          <v:rect style="width:0;height:1.5pt" o:hralign="center" o:hrstd="t" o:hr="t"/>
        </w:pict>
      </w:r>
    </w:p>
    <w:bookmarkEnd w:id="42"/>
    <w:bookmarkStart w:id="43" w:name="Xbed6ce267b995f8ef1000978dc818a6e29d954a"/>
    <w:p>
      <w:pPr>
        <w:pStyle w:val="Heading2"/>
      </w:pPr>
      <w:r>
        <w:t xml:space="preserve">10. Architectural Integrity</w:t>
      </w:r>
    </w:p>
    <w:p>
      <w:pPr>
        <w:pStyle w:val="FirstParagraph"/>
      </w:pPr>
      <w:r>
        <w:t xml:space="preserve">This RESTful API structure ensures:</w:t>
      </w:r>
    </w:p>
    <w:p>
      <w:pPr>
        <w:pStyle w:val="Compact"/>
        <w:numPr>
          <w:ilvl w:val="0"/>
          <w:numId w:val="1013"/>
        </w:numPr>
      </w:pPr>
      <w:r>
        <w:t xml:space="preserve">Clean resource-based routing</w:t>
      </w:r>
    </w:p>
    <w:p>
      <w:pPr>
        <w:pStyle w:val="Compact"/>
        <w:numPr>
          <w:ilvl w:val="0"/>
          <w:numId w:val="1013"/>
        </w:numPr>
      </w:pPr>
      <w:r>
        <w:t xml:space="preserve">Predictable endpoint patterns</w:t>
      </w:r>
    </w:p>
    <w:p>
      <w:pPr>
        <w:pStyle w:val="Compact"/>
        <w:numPr>
          <w:ilvl w:val="0"/>
          <w:numId w:val="1013"/>
        </w:numPr>
      </w:pPr>
      <w:r>
        <w:t xml:space="preserve">Clear separation of action types</w:t>
      </w:r>
    </w:p>
    <w:p>
      <w:pPr>
        <w:pStyle w:val="Compact"/>
        <w:numPr>
          <w:ilvl w:val="0"/>
          <w:numId w:val="1013"/>
        </w:numPr>
      </w:pPr>
      <w:r>
        <w:t xml:space="preserve">Scalability for new modules</w:t>
      </w:r>
    </w:p>
    <w:p>
      <w:pPr>
        <w:pStyle w:val="Compact"/>
        <w:numPr>
          <w:ilvl w:val="0"/>
          <w:numId w:val="1013"/>
        </w:numPr>
      </w:pPr>
      <w:r>
        <w:t xml:space="preserve">Easy integration with frontend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now locks:</w:t>
      </w:r>
    </w:p>
    <w:p>
      <w:pPr>
        <w:pStyle w:val="Compact"/>
        <w:numPr>
          <w:ilvl w:val="0"/>
          <w:numId w:val="1014"/>
        </w:numPr>
      </w:pPr>
      <w:r>
        <w:t xml:space="preserve">Backend–Frontend contract</w:t>
      </w:r>
    </w:p>
    <w:p>
      <w:pPr>
        <w:pStyle w:val="Compact"/>
        <w:numPr>
          <w:ilvl w:val="0"/>
          <w:numId w:val="1014"/>
        </w:numPr>
      </w:pPr>
      <w:r>
        <w:t xml:space="preserve">Route structure</w:t>
      </w:r>
    </w:p>
    <w:p>
      <w:pPr>
        <w:pStyle w:val="Compact"/>
        <w:numPr>
          <w:ilvl w:val="0"/>
          <w:numId w:val="1014"/>
        </w:numPr>
      </w:pPr>
      <w:r>
        <w:t xml:space="preserve">Middleware flow</w:t>
      </w:r>
    </w:p>
    <w:p>
      <w:pPr>
        <w:pStyle w:val="Compact"/>
        <w:numPr>
          <w:ilvl w:val="0"/>
          <w:numId w:val="1014"/>
        </w:numPr>
      </w:pPr>
      <w:r>
        <w:t xml:space="preserve">Lifecycle enforcement via endpoints</w:t>
      </w:r>
    </w:p>
    <w:p>
      <w:pPr>
        <w:pStyle w:val="Compact"/>
        <w:numPr>
          <w:ilvl w:val="0"/>
          <w:numId w:val="1014"/>
        </w:numPr>
      </w:pPr>
      <w:r>
        <w:t xml:space="preserve">Soft delete behavior</w:t>
      </w:r>
    </w:p>
    <w:bookmarkEnd w:id="43"/>
    <w:bookmarkEnd w:id="44"/>
    <w:sectPr w:rsidR="00BE6808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5840" w:w="12240"/>
      <w:pgMar w:bottom="1296" w:footer="720" w:gutter="0" w:header="720" w:left="1584" w:right="1296" w:top="1296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548" w:rsidRDefault="00A7514F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BE6808">
      <w:rPr>
        <w:noProof/>
      </w:rPr>
      <w:t>2</w:t>
    </w:r>
    <w:r>
      <w:rPr>
        <w:noProof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D3E6A4E8"/>
    <w:lvl w:ilvl="0">
      <w:start w:val="1"/>
      <w:numFmt w:val="decimal"/>
      <w:pStyle w:val="ListNumber5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3F4C9026"/>
    <w:lvl w:ilvl="0">
      <w:start w:val="1"/>
      <w:numFmt w:val="decimal"/>
      <w:pStyle w:val="ListNumber4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C80FEAC"/>
    <w:lvl w:ilvl="0">
      <w:start w:val="1"/>
      <w:numFmt w:val="decimal"/>
      <w:pStyle w:val="ListNumber3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F82381E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91E69BC8"/>
    <w:lvl w:ilvl="0">
      <w:start w:val="1"/>
      <w:numFmt w:val="bullet"/>
      <w:pStyle w:val="ListBullet5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CD0C64E"/>
    <w:lvl w:ilvl="0">
      <w:start w:val="1"/>
      <w:numFmt w:val="bullet"/>
      <w:pStyle w:val="ListBullet4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85582406"/>
    <w:lvl w:ilvl="0">
      <w:start w:val="1"/>
      <w:numFmt w:val="bullet"/>
      <w:pStyle w:val="ListBullet3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A2EE36B0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77075AA"/>
    <w:lvl w:ilvl="0">
      <w:start w:val="1"/>
      <w:numFmt w:val="decimal"/>
      <w:pStyle w:val="ListNumber"/>
      <w:lvlText w:val="%1."/>
      <w:lvlJc w:val="left"/>
      <w:pPr>
        <w:ind w:firstLine="288" w:left="288"/>
      </w:pPr>
      <w:rPr>
        <w:rFonts w:hint="default"/>
      </w:rPr>
    </w:lvl>
  </w:abstractNum>
  <w:abstractNum w15:restartNumberingAfterBreak="0" w:abstractNumId="9">
    <w:nsid w:val="FFFFFF89"/>
    <w:multiLevelType w:val="singleLevel"/>
    <w:tmpl w:val="A19A246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pos="864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pos="864" w:val="num"/>
        </w:tabs>
        <w:ind w:firstLine="504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65D31A03"/>
    <w:multiLevelType w:val="hybridMultilevel"/>
    <w:tmpl w:val="601456F4"/>
    <w:lvl w:ilvl="0" w:tplc="0B5062FC">
      <w:start w:val="1"/>
      <w:numFmt w:val="bullet"/>
      <w:lvlText w:val=""/>
      <w:lvlJc w:val="left"/>
      <w:pPr>
        <w:tabs>
          <w:tab w:pos="1152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3BE0A14"/>
    <w:multiLevelType w:val="hybridMultilevel"/>
    <w:tmpl w:val="C25830E0"/>
    <w:lvl w:ilvl="0" w:tplc="1326FB30">
      <w:start w:val="1"/>
      <w:numFmt w:val="bullet"/>
      <w:pStyle w:val="ListBullet"/>
      <w:lvlText w:val=""/>
      <w:lvlJc w:val="left"/>
      <w:pPr>
        <w:ind w:firstLine="288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12"/>
  </w:num>
  <w:num w:numId="5">
    <w:abstractNumId w:val="8"/>
  </w:num>
  <w:num w:numId="6">
    <w:abstractNumId w:val="8"/>
  </w:num>
  <w:num w:numId="7">
    <w:abstractNumId w:val="13"/>
  </w:num>
  <w:num w:numId="8">
    <w:abstractNumId w:val="8"/>
    <w:lvlOverride w:ilvl="0">
      <w:startOverride w:val="1"/>
    </w:lvlOverride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548"/>
    <w:rsid w:val="00064548"/>
    <w:rsid w:val="00092B6E"/>
    <w:rsid w:val="000E1DEA"/>
    <w:rsid w:val="0027146A"/>
    <w:rsid w:val="0028386D"/>
    <w:rsid w:val="00775E85"/>
    <w:rsid w:val="008569EC"/>
    <w:rsid w:val="00907C9C"/>
    <w:rsid w:val="009129DD"/>
    <w:rsid w:val="00A67871"/>
    <w:rsid w:val="00A7514F"/>
    <w:rsid w:val="00BE6808"/>
    <w:rsid w:val="00CD12A6"/>
    <w:rsid w:val="00CE38CE"/>
    <w:rsid w:val="00E32EEE"/>
    <w:rsid w:val="00E4093C"/>
    <w:rsid w:val="00E537D2"/>
    <w:rsid w:val="00F663CB"/>
    <w:rsid w:val="00F805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color w:themeColor="text1" w:themeTint="A6" w:val="595959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 w:semiHidden="1" w:uiPriority="14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12" w:unhideWhenUsed="1"/>
    <w:lsdException w:name="Hyperlink" w:semiHidden="1" w:unhideWhenUsed="1"/>
    <w:lsdException w:name="FollowedHyperlink" w:semiHidden="1" w:unhideWhenUsed="1"/>
    <w:lsdException w:name="Strong" w:qFormat="1" w:semiHidden="1" w:uiPriority="22" w:unhideWhenUsed="1"/>
    <w:lsdException w:name="Emphasis" w:qFormat="1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semiHidden="1" w:uiPriority="29" w:unhideWhenUsed="1"/>
    <w:lsdException w:name="Intense Quote" w:qFormat="1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 w:unhideWhenUsed="1"/>
    <w:lsdException w:name="Intense Emphasis" w:qFormat="1" w:semiHidden="1" w:uiPriority="21" w:unhideWhenUsed="1"/>
    <w:lsdException w:name="Subtle Reference" w:qFormat="1" w:semiHidden="1" w:uiPriority="31" w:unhideWhenUsed="1"/>
    <w:lsdException w:name="Intense Reference" w:qFormat="1" w:semiHidden="1" w:uiPriority="32" w:unhideWhenUsed="1"/>
    <w:lsdException w:name="Book Title" w:qFormat="1" w:semiHidden="1" w:uiPriority="33" w:unhideWhenUsed="1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907C9C"/>
  </w:style>
  <w:style w:styleId="Heading1" w:type="paragraph">
    <w:name w:val="heading 1"/>
    <w:basedOn w:val="Normal"/>
    <w:next w:val="Normal"/>
    <w:link w:val="Heading1Char"/>
    <w:uiPriority w:val="9"/>
    <w:qFormat/>
    <w:rsid w:val="00907C9C"/>
    <w:pPr>
      <w:keepNext/>
      <w:keepLines/>
      <w:spacing w:after="20" w:before="480"/>
      <w:contextualSpacing/>
      <w:outlineLvl w:val="0"/>
    </w:pPr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0" w:before="420"/>
      <w:contextualSpacing/>
      <w:outlineLvl w:val="1"/>
    </w:pPr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2"/>
    </w:pPr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20" w:before="420"/>
      <w:contextualSpacing/>
      <w:outlineLvl w:val="3"/>
    </w:pPr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4"/>
    </w:pPr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after="20" w:before="420"/>
      <w:contextualSpacing/>
      <w:outlineLvl w:val="5"/>
    </w:pPr>
    <w:rPr>
      <w:rFonts w:asciiTheme="majorHAnsi" w:cstheme="majorBidi" w:eastAsiaTheme="majorEastAsia" w:hAnsiTheme="majorHAnsi"/>
      <w:color w:themeColor="text1" w:themeTint="F2" w:val="0D0D0D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20" w:before="420"/>
      <w:contextualSpacing/>
      <w:outlineLvl w:val="6"/>
    </w:pPr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7"/>
    </w:pPr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20" w:before="420"/>
      <w:contextualSpacing/>
      <w:outlineLvl w:val="8"/>
    </w:pPr>
    <w:rPr>
      <w:rFonts w:asciiTheme="majorHAnsi" w:cstheme="majorBidi" w:eastAsiaTheme="majorEastAsia" w:hAnsiTheme="majorHAnsi"/>
      <w:iCs/>
      <w:color w:themeColor="text1" w:val="000000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iPriority w:val="99"/>
    <w:unhideWhenUsed/>
    <w:pPr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Pr>
      <w:sz w:val="22"/>
    </w:rPr>
  </w:style>
  <w:style w:styleId="Footer" w:type="paragraph">
    <w:name w:val="footer"/>
    <w:basedOn w:val="Normal"/>
    <w:link w:val="FooterChar"/>
    <w:uiPriority w:val="99"/>
    <w:unhideWhenUsed/>
    <w:pPr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Pr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907C9C"/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ListBullet" w:type="paragraph">
    <w:name w:val="List Bullet"/>
    <w:basedOn w:val="Normal"/>
    <w:uiPriority w:val="13"/>
    <w:qFormat/>
    <w:pPr>
      <w:numPr>
        <w:numId w:val="7"/>
      </w:numPr>
      <w:ind w:hanging="288" w:left="864"/>
      <w:contextualSpacing/>
    </w:pPr>
  </w:style>
  <w:style w:customStyle="1" w:styleId="Heading3Char" w:type="character">
    <w:name w:val="Heading 3 Char"/>
    <w:basedOn w:val="DefaultParagraphFont"/>
    <w:link w:val="Heading3"/>
    <w:uiPriority w:val="9"/>
    <w:semiHidden/>
    <w:rsid w:val="00F80576"/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Pr>
      <w:rFonts w:asciiTheme="majorHAnsi" w:cstheme="majorBidi" w:eastAsiaTheme="majorEastAsia" w:hAnsiTheme="majorHAnsi"/>
      <w:color w:themeColor="text1" w:themeTint="F2" w:val="0D0D0D"/>
      <w:sz w:val="26"/>
    </w:rPr>
  </w:style>
  <w:style w:customStyle="1" w:styleId="Heading7Char" w:type="character">
    <w:name w:val="Heading 7 Char"/>
    <w:basedOn w:val="DefaultParagraphFont"/>
    <w:link w:val="Heading7"/>
    <w:uiPriority w:val="9"/>
    <w:semiHidden/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semiHidden/>
    <w:rPr>
      <w:rFonts w:asciiTheme="majorHAnsi" w:cstheme="majorBidi" w:eastAsiaTheme="majorEastAsia" w:hAnsiTheme="majorHAnsi"/>
      <w:iCs/>
      <w:color w:themeColor="text1" w:val="000000"/>
      <w:sz w:val="22"/>
      <w:szCs w:val="21"/>
    </w:rPr>
  </w:style>
  <w:style w:styleId="Strong" w:type="character">
    <w:name w:val="Strong"/>
    <w:basedOn w:val="DefaultParagraphFont"/>
    <w:uiPriority w:val="22"/>
    <w:semiHidden/>
    <w:unhideWhenUsed/>
    <w:qFormat/>
    <w:rPr>
      <w:b/>
      <w:bCs/>
      <w:color w:themeColor="text1" w:themeTint="A6" w:val="595959"/>
      <w:sz w:val="22"/>
    </w:rPr>
  </w:style>
  <w:style w:styleId="Title" w:type="paragraph">
    <w:name w:val="Title"/>
    <w:basedOn w:val="Normal"/>
    <w:link w:val="TitleChar"/>
    <w:uiPriority w:val="10"/>
    <w:qFormat/>
    <w:pPr>
      <w:spacing w:after="120" w:before="120" w:line="240" w:lineRule="auto"/>
      <w:contextualSpacing/>
    </w:pPr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styleId="Subtitle" w:type="paragraph">
    <w:name w:val="Subtitle"/>
    <w:basedOn w:val="Normal"/>
    <w:link w:val="SubtitleChar"/>
    <w:uiPriority w:val="11"/>
    <w:qFormat/>
    <w:rsid w:val="00F80576"/>
    <w:pPr>
      <w:numPr>
        <w:ilvl w:val="1"/>
      </w:numPr>
      <w:spacing w:after="120" w:before="120"/>
    </w:pPr>
    <w:rPr>
      <w:rFonts w:eastAsiaTheme="minorEastAsia"/>
      <w:color w:themeColor="accent1" w:themeShade="BF" w:val="1D665D"/>
      <w:sz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80576"/>
    <w:rPr>
      <w:rFonts w:eastAsiaTheme="minorEastAsia"/>
      <w:color w:themeColor="accent1" w:themeShade="BF" w:val="1D665D"/>
      <w:sz w:val="24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pPr>
      <w:outlineLvl w:val="9"/>
    </w:pPr>
    <w:rPr>
      <w:sz w:val="32"/>
    </w:rPr>
  </w:style>
  <w:style w:styleId="NoSpacing" w:type="paragraph">
    <w:name w:val="No Spacing"/>
    <w:uiPriority w:val="1"/>
    <w:qFormat/>
    <w:pPr>
      <w:spacing w:after="0" w:line="240" w:lineRule="auto"/>
    </w:pPr>
  </w:style>
  <w:style w:styleId="BlockText" w:type="paragraph">
    <w:name w:val="Block Text"/>
    <w:basedOn w:val="Normal"/>
    <w:uiPriority w:val="12"/>
    <w:qFormat/>
    <w:pPr>
      <w:spacing w:after="0" w:before="60" w:line="250" w:lineRule="auto"/>
      <w:contextualSpacing/>
    </w:pPr>
    <w:rPr>
      <w:rFonts w:eastAsiaTheme="minorEastAsia"/>
      <w:b/>
      <w:iCs/>
    </w:rPr>
  </w:style>
  <w:style w:styleId="ListNumber" w:type="paragraph">
    <w:name w:val="List Number"/>
    <w:basedOn w:val="Normal"/>
    <w:uiPriority w:val="14"/>
    <w:qFormat/>
    <w:pPr>
      <w:numPr>
        <w:numId w:val="6"/>
      </w:numPr>
      <w:ind w:hanging="288" w:left="864"/>
      <w:contextualSpacing/>
    </w:pPr>
  </w:style>
  <w:style w:styleId="BalloonText" w:type="paragraph">
    <w:name w:val="Balloon Text"/>
    <w:basedOn w:val="Normal"/>
    <w:link w:val="BalloonText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67871"/>
    <w:rPr>
      <w:rFonts w:ascii="Segoe UI" w:cs="Segoe UI" w:hAnsi="Segoe UI"/>
      <w:sz w:val="22"/>
      <w:szCs w:val="18"/>
    </w:rPr>
  </w:style>
  <w:style w:styleId="Bibliography" w:type="paragraph">
    <w:name w:val="Bibliography"/>
    <w:basedOn w:val="Normal"/>
    <w:next w:val="Normal"/>
    <w:uiPriority w:val="37"/>
    <w:semiHidden/>
    <w:unhideWhenUsed/>
    <w:rsid w:val="00A67871"/>
  </w:style>
  <w:style w:styleId="BodyText" w:type="paragraph">
    <w:name w:val="Body Text"/>
    <w:basedOn w:val="Normal"/>
    <w:link w:val="BodyTextChar"/>
    <w:uiPriority w:val="99"/>
    <w:semiHidden/>
    <w:unhideWhenUsed/>
    <w:rsid w:val="00A67871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semiHidden/>
    <w:rsid w:val="00A67871"/>
    <w:rPr>
      <w:sz w:val="22"/>
    </w:rPr>
  </w:style>
  <w:style w:styleId="BodyText2" w:type="paragraph">
    <w:name w:val="Body Text 2"/>
    <w:basedOn w:val="Normal"/>
    <w:link w:val="BodyText2Char"/>
    <w:uiPriority w:val="99"/>
    <w:semiHidden/>
    <w:unhideWhenUsed/>
    <w:rsid w:val="00A67871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A67871"/>
    <w:rPr>
      <w:sz w:val="22"/>
    </w:rPr>
  </w:style>
  <w:style w:styleId="BodyText3" w:type="paragraph">
    <w:name w:val="Body Text 3"/>
    <w:basedOn w:val="Normal"/>
    <w:link w:val="BodyText3Char"/>
    <w:uiPriority w:val="99"/>
    <w:semiHidden/>
    <w:unhideWhenUsed/>
    <w:rsid w:val="00A67871"/>
    <w:pPr>
      <w:spacing w:after="120"/>
    </w:pPr>
    <w:rPr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A67871"/>
    <w:rPr>
      <w:sz w:val="22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semiHidden/>
    <w:unhideWhenUsed/>
    <w:rsid w:val="00A67871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semiHidden/>
    <w:rsid w:val="00A67871"/>
    <w:rPr>
      <w:sz w:val="22"/>
    </w:r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A67871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A67871"/>
    <w:rPr>
      <w:sz w:val="22"/>
    </w:rPr>
  </w:style>
  <w:style w:styleId="BodyTextFirstIndent2" w:type="paragraph">
    <w:name w:val="Body Text First Indent 2"/>
    <w:basedOn w:val="BodyTextIndent"/>
    <w:link w:val="BodyTextFirstIndent2Char"/>
    <w:uiPriority w:val="99"/>
    <w:semiHidden/>
    <w:unhideWhenUsed/>
    <w:rsid w:val="00A67871"/>
    <w:pPr>
      <w:spacing w:after="16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semiHidden/>
    <w:rsid w:val="00A67871"/>
    <w:rPr>
      <w:sz w:val="22"/>
    </w:rPr>
  </w:style>
  <w:style w:styleId="BodyTextIndent2" w:type="paragraph">
    <w:name w:val="Body Text Indent 2"/>
    <w:basedOn w:val="Normal"/>
    <w:link w:val="BodyTextIndent2Char"/>
    <w:uiPriority w:val="99"/>
    <w:semiHidden/>
    <w:unhideWhenUsed/>
    <w:rsid w:val="00A67871"/>
    <w:pPr>
      <w:spacing w:after="120" w:line="480" w:lineRule="auto"/>
      <w:ind w:left="283"/>
    </w:pPr>
  </w:style>
  <w:style w:customStyle="1" w:styleId="BodyTextIndent2Char" w:type="character">
    <w:name w:val="Body Text Indent 2 Char"/>
    <w:basedOn w:val="DefaultParagraphFont"/>
    <w:link w:val="BodyTextIndent2"/>
    <w:uiPriority w:val="99"/>
    <w:semiHidden/>
    <w:rsid w:val="00A67871"/>
    <w:rPr>
      <w:sz w:val="22"/>
    </w:rPr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A67871"/>
    <w:pPr>
      <w:spacing w:after="120"/>
      <w:ind w:left="283"/>
    </w:pPr>
    <w:rPr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A67871"/>
    <w:rPr>
      <w:sz w:val="22"/>
      <w:szCs w:val="16"/>
    </w:rPr>
  </w:style>
  <w:style w:styleId="BookTitle" w:type="character">
    <w:name w:val="Book Title"/>
    <w:basedOn w:val="DefaultParagraphFont"/>
    <w:uiPriority w:val="33"/>
    <w:semiHidden/>
    <w:unhideWhenUsed/>
    <w:qFormat/>
    <w:rsid w:val="00A67871"/>
    <w:rPr>
      <w:b/>
      <w:bCs/>
      <w:i/>
      <w:iCs/>
      <w:spacing w:val="5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A67871"/>
    <w:pPr>
      <w:spacing w:after="200" w:line="240" w:lineRule="auto"/>
    </w:pPr>
    <w:rPr>
      <w:i/>
      <w:iCs/>
      <w:color w:themeColor="text2" w:val="21272F"/>
      <w:szCs w:val="18"/>
    </w:rPr>
  </w:style>
  <w:style w:styleId="Closing" w:type="paragraph">
    <w:name w:val="Closing"/>
    <w:basedOn w:val="Normal"/>
    <w:link w:val="Closing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A67871"/>
    <w:rPr>
      <w:sz w:val="22"/>
    </w:rPr>
  </w:style>
  <w:style w:styleId="ColorfulGrid" w:type="table">
    <w:name w:val="Colorful Grid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</w:rPr>
      <w:tblPr/>
      <w:tcPr>
        <w:shd w:color="auto" w:fill="96E1D8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6E1D8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</w:rPr>
      <w:tblPr/>
      <w:tcPr>
        <w:shd w:color="auto" w:fill="C9DFB3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9DFB3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</w:rPr>
      <w:tblPr/>
      <w:tcPr>
        <w:shd w:color="auto" w:fill="E59DB8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9DB8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</w:rPr>
      <w:tblPr/>
      <w:tcPr>
        <w:shd w:color="auto" w:fill="ECAAAA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CAAAA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</w:rPr>
      <w:tblPr/>
      <w:tcPr>
        <w:shd w:color="auto" w:fill="F4D9B2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4D9B2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</w:rPr>
      <w:tblPr/>
      <w:tcPr>
        <w:shd w:color="auto" w:fill="F5C1A5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5C1A5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ColorfulList" w:type="table">
    <w:name w:val="Colorful List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5F7F5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1F7EC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6ED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A62424" w:themeFill="accent4" w:themeFillShade="CC" w:val="clear"/>
      </w:tcPr>
    </w:tblStylePr>
    <w:tblStylePr w:type="lastRow">
      <w:rPr>
        <w:b/>
        <w:bCs/>
        <w:color w:themeColor="accent4" w:themeShade="CC" w:val="A6242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AEAEA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2144" w:themeFill="accent3" w:themeFillShade="CC" w:val="clear"/>
      </w:tcPr>
    </w:tblStylePr>
    <w:tblStylePr w:type="lastRow">
      <w:rPr>
        <w:b/>
        <w:bCs/>
        <w:color w:themeColor="accent3" w:themeShade="CC" w:val="7E214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F5EB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BB4F14" w:themeFill="accent6" w:themeFillShade="CC" w:val="clear"/>
      </w:tcPr>
    </w:tblStylePr>
    <w:tblStylePr w:type="lastRow">
      <w:rPr>
        <w:b/>
        <w:bCs/>
        <w:color w:themeColor="accent6" w:themeShade="CC" w:val="BB4F1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EFE8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CD851B" w:themeFill="accent5" w:themeFillShade="CC" w:val="clear"/>
      </w:tcPr>
    </w:tblStylePr>
    <w:tblStylePr w:type="lastRow">
      <w:rPr>
        <w:b/>
        <w:bCs/>
        <w:color w:themeColor="accent5" w:themeShade="CC" w:val="CD851B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ColorfulShading" w:type="table">
    <w:name w:val="Colorful Shading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F7F5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17514A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17514A" w:space="0" w:sz="4" w:themeColor="accent1" w:themeShade="99" w:val="single"/>
          <w:insideV w:val="nil"/>
        </w:tcBorders>
        <w:shd w:color="auto" w:fill="17514A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7514A" w:themeFill="accent1" w:themeFillShade="99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7DDAC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1F7EC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8652B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8652B" w:space="0" w:sz="4" w:themeColor="accent2" w:themeShade="99" w:val="single"/>
          <w:insideV w:val="nil"/>
        </w:tcBorders>
        <w:shd w:color="auto" w:fill="48652B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8652B" w:themeFill="accent2" w:themeFillShade="99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BCD7A1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24" w:themeColor="accent4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6ED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1933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1933" w:space="0" w:sz="4" w:themeColor="accent3" w:themeShade="99" w:val="single"/>
          <w:insideV w:val="nil"/>
        </w:tcBorders>
        <w:shd w:color="auto" w:fill="5E1933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1933" w:themeFill="accent3" w:themeFillShade="99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24" w:themeColor="accent3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AEA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C1B1B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C1B1B" w:space="0" w:sz="4" w:themeColor="accent4" w:themeShade="99" w:val="single"/>
          <w:insideV w:val="nil"/>
        </w:tcBorders>
        <w:shd w:color="auto" w:fill="7C1B1B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C1B1B" w:themeFill="accent4" w:themeFillShade="99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89696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24" w:themeColor="accent6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5EB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9A6415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9A6415" w:space="0" w:sz="4" w:themeColor="accent5" w:themeShade="99" w:val="single"/>
          <w:insideV w:val="nil"/>
        </w:tcBorders>
        <w:shd w:color="auto" w:fill="9A6415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A6415" w:themeFill="accent5" w:themeFillShade="99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2D09F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24" w:themeColor="accent5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EFE8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8C3B0F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8C3B0F" w:space="0" w:sz="4" w:themeColor="accent6" w:themeShade="99" w:val="single"/>
          <w:insideV w:val="nil"/>
        </w:tcBorders>
        <w:shd w:color="auto" w:fill="8C3B0F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8C3B0F" w:themeFill="accent6" w:themeFillShade="99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2B18E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mmentReference" w:type="character">
    <w:name w:val="annotation reference"/>
    <w:basedOn w:val="DefaultParagraphFont"/>
    <w:uiPriority w:val="99"/>
    <w:semiHidden/>
    <w:unhideWhenUsed/>
    <w:rsid w:val="00A67871"/>
    <w:rPr>
      <w:sz w:val="22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67871"/>
    <w:pPr>
      <w:spacing w:line="240" w:lineRule="auto"/>
    </w:p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67871"/>
    <w:rPr>
      <w:sz w:val="22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67871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67871"/>
    <w:rPr>
      <w:b/>
      <w:bCs/>
      <w:sz w:val="22"/>
    </w:rPr>
  </w:style>
  <w:style w:styleId="DarkList" w:type="table">
    <w:name w:val="Dark List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13433D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1D665D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C5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A7F36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152A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1F40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71717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B2222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F5311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C07D1A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4310D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AF4A13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</w:style>
  <w:style w:styleId="Date" w:type="paragraph">
    <w:name w:val="Date"/>
    <w:basedOn w:val="Normal"/>
    <w:next w:val="Normal"/>
    <w:link w:val="DateChar"/>
    <w:uiPriority w:val="99"/>
    <w:semiHidden/>
    <w:unhideWhenUsed/>
    <w:rsid w:val="00A67871"/>
  </w:style>
  <w:style w:customStyle="1" w:styleId="DateChar" w:type="character">
    <w:name w:val="Date Char"/>
    <w:basedOn w:val="DefaultParagraphFont"/>
    <w:link w:val="Date"/>
    <w:uiPriority w:val="99"/>
    <w:semiHidden/>
    <w:rsid w:val="00A67871"/>
    <w:rPr>
      <w:sz w:val="2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A67871"/>
    <w:rPr>
      <w:rFonts w:ascii="Segoe UI" w:cs="Segoe UI" w:hAnsi="Segoe UI"/>
      <w:sz w:val="22"/>
      <w:szCs w:val="16"/>
    </w:rPr>
  </w:style>
  <w:style w:styleId="E-mailSignature" w:type="paragraph">
    <w:name w:val="E-mail Signature"/>
    <w:basedOn w:val="Normal"/>
    <w:link w:val="E-mailSignatureChar"/>
    <w:uiPriority w:val="99"/>
    <w:semiHidden/>
    <w:unhideWhenUsed/>
    <w:rsid w:val="00A67871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semiHidden/>
    <w:rsid w:val="00A67871"/>
    <w:rPr>
      <w:sz w:val="22"/>
    </w:rPr>
  </w:style>
  <w:style w:styleId="Emphasis" w:type="character">
    <w:name w:val="Emphasis"/>
    <w:basedOn w:val="DefaultParagraphFont"/>
    <w:uiPriority w:val="20"/>
    <w:semiHidden/>
    <w:unhideWhenUsed/>
    <w:qFormat/>
    <w:rsid w:val="00A67871"/>
    <w:rPr>
      <w:i/>
      <w:iCs/>
      <w:sz w:val="22"/>
    </w:rPr>
  </w:style>
  <w:style w:styleId="EndnoteReference" w:type="character">
    <w:name w:val="end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A67871"/>
    <w:pPr>
      <w:spacing w:after="0" w:line="240" w:lineRule="auto"/>
    </w:p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A67871"/>
    <w:rPr>
      <w:sz w:val="22"/>
    </w:rPr>
  </w:style>
  <w:style w:styleId="EnvelopeAddress" w:type="paragraph">
    <w:name w:val="envelope address"/>
    <w:basedOn w:val="Normal"/>
    <w:uiPriority w:val="99"/>
    <w:semiHidden/>
    <w:unhideWhenUsed/>
    <w:rsid w:val="00A67871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</w:rPr>
  </w:style>
  <w:style w:styleId="FollowedHyperlink" w:type="character">
    <w:name w:val="FollowedHyperlink"/>
    <w:basedOn w:val="DefaultParagraphFont"/>
    <w:uiPriority w:val="99"/>
    <w:semiHidden/>
    <w:unhideWhenUsed/>
    <w:rsid w:val="00A67871"/>
    <w:rPr>
      <w:color w:themeColor="followedHyperlink" w:val="9E2A56"/>
      <w:sz w:val="22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A67871"/>
    <w:pPr>
      <w:spacing w:after="0" w:line="240" w:lineRule="auto"/>
    </w:p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67871"/>
    <w:rPr>
      <w:sz w:val="22"/>
    </w:rPr>
  </w:style>
  <w:style w:styleId="GridTable1Light" w:type="table">
    <w:name w:val="Grid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1" w:type="table">
    <w:name w:val="Grid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6E1D8" w:space="0" w:sz="4" w:themeColor="accent1" w:themeTint="66" w:val="single"/>
        <w:left w:color="96E1D8" w:space="0" w:sz="4" w:themeColor="accent1" w:themeTint="66" w:val="single"/>
        <w:bottom w:color="96E1D8" w:space="0" w:sz="4" w:themeColor="accent1" w:themeTint="66" w:val="single"/>
        <w:right w:color="96E1D8" w:space="0" w:sz="4" w:themeColor="accent1" w:themeTint="66" w:val="single"/>
        <w:insideH w:color="96E1D8" w:space="0" w:sz="4" w:themeColor="accent1" w:themeTint="66" w:val="single"/>
        <w:insideV w:color="96E1D8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2" w:type="table">
    <w:name w:val="Grid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C9DFB3" w:space="0" w:sz="4" w:themeColor="accent2" w:themeTint="66" w:val="single"/>
        <w:left w:color="C9DFB3" w:space="0" w:sz="4" w:themeColor="accent2" w:themeTint="66" w:val="single"/>
        <w:bottom w:color="C9DFB3" w:space="0" w:sz="4" w:themeColor="accent2" w:themeTint="66" w:val="single"/>
        <w:right w:color="C9DFB3" w:space="0" w:sz="4" w:themeColor="accent2" w:themeTint="66" w:val="single"/>
        <w:insideH w:color="C9DFB3" w:space="0" w:sz="4" w:themeColor="accent2" w:themeTint="66" w:val="single"/>
        <w:insideV w:color="C9DFB3" w:space="0" w:sz="4" w:themeColor="accent2" w:themeTint="66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59DB8" w:space="0" w:sz="4" w:themeColor="accent3" w:themeTint="66" w:val="single"/>
        <w:left w:color="E59DB8" w:space="0" w:sz="4" w:themeColor="accent3" w:themeTint="66" w:val="single"/>
        <w:bottom w:color="E59DB8" w:space="0" w:sz="4" w:themeColor="accent3" w:themeTint="66" w:val="single"/>
        <w:right w:color="E59DB8" w:space="0" w:sz="4" w:themeColor="accent3" w:themeTint="66" w:val="single"/>
        <w:insideH w:color="E59DB8" w:space="0" w:sz="4" w:themeColor="accent3" w:themeTint="66" w:val="single"/>
        <w:insideV w:color="E59DB8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4" w:type="table">
    <w:name w:val="Grid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CAAAA" w:space="0" w:sz="4" w:themeColor="accent4" w:themeTint="66" w:val="single"/>
        <w:left w:color="ECAAAA" w:space="0" w:sz="4" w:themeColor="accent4" w:themeTint="66" w:val="single"/>
        <w:bottom w:color="ECAAAA" w:space="0" w:sz="4" w:themeColor="accent4" w:themeTint="66" w:val="single"/>
        <w:right w:color="ECAAAA" w:space="0" w:sz="4" w:themeColor="accent4" w:themeTint="66" w:val="single"/>
        <w:insideH w:color="ECAAAA" w:space="0" w:sz="4" w:themeColor="accent4" w:themeTint="66" w:val="single"/>
        <w:insideV w:color="ECAAAA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5" w:type="table">
    <w:name w:val="Grid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4D9B2" w:space="0" w:sz="4" w:themeColor="accent5" w:themeTint="66" w:val="single"/>
        <w:left w:color="F4D9B2" w:space="0" w:sz="4" w:themeColor="accent5" w:themeTint="66" w:val="single"/>
        <w:bottom w:color="F4D9B2" w:space="0" w:sz="4" w:themeColor="accent5" w:themeTint="66" w:val="single"/>
        <w:right w:color="F4D9B2" w:space="0" w:sz="4" w:themeColor="accent5" w:themeTint="66" w:val="single"/>
        <w:insideH w:color="F4D9B2" w:space="0" w:sz="4" w:themeColor="accent5" w:themeTint="66" w:val="single"/>
        <w:insideV w:color="F4D9B2" w:space="0" w:sz="4" w:themeColor="accent5" w:themeTint="66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6" w:type="table">
    <w:name w:val="Grid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5C1A5" w:space="0" w:sz="4" w:themeColor="accent6" w:themeTint="66" w:val="single"/>
        <w:left w:color="F5C1A5" w:space="0" w:sz="4" w:themeColor="accent6" w:themeTint="66" w:val="single"/>
        <w:bottom w:color="F5C1A5" w:space="0" w:sz="4" w:themeColor="accent6" w:themeTint="66" w:val="single"/>
        <w:right w:color="F5C1A5" w:space="0" w:sz="4" w:themeColor="accent6" w:themeTint="66" w:val="single"/>
        <w:insideH w:color="F5C1A5" w:space="0" w:sz="4" w:themeColor="accent6" w:themeTint="66" w:val="single"/>
        <w:insideV w:color="F5C1A5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" w:type="table">
    <w:name w:val="Grid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2-Accent1" w:type="table">
    <w:name w:val="Grid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2" w:themeColor="accent1" w:themeTint="99" w:val="single"/>
        <w:bottom w:color="62D2C4" w:space="0" w:sz="2" w:themeColor="accent1" w:themeTint="99" w:val="single"/>
        <w:insideH w:color="62D2C4" w:space="0" w:sz="2" w:themeColor="accent1" w:themeTint="99" w:val="single"/>
        <w:insideV w:color="62D2C4" w:space="0" w:sz="2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2D2C4" w:space="0" w:sz="12" w:themeColor="accen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2-Accent2" w:type="table">
    <w:name w:val="Grid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2" w:themeColor="accent2" w:themeTint="99" w:val="single"/>
        <w:bottom w:color="AECF8D" w:space="0" w:sz="2" w:themeColor="accent2" w:themeTint="99" w:val="single"/>
        <w:insideH w:color="AECF8D" w:space="0" w:sz="2" w:themeColor="accent2" w:themeTint="99" w:val="single"/>
        <w:insideV w:color="AECF8D" w:space="0" w:sz="2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AECF8D" w:space="0" w:sz="12" w:themeColor="accent2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2-Accent3" w:type="table">
    <w:name w:val="Grid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2" w:themeColor="accent3" w:themeTint="99" w:val="single"/>
        <w:bottom w:color="D86C94" w:space="0" w:sz="2" w:themeColor="accent3" w:themeTint="99" w:val="single"/>
        <w:insideH w:color="D86C94" w:space="0" w:sz="2" w:themeColor="accent3" w:themeTint="99" w:val="single"/>
        <w:insideV w:color="D86C94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D86C94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2-Accent4" w:type="table">
    <w:name w:val="Grid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2" w:themeColor="accent4" w:themeTint="99" w:val="single"/>
        <w:bottom w:color="E38181" w:space="0" w:sz="2" w:themeColor="accent4" w:themeTint="99" w:val="single"/>
        <w:insideH w:color="E38181" w:space="0" w:sz="2" w:themeColor="accent4" w:themeTint="99" w:val="single"/>
        <w:insideV w:color="E38181" w:space="0" w:sz="2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38181" w:space="0" w:sz="12" w:themeColor="accent4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2-Accent5" w:type="table">
    <w:name w:val="Grid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2" w:themeColor="accent5" w:themeTint="99" w:val="single"/>
        <w:bottom w:color="EFC78B" w:space="0" w:sz="2" w:themeColor="accent5" w:themeTint="99" w:val="single"/>
        <w:insideH w:color="EFC78B" w:space="0" w:sz="2" w:themeColor="accent5" w:themeTint="99" w:val="single"/>
        <w:insideV w:color="EFC78B" w:space="0" w:sz="2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FC78B" w:space="0" w:sz="12" w:themeColor="accent5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2-Accent6" w:type="table">
    <w:name w:val="Grid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2" w:themeColor="accent6" w:themeTint="99" w:val="single"/>
        <w:bottom w:color="F0A278" w:space="0" w:sz="2" w:themeColor="accent6" w:themeTint="99" w:val="single"/>
        <w:insideH w:color="F0A278" w:space="0" w:sz="2" w:themeColor="accent6" w:themeTint="99" w:val="single"/>
        <w:insideV w:color="F0A278" w:space="0" w:sz="2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F0A278" w:space="0" w:sz="12" w:themeColor="accent6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3" w:type="table">
    <w:name w:val="Grid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3-Accent1" w:type="table">
    <w:name w:val="Grid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3-Accent2" w:type="table">
    <w:name w:val="Grid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3-Accent3" w:type="table">
    <w:name w:val="Grid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3-Accent4" w:type="table">
    <w:name w:val="Grid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3-Accent5" w:type="table">
    <w:name w:val="Grid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3-Accent6" w:type="table">
    <w:name w:val="Grid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styleId="GridTable4" w:type="table">
    <w:name w:val="Grid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4-Accent2" w:type="table">
    <w:name w:val="Grid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4-Accent3" w:type="table">
    <w:name w:val="Grid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4-Accent5" w:type="table">
    <w:name w:val="Grid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4-Accent6" w:type="table">
    <w:name w:val="Grid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5Dark" w:type="table">
    <w:name w:val="Grid Table 5 Dark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1" w:type="table">
    <w:name w:val="Grid Table 5 Dark Accent 1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96E1D8" w:themeFill="accen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C9DFB3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E59DB8" w:themeFill="accent3" w:themeFillTint="66" w:val="clear"/>
      </w:tcPr>
    </w:tblStylePr>
  </w:style>
  <w:style w:styleId="GridTable5Dark-Accent4" w:type="table">
    <w:name w:val="Grid Table 5 Dark Accent 4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CAAAA" w:themeFill="accent4" w:themeFillTint="66" w:val="clear"/>
      </w:tcPr>
    </w:tblStylePr>
  </w:style>
  <w:style w:styleId="GridTable5Dark-Accent5" w:type="table">
    <w:name w:val="Grid Table 5 Dark Accent 5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4D9B2" w:themeFill="accent5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5C1A5" w:themeFill="accent6" w:themeFillTint="66" w:val="clear"/>
      </w:tcPr>
    </w:tblStylePr>
  </w:style>
  <w:style w:styleId="GridTable6Colorful" w:type="table">
    <w:name w:val="Grid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6Colorful-Accent1" w:type="table">
    <w:name w:val="Grid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6Colorful-Accent2" w:type="table">
    <w:name w:val="Grid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6Colorful-Accent3" w:type="table">
    <w:name w:val="Grid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6Colorful-Accent4" w:type="table">
    <w:name w:val="Grid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6Colorful-Accent5" w:type="table">
    <w:name w:val="Grid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6Colorful-Accent6" w:type="table">
    <w:name w:val="Grid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7Colorful" w:type="table">
    <w:name w:val="Grid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7Colorful-Accent1" w:type="table">
    <w:name w:val="Grid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7Colorful-Accent2" w:type="table">
    <w:name w:val="Grid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7Colorful-Accent4" w:type="table">
    <w:name w:val="Grid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7Colorful-Accent5" w:type="table">
    <w:name w:val="Grid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7Colorful-Accent6" w:type="table">
    <w:name w:val="Grid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customStyle="1" w:styleId="Hashtag" w:type="character">
    <w:name w:val="Hashtag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HTMLAcronym" w:type="character">
    <w:name w:val="HTML Acronym"/>
    <w:basedOn w:val="DefaultParagraphFont"/>
    <w:uiPriority w:val="99"/>
    <w:semiHidden/>
    <w:unhideWhenUsed/>
    <w:rsid w:val="00A67871"/>
    <w:rPr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A6787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A67871"/>
    <w:rPr>
      <w:i/>
      <w:iCs/>
      <w:sz w:val="22"/>
    </w:rPr>
  </w:style>
  <w:style w:styleId="HTMLCite" w:type="character">
    <w:name w:val="HTML Cite"/>
    <w:basedOn w:val="DefaultParagraphFont"/>
    <w:uiPriority w:val="99"/>
    <w:semiHidden/>
    <w:unhideWhenUsed/>
    <w:rsid w:val="00A67871"/>
    <w:rPr>
      <w:i/>
      <w:iCs/>
      <w:sz w:val="22"/>
    </w:rPr>
  </w:style>
  <w:style w:styleId="HTMLCode" w:type="character">
    <w:name w:val="HTML Code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Definition" w:type="character">
    <w:name w:val="HTML Definition"/>
    <w:basedOn w:val="DefaultParagraphFont"/>
    <w:uiPriority w:val="99"/>
    <w:semiHidden/>
    <w:unhideWhenUsed/>
    <w:rsid w:val="00A67871"/>
    <w:rPr>
      <w:i/>
      <w:iCs/>
      <w:sz w:val="22"/>
    </w:rPr>
  </w:style>
  <w:style w:styleId="HTMLKeyboard" w:type="character">
    <w:name w:val="HTML Keyboard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A67871"/>
    <w:pPr>
      <w:spacing w:after="0" w:line="240" w:lineRule="auto"/>
    </w:pPr>
    <w:rPr>
      <w:rFonts w:ascii="Consolas" w:hAnsi="Consolas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A67871"/>
    <w:rPr>
      <w:rFonts w:ascii="Consolas" w:hAnsi="Consolas"/>
      <w:sz w:val="22"/>
    </w:rPr>
  </w:style>
  <w:style w:styleId="HTMLSample" w:type="character">
    <w:name w:val="HTML Sample"/>
    <w:basedOn w:val="DefaultParagraphFont"/>
    <w:uiPriority w:val="99"/>
    <w:semiHidden/>
    <w:unhideWhenUsed/>
    <w:rsid w:val="00A67871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Variable" w:type="character">
    <w:name w:val="HTML Variable"/>
    <w:basedOn w:val="DefaultParagraphFont"/>
    <w:uiPriority w:val="99"/>
    <w:semiHidden/>
    <w:unhideWhenUsed/>
    <w:rsid w:val="00A67871"/>
    <w:rPr>
      <w:i/>
      <w:iCs/>
      <w:sz w:val="22"/>
    </w:rPr>
  </w:style>
  <w:style w:styleId="Hyperlink" w:type="character">
    <w:name w:val="Hyperlink"/>
    <w:basedOn w:val="DefaultParagraphFont"/>
    <w:uiPriority w:val="99"/>
    <w:semiHidden/>
    <w:unhideWhenUsed/>
    <w:rsid w:val="00CD12A6"/>
    <w:rPr>
      <w:color w:themeColor="accent1" w:themeShade="BF" w:val="1D665D"/>
      <w:sz w:val="22"/>
      <w:u w:val="single"/>
    </w:rPr>
  </w:style>
  <w:style w:styleId="Index1" w:type="paragraph">
    <w:name w:val="index 1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200"/>
    </w:pPr>
  </w:style>
  <w:style w:styleId="Index2" w:type="paragraph">
    <w:name w:val="index 2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400"/>
    </w:pPr>
  </w:style>
  <w:style w:styleId="Index3" w:type="paragraph">
    <w:name w:val="index 3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600"/>
    </w:pPr>
  </w:style>
  <w:style w:styleId="Index4" w:type="paragraph">
    <w:name w:val="index 4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800"/>
    </w:pPr>
  </w:style>
  <w:style w:styleId="Index5" w:type="paragraph">
    <w:name w:val="index 5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000"/>
    </w:pPr>
  </w:style>
  <w:style w:styleId="Index6" w:type="paragraph">
    <w:name w:val="index 6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200"/>
    </w:pPr>
  </w:style>
  <w:style w:styleId="Index7" w:type="paragraph">
    <w:name w:val="index 7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400"/>
    </w:pPr>
  </w:style>
  <w:style w:styleId="Index8" w:type="paragraph">
    <w:name w:val="index 8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600"/>
    </w:pPr>
  </w:style>
  <w:style w:styleId="Index9" w:type="paragraph">
    <w:name w:val="index 9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800"/>
    </w:pPr>
  </w:style>
  <w:style w:styleId="IndexHeading" w:type="paragraph">
    <w:name w:val="index heading"/>
    <w:basedOn w:val="Normal"/>
    <w:next w:val="Index1"/>
    <w:uiPriority w:val="99"/>
    <w:semiHidden/>
    <w:unhideWhenUsed/>
    <w:rsid w:val="00A67871"/>
    <w:rPr>
      <w:rFonts w:asciiTheme="majorHAnsi" w:cstheme="majorBidi" w:eastAsiaTheme="majorEastAsia" w:hAnsiTheme="majorHAnsi"/>
      <w:b/>
      <w:bCs/>
    </w:rPr>
  </w:style>
  <w:style w:styleId="IntenseEmphasis" w:type="character">
    <w:name w:val="Intense Emphasis"/>
    <w:basedOn w:val="DefaultParagraphFont"/>
    <w:uiPriority w:val="21"/>
    <w:semiHidden/>
    <w:unhideWhenUsed/>
    <w:qFormat/>
    <w:rsid w:val="00F80576"/>
    <w:rPr>
      <w:i/>
      <w:iCs/>
      <w:color w:themeColor="accent1" w:themeShade="BF" w:val="1D665D"/>
      <w:sz w:val="22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unhideWhenUsed/>
    <w:qFormat/>
    <w:rsid w:val="00F80576"/>
    <w:pPr>
      <w:pBdr>
        <w:top w:color="1D665D" w:space="10" w:sz="4" w:themeColor="accent1" w:themeShade="BF" w:val="single"/>
        <w:bottom w:color="1D665D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1D665D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F80576"/>
    <w:rPr>
      <w:i/>
      <w:iCs/>
      <w:color w:themeColor="accent1" w:themeShade="BF" w:val="1D665D"/>
      <w:sz w:val="22"/>
    </w:rPr>
  </w:style>
  <w:style w:styleId="IntenseReference" w:type="character">
    <w:name w:val="Intense Reference"/>
    <w:basedOn w:val="DefaultParagraphFont"/>
    <w:uiPriority w:val="32"/>
    <w:semiHidden/>
    <w:unhideWhenUsed/>
    <w:qFormat/>
    <w:rsid w:val="00F80576"/>
    <w:rPr>
      <w:b/>
      <w:bCs/>
      <w:caps w:val="0"/>
      <w:smallCaps/>
      <w:color w:themeColor="accent1" w:themeShade="BF" w:val="1D665D"/>
      <w:spacing w:val="5"/>
      <w:sz w:val="22"/>
    </w:rPr>
  </w:style>
  <w:style w:styleId="LightGrid" w:type="table">
    <w:name w:val="Light Grid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1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  <w:shd w:color="auto" w:fill="BEECE6" w:themeFill="accent1" w:themeFillTint="3F" w:val="clear"/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  <w:shd w:color="auto" w:fill="BEECE6" w:themeFill="accent1" w:themeFillTint="3F" w:val="clear"/>
      </w:tcPr>
    </w:tblStylePr>
    <w:tblStylePr w:type="band2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1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  <w:shd w:color="auto" w:fill="DDEBD0" w:themeFill="accent2" w:themeFillTint="3F" w:val="clear"/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  <w:shd w:color="auto" w:fill="DDEBD0" w:themeFill="accent2" w:themeFillTint="3F" w:val="clear"/>
      </w:tcPr>
    </w:tblStylePr>
    <w:tblStylePr w:type="band2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1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  <w:shd w:color="auto" w:fill="EFC2D3" w:themeFill="accent3" w:themeFillTint="3F" w:val="clear"/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  <w:shd w:color="auto" w:fill="EFC2D3" w:themeFill="accent3" w:themeFillTint="3F" w:val="clear"/>
      </w:tcPr>
    </w:tblStylePr>
    <w:tblStylePr w:type="band2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1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  <w:shd w:color="auto" w:fill="F3CBCB" w:themeFill="accent4" w:themeFillTint="3F" w:val="clear"/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  <w:shd w:color="auto" w:fill="F3CBCB" w:themeFill="accent4" w:themeFillTint="3F" w:val="clear"/>
      </w:tcPr>
    </w:tblStylePr>
    <w:tblStylePr w:type="band2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1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  <w:shd w:color="auto" w:fill="F8E7CF" w:themeFill="accent5" w:themeFillTint="3F" w:val="clear"/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  <w:shd w:color="auto" w:fill="F8E7CF" w:themeFill="accent5" w:themeFillTint="3F" w:val="clear"/>
      </w:tcPr>
    </w:tblStylePr>
    <w:tblStylePr w:type="band2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1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  <w:shd w:color="auto" w:fill="F8D8C7" w:themeFill="accent6" w:themeFillTint="3F" w:val="clear"/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  <w:shd w:color="auto" w:fill="F8D8C7" w:themeFill="accent6" w:themeFillTint="3F" w:val="clear"/>
      </w:tcPr>
    </w:tblStylePr>
    <w:tblStylePr w:type="band2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</w:tcPr>
    </w:tblStylePr>
  </w:style>
  <w:style w:styleId="LightList" w:type="table">
    <w:name w:val="Light List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</w:style>
  <w:style w:styleId="LightShading" w:type="table">
    <w:name w:val="Light Shading"/>
    <w:basedOn w:val="TableNormal"/>
    <w:uiPriority w:val="60"/>
    <w:semiHidden/>
    <w:unhideWhenUsed/>
    <w:rsid w:val="00A67871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</w:style>
  <w:style w:styleId="LineNumber" w:type="character">
    <w:name w:val="line number"/>
    <w:basedOn w:val="DefaultParagraphFont"/>
    <w:uiPriority w:val="99"/>
    <w:semiHidden/>
    <w:unhideWhenUsed/>
    <w:rsid w:val="00A67871"/>
    <w:rPr>
      <w:sz w:val="22"/>
    </w:rPr>
  </w:style>
  <w:style w:styleId="List" w:type="paragraph">
    <w:name w:val="List"/>
    <w:basedOn w:val="Normal"/>
    <w:uiPriority w:val="99"/>
    <w:semiHidden/>
    <w:unhideWhenUsed/>
    <w:rsid w:val="00A67871"/>
    <w:pPr>
      <w:ind w:hanging="283" w:left="283"/>
      <w:contextualSpacing/>
    </w:pPr>
  </w:style>
  <w:style w:styleId="List2" w:type="paragraph">
    <w:name w:val="List 2"/>
    <w:basedOn w:val="Normal"/>
    <w:uiPriority w:val="99"/>
    <w:semiHidden/>
    <w:unhideWhenUsed/>
    <w:rsid w:val="00A67871"/>
    <w:pPr>
      <w:ind w:hanging="283" w:left="566"/>
      <w:contextualSpacing/>
    </w:pPr>
  </w:style>
  <w:style w:styleId="List3" w:type="paragraph">
    <w:name w:val="List 3"/>
    <w:basedOn w:val="Normal"/>
    <w:uiPriority w:val="99"/>
    <w:semiHidden/>
    <w:unhideWhenUsed/>
    <w:rsid w:val="00A67871"/>
    <w:pPr>
      <w:ind w:hanging="283" w:left="849"/>
      <w:contextualSpacing/>
    </w:pPr>
  </w:style>
  <w:style w:styleId="List4" w:type="paragraph">
    <w:name w:val="List 4"/>
    <w:basedOn w:val="Normal"/>
    <w:uiPriority w:val="99"/>
    <w:semiHidden/>
    <w:unhideWhenUsed/>
    <w:rsid w:val="00A67871"/>
    <w:pPr>
      <w:ind w:hanging="283" w:left="1132"/>
      <w:contextualSpacing/>
    </w:pPr>
  </w:style>
  <w:style w:styleId="List5" w:type="paragraph">
    <w:name w:val="List 5"/>
    <w:basedOn w:val="Normal"/>
    <w:uiPriority w:val="99"/>
    <w:semiHidden/>
    <w:unhideWhenUsed/>
    <w:rsid w:val="00A67871"/>
    <w:pPr>
      <w:ind w:hanging="283" w:left="1415"/>
      <w:contextualSpacing/>
    </w:pPr>
  </w:style>
  <w:style w:styleId="ListBullet2" w:type="paragraph">
    <w:name w:val="List Bullet 2"/>
    <w:basedOn w:val="Normal"/>
    <w:uiPriority w:val="99"/>
    <w:semiHidden/>
    <w:unhideWhenUsed/>
    <w:rsid w:val="00A67871"/>
    <w:pPr>
      <w:numPr>
        <w:numId w:val="9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A67871"/>
    <w:pPr>
      <w:numPr>
        <w:numId w:val="10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A67871"/>
    <w:pPr>
      <w:numPr>
        <w:numId w:val="11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A67871"/>
    <w:pPr>
      <w:numPr>
        <w:numId w:val="12"/>
      </w:numPr>
      <w:contextualSpacing/>
    </w:pPr>
  </w:style>
  <w:style w:styleId="ListContinue" w:type="paragraph">
    <w:name w:val="List Continue"/>
    <w:basedOn w:val="Normal"/>
    <w:uiPriority w:val="99"/>
    <w:semiHidden/>
    <w:unhideWhenUsed/>
    <w:rsid w:val="00A67871"/>
    <w:pPr>
      <w:spacing w:after="120"/>
      <w:ind w:left="283"/>
      <w:contextualSpacing/>
    </w:pPr>
  </w:style>
  <w:style w:styleId="ListContinue2" w:type="paragraph">
    <w:name w:val="List Continue 2"/>
    <w:basedOn w:val="Normal"/>
    <w:uiPriority w:val="99"/>
    <w:semiHidden/>
    <w:unhideWhenUsed/>
    <w:rsid w:val="00A67871"/>
    <w:pPr>
      <w:spacing w:after="120"/>
      <w:ind w:left="566"/>
      <w:contextualSpacing/>
    </w:pPr>
  </w:style>
  <w:style w:styleId="ListContinue3" w:type="paragraph">
    <w:name w:val="List Continue 3"/>
    <w:basedOn w:val="Normal"/>
    <w:uiPriority w:val="99"/>
    <w:semiHidden/>
    <w:unhideWhenUsed/>
    <w:rsid w:val="00A67871"/>
    <w:pPr>
      <w:spacing w:after="120"/>
      <w:ind w:left="849"/>
      <w:contextualSpacing/>
    </w:pPr>
  </w:style>
  <w:style w:styleId="ListContinue4" w:type="paragraph">
    <w:name w:val="List Continue 4"/>
    <w:basedOn w:val="Normal"/>
    <w:uiPriority w:val="99"/>
    <w:semiHidden/>
    <w:unhideWhenUsed/>
    <w:rsid w:val="00A67871"/>
    <w:pPr>
      <w:spacing w:after="120"/>
      <w:ind w:left="1132"/>
      <w:contextualSpacing/>
    </w:pPr>
  </w:style>
  <w:style w:styleId="ListContinue5" w:type="paragraph">
    <w:name w:val="List Continue 5"/>
    <w:basedOn w:val="Normal"/>
    <w:uiPriority w:val="99"/>
    <w:semiHidden/>
    <w:unhideWhenUsed/>
    <w:rsid w:val="00A67871"/>
    <w:pPr>
      <w:spacing w:after="120"/>
      <w:ind w:left="1415"/>
      <w:contextualSpacing/>
    </w:pPr>
  </w:style>
  <w:style w:styleId="ListNumber2" w:type="paragraph">
    <w:name w:val="List Number 2"/>
    <w:basedOn w:val="Normal"/>
    <w:uiPriority w:val="99"/>
    <w:semiHidden/>
    <w:unhideWhenUsed/>
    <w:rsid w:val="00A67871"/>
    <w:pPr>
      <w:numPr>
        <w:numId w:val="13"/>
      </w:numPr>
      <w:contextualSpacing/>
    </w:pPr>
  </w:style>
  <w:style w:styleId="ListNumber3" w:type="paragraph">
    <w:name w:val="List Number 3"/>
    <w:basedOn w:val="Normal"/>
    <w:uiPriority w:val="99"/>
    <w:semiHidden/>
    <w:unhideWhenUsed/>
    <w:rsid w:val="00A67871"/>
    <w:pPr>
      <w:numPr>
        <w:numId w:val="14"/>
      </w:numPr>
      <w:contextualSpacing/>
    </w:pPr>
  </w:style>
  <w:style w:styleId="ListNumber4" w:type="paragraph">
    <w:name w:val="List Number 4"/>
    <w:basedOn w:val="Normal"/>
    <w:uiPriority w:val="99"/>
    <w:semiHidden/>
    <w:unhideWhenUsed/>
    <w:rsid w:val="00A67871"/>
    <w:pPr>
      <w:numPr>
        <w:numId w:val="15"/>
      </w:numPr>
      <w:contextualSpacing/>
    </w:pPr>
  </w:style>
  <w:style w:styleId="ListNumber5" w:type="paragraph">
    <w:name w:val="List Number 5"/>
    <w:basedOn w:val="Normal"/>
    <w:uiPriority w:val="99"/>
    <w:semiHidden/>
    <w:unhideWhenUsed/>
    <w:rsid w:val="00A67871"/>
    <w:pPr>
      <w:numPr>
        <w:numId w:val="16"/>
      </w:numPr>
      <w:contextualSpacing/>
    </w:pPr>
  </w:style>
  <w:style w:styleId="ListParagraph" w:type="paragraph">
    <w:name w:val="List Paragraph"/>
    <w:basedOn w:val="Normal"/>
    <w:uiPriority w:val="34"/>
    <w:semiHidden/>
    <w:unhideWhenUsed/>
    <w:qFormat/>
    <w:rsid w:val="00A67871"/>
    <w:pPr>
      <w:ind w:left="720"/>
      <w:contextualSpacing/>
    </w:pPr>
  </w:style>
  <w:style w:styleId="ListTable1Light" w:type="table">
    <w:name w:val="List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1Light-Accent1" w:type="table">
    <w:name w:val="List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2D2C4" w:space="0" w:sz="4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1Light-Accent2" w:type="table">
    <w:name w:val="List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AECF8D" w:space="0" w:sz="4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1Light-Accent3" w:type="table">
    <w:name w:val="List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D86C94" w:space="0" w:sz="4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1Light-Accent4" w:type="table">
    <w:name w:val="List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38181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1Light-Accent5" w:type="table">
    <w:name w:val="List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FC78B" w:space="0" w:sz="4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1Light-Accent6" w:type="table">
    <w:name w:val="List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F0A278" w:space="0" w:sz="4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2" w:type="table">
    <w:name w:val="List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bottom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2-Accent1" w:type="table">
    <w:name w:val="List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bottom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2-Accent2" w:type="table">
    <w:name w:val="List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bottom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2-Accent3" w:type="table">
    <w:name w:val="List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bottom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2-Accent4" w:type="table">
    <w:name w:val="List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bottom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2-Accent5" w:type="table">
    <w:name w:val="List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bottom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2-Accent6" w:type="table">
    <w:name w:val="List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bottom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3" w:type="table">
    <w:name w:val="List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4" w:themeColor="accent1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27897D" w:space="0" w:sz="4" w:themeColor="accent1" w:val="single"/>
          <w:right w:color="27897D" w:space="0" w:sz="4" w:themeColor="accent1" w:val="single"/>
        </w:tcBorders>
      </w:tcPr>
    </w:tblStylePr>
    <w:tblStylePr w:type="band1Horz">
      <w:tblPr/>
      <w:tcPr>
        <w:tcBorders>
          <w:top w:color="27897D" w:space="0" w:sz="4" w:themeColor="accent1" w:val="single"/>
          <w:bottom w:color="27897D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27897D" w:space="0" w:sz="4" w:themeColor="accent1" w:val="double"/>
          <w:left w:val="nil"/>
        </w:tcBorders>
      </w:tcPr>
    </w:tblStylePr>
    <w:tblStylePr w:type="swCell">
      <w:tblPr/>
      <w:tcPr>
        <w:tcBorders>
          <w:top w:color="27897D" w:space="0" w:sz="4" w:themeColor="accent1" w:val="double"/>
          <w:right w:val="nil"/>
        </w:tcBorders>
      </w:tcPr>
    </w:tblStylePr>
  </w:style>
  <w:style w:styleId="ListTable3-Accent2" w:type="table">
    <w:name w:val="List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9AA48" w:space="0" w:sz="4" w:themeColor="accent2" w:val="single"/>
          <w:right w:color="79AA48" w:space="0" w:sz="4" w:themeColor="accent2" w:val="single"/>
        </w:tcBorders>
      </w:tcPr>
    </w:tblStylePr>
    <w:tblStylePr w:type="band1Horz">
      <w:tblPr/>
      <w:tcPr>
        <w:tcBorders>
          <w:top w:color="79AA48" w:space="0" w:sz="4" w:themeColor="accent2" w:val="single"/>
          <w:bottom w:color="79AA48" w:space="0" w:sz="4" w:themeColor="accent2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79AA48" w:space="0" w:sz="4" w:themeColor="accent2" w:val="double"/>
          <w:left w:val="nil"/>
        </w:tcBorders>
      </w:tcPr>
    </w:tblStylePr>
    <w:tblStylePr w:type="swCell">
      <w:tblPr/>
      <w:tcPr>
        <w:tcBorders>
          <w:top w:color="79AA48" w:space="0" w:sz="4" w:themeColor="accent2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4" w:themeColor="accent3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E2A56" w:space="0" w:sz="4" w:themeColor="accent3" w:val="single"/>
          <w:right w:color="9E2A56" w:space="0" w:sz="4" w:themeColor="accent3" w:val="single"/>
        </w:tcBorders>
      </w:tcPr>
    </w:tblStylePr>
    <w:tblStylePr w:type="band1Horz">
      <w:tblPr/>
      <w:tcPr>
        <w:tcBorders>
          <w:top w:color="9E2A56" w:space="0" w:sz="4" w:themeColor="accent3" w:val="single"/>
          <w:bottom w:color="9E2A56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9E2A56" w:space="0" w:sz="4" w:themeColor="accent3" w:val="double"/>
          <w:left w:val="nil"/>
        </w:tcBorders>
      </w:tcPr>
    </w:tblStylePr>
    <w:tblStylePr w:type="swCell">
      <w:tblPr/>
      <w:tcPr>
        <w:tcBorders>
          <w:top w:color="9E2A56" w:space="0" w:sz="4" w:themeColor="accent3" w:val="double"/>
          <w:right w:val="nil"/>
        </w:tcBorders>
      </w:tcPr>
    </w:tblStylePr>
  </w:style>
  <w:style w:styleId="ListTable3-Accent4" w:type="table">
    <w:name w:val="List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4" w:themeColor="accent4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D02E2E" w:space="0" w:sz="4" w:themeColor="accent4" w:val="single"/>
          <w:right w:color="D02E2E" w:space="0" w:sz="4" w:themeColor="accent4" w:val="single"/>
        </w:tcBorders>
      </w:tcPr>
    </w:tblStylePr>
    <w:tblStylePr w:type="band1Horz">
      <w:tblPr/>
      <w:tcPr>
        <w:tcBorders>
          <w:top w:color="D02E2E" w:space="0" w:sz="4" w:themeColor="accent4" w:val="single"/>
          <w:bottom w:color="D02E2E" w:space="0" w:sz="4" w:themeColor="accent4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D02E2E" w:space="0" w:sz="4" w:themeColor="accent4" w:val="double"/>
          <w:left w:val="nil"/>
        </w:tcBorders>
      </w:tcPr>
    </w:tblStylePr>
    <w:tblStylePr w:type="swCell">
      <w:tblPr/>
      <w:tcPr>
        <w:tcBorders>
          <w:top w:color="D02E2E" w:space="0" w:sz="4" w:themeColor="accent4" w:val="double"/>
          <w:right w:val="nil"/>
        </w:tcBorders>
      </w:tcPr>
    </w:tblStylePr>
  </w:style>
  <w:style w:styleId="ListTable3-Accent5" w:type="table">
    <w:name w:val="List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4" w:themeColor="accent5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5A23F" w:space="0" w:sz="4" w:themeColor="accent5" w:val="single"/>
          <w:right w:color="E5A23F" w:space="0" w:sz="4" w:themeColor="accent5" w:val="single"/>
        </w:tcBorders>
      </w:tcPr>
    </w:tblStylePr>
    <w:tblStylePr w:type="band1Horz">
      <w:tblPr/>
      <w:tcPr>
        <w:tcBorders>
          <w:top w:color="E5A23F" w:space="0" w:sz="4" w:themeColor="accent5" w:val="single"/>
          <w:bottom w:color="E5A23F" w:space="0" w:sz="4" w:themeColor="accent5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5A23F" w:space="0" w:sz="4" w:themeColor="accent5" w:val="double"/>
          <w:left w:val="nil"/>
        </w:tcBorders>
      </w:tcPr>
    </w:tblStylePr>
    <w:tblStylePr w:type="swCell">
      <w:tblPr/>
      <w:tcPr>
        <w:tcBorders>
          <w:top w:color="E5A23F" w:space="0" w:sz="4" w:themeColor="accent5" w:val="double"/>
          <w:right w:val="nil"/>
        </w:tcBorders>
      </w:tcPr>
    </w:tblStylePr>
  </w:style>
  <w:style w:styleId="ListTable3-Accent6" w:type="table">
    <w:name w:val="List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4" w:themeColor="accent6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6651E" w:space="0" w:sz="4" w:themeColor="accent6" w:val="single"/>
          <w:right w:color="E6651E" w:space="0" w:sz="4" w:themeColor="accent6" w:val="single"/>
        </w:tcBorders>
      </w:tcPr>
    </w:tblStylePr>
    <w:tblStylePr w:type="band1Horz">
      <w:tblPr/>
      <w:tcPr>
        <w:tcBorders>
          <w:top w:color="E6651E" w:space="0" w:sz="4" w:themeColor="accent6" w:val="single"/>
          <w:bottom w:color="E6651E" w:space="0" w:sz="4" w:themeColor="accent6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6651E" w:space="0" w:sz="4" w:themeColor="accent6" w:val="double"/>
          <w:left w:val="nil"/>
        </w:tcBorders>
      </w:tcPr>
    </w:tblStylePr>
    <w:tblStylePr w:type="swCell">
      <w:tblPr/>
      <w:tcPr>
        <w:tcBorders>
          <w:top w:color="E6651E" w:space="0" w:sz="4" w:themeColor="accent6" w:val="double"/>
          <w:right w:val="nil"/>
        </w:tcBorders>
      </w:tcPr>
    </w:tblStylePr>
  </w:style>
  <w:style w:styleId="ListTable4" w:type="table">
    <w:name w:val="List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4-Accent1" w:type="table">
    <w:name w:val="List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4-Accent2" w:type="table">
    <w:name w:val="List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4-Accent3" w:type="table">
    <w:name w:val="List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4-Accent4" w:type="table">
    <w:name w:val="List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4-Accent5" w:type="table">
    <w:name w:val="List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4-Accent6" w:type="table">
    <w:name w:val="List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5Dark" w:type="table">
    <w:name w:val="List Table 5 Dark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1" w:type="table">
    <w:name w:val="List Table 5 Dark Accent 1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27897D" w:space="0" w:sz="24" w:themeColor="accent1" w:val="single"/>
        <w:left w:color="27897D" w:space="0" w:sz="24" w:themeColor="accent1" w:val="single"/>
        <w:bottom w:color="27897D" w:space="0" w:sz="24" w:themeColor="accent1" w:val="single"/>
        <w:right w:color="27897D" w:space="0" w:sz="24" w:themeColor="accent1" w:val="single"/>
      </w:tblBorders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2" w:type="table">
    <w:name w:val="List Table 5 Dark Accent 2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79AA48" w:space="0" w:sz="24" w:themeColor="accent2" w:val="single"/>
        <w:left w:color="79AA48" w:space="0" w:sz="24" w:themeColor="accent2" w:val="single"/>
        <w:bottom w:color="79AA48" w:space="0" w:sz="24" w:themeColor="accent2" w:val="single"/>
        <w:right w:color="79AA48" w:space="0" w:sz="24" w:themeColor="accent2" w:val="single"/>
      </w:tblBorders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3" w:type="table">
    <w:name w:val="List Table 5 Dark Accent 3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9E2A56" w:space="0" w:sz="24" w:themeColor="accent3" w:val="single"/>
        <w:left w:color="9E2A56" w:space="0" w:sz="24" w:themeColor="accent3" w:val="single"/>
        <w:bottom w:color="9E2A56" w:space="0" w:sz="24" w:themeColor="accent3" w:val="single"/>
        <w:right w:color="9E2A56" w:space="0" w:sz="24" w:themeColor="accent3" w:val="single"/>
      </w:tblBorders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4" w:type="table">
    <w:name w:val="List Table 5 Dark Accent 4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D02E2E" w:space="0" w:sz="24" w:themeColor="accent4" w:val="single"/>
        <w:left w:color="D02E2E" w:space="0" w:sz="24" w:themeColor="accent4" w:val="single"/>
        <w:bottom w:color="D02E2E" w:space="0" w:sz="24" w:themeColor="accent4" w:val="single"/>
        <w:right w:color="D02E2E" w:space="0" w:sz="24" w:themeColor="accent4" w:val="single"/>
      </w:tblBorders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5" w:type="table">
    <w:name w:val="List Table 5 Dark Accent 5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5A23F" w:space="0" w:sz="24" w:themeColor="accent5" w:val="single"/>
        <w:left w:color="E5A23F" w:space="0" w:sz="24" w:themeColor="accent5" w:val="single"/>
        <w:bottom w:color="E5A23F" w:space="0" w:sz="24" w:themeColor="accent5" w:val="single"/>
        <w:right w:color="E5A23F" w:space="0" w:sz="24" w:themeColor="accent5" w:val="single"/>
      </w:tblBorders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6" w:type="table">
    <w:name w:val="List Table 5 Dark Accent 6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6651E" w:space="0" w:sz="24" w:themeColor="accent6" w:val="single"/>
        <w:left w:color="E6651E" w:space="0" w:sz="24" w:themeColor="accent6" w:val="single"/>
        <w:bottom w:color="E6651E" w:space="0" w:sz="24" w:themeColor="accent6" w:val="single"/>
        <w:right w:color="E6651E" w:space="0" w:sz="24" w:themeColor="accent6" w:val="single"/>
      </w:tblBorders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rful" w:type="table">
    <w:name w:val="List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6Colorful-Accent1" w:type="table">
    <w:name w:val="List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4" w:themeColor="accent1" w:val="single"/>
        <w:bottom w:color="27897D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27897D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6Colorful-Accent2" w:type="table">
    <w:name w:val="List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4" w:themeColor="accent2" w:val="single"/>
        <w:bottom w:color="79AA48" w:space="0" w:sz="4" w:themeColor="accent2" w:val="single"/>
      </w:tblBorders>
    </w:tblPr>
    <w:tblStylePr w:type="firstRow">
      <w:rPr>
        <w:b/>
        <w:bCs/>
      </w:rPr>
      <w:tblPr/>
      <w:tcPr>
        <w:tcBorders>
          <w:bottom w:color="79AA48" w:space="0" w:sz="4" w:themeColor="accent2" w:val="single"/>
        </w:tcBorders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6Colorful-Accent3" w:type="table">
    <w:name w:val="List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4" w:themeColor="accent3" w:val="single"/>
        <w:bottom w:color="9E2A56" w:space="0" w:sz="4" w:themeColor="accent3" w:val="single"/>
      </w:tblBorders>
    </w:tblPr>
    <w:tblStylePr w:type="firstRow">
      <w:rPr>
        <w:b/>
        <w:bCs/>
      </w:rPr>
      <w:tblPr/>
      <w:tcPr>
        <w:tcBorders>
          <w:bottom w:color="9E2A56" w:space="0" w:sz="4" w:themeColor="accent3" w:val="single"/>
        </w:tcBorders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6Colorful-Accent4" w:type="table">
    <w:name w:val="List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4" w:themeColor="accent4" w:val="single"/>
        <w:bottom w:color="D02E2E" w:space="0" w:sz="4" w:themeColor="accent4" w:val="single"/>
      </w:tblBorders>
    </w:tblPr>
    <w:tblStylePr w:type="firstRow">
      <w:rPr>
        <w:b/>
        <w:bCs/>
      </w:rPr>
      <w:tblPr/>
      <w:tcPr>
        <w:tcBorders>
          <w:bottom w:color="D02E2E" w:space="0" w:sz="4" w:themeColor="accent4" w:val="single"/>
        </w:tcBorders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6Colorful-Accent5" w:type="table">
    <w:name w:val="List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4" w:themeColor="accent5" w:val="single"/>
        <w:bottom w:color="E5A23F" w:space="0" w:sz="4" w:themeColor="accent5" w:val="single"/>
      </w:tblBorders>
    </w:tblPr>
    <w:tblStylePr w:type="firstRow">
      <w:rPr>
        <w:b/>
        <w:bCs/>
      </w:rPr>
      <w:tblPr/>
      <w:tcPr>
        <w:tcBorders>
          <w:bottom w:color="E5A23F" w:space="0" w:sz="4" w:themeColor="accent5" w:val="single"/>
        </w:tcBorders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6Colorful-Accent6" w:type="table">
    <w:name w:val="List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4" w:themeColor="accent6" w:val="single"/>
        <w:bottom w:color="E6651E" w:space="0" w:sz="4" w:themeColor="accent6" w:val="single"/>
      </w:tblBorders>
    </w:tblPr>
    <w:tblStylePr w:type="firstRow">
      <w:rPr>
        <w:b/>
        <w:bCs/>
      </w:rPr>
      <w:tblPr/>
      <w:tcPr>
        <w:tcBorders>
          <w:bottom w:color="E6651E" w:space="0" w:sz="4" w:themeColor="accent6" w:val="single"/>
        </w:tcBorders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7Colorful" w:type="table">
    <w:name w:val="List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1" w:type="table">
    <w:name w:val="List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27897D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27897D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27897D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27897D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2" w:type="table">
    <w:name w:val="List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9AA48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9AA48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9AA48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9AA48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9E2A56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9E2A56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9E2A56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9E2A56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4" w:type="table">
    <w:name w:val="List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D02E2E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D02E2E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D02E2E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D02E2E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5" w:type="table">
    <w:name w:val="List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5A23F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5A23F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5A23F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5A23F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6" w:type="table">
    <w:name w:val="List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6651E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6651E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6651E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6651E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MacroText" w:type="paragraph">
    <w:name w:val="macro"/>
    <w:link w:val="MacroTextChar"/>
    <w:uiPriority w:val="99"/>
    <w:semiHidden/>
    <w:unhideWhenUsed/>
    <w:rsid w:val="00A67871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A67871"/>
    <w:rPr>
      <w:rFonts w:ascii="Consolas" w:hAnsi="Consolas"/>
      <w:sz w:val="22"/>
    </w:rPr>
  </w:style>
  <w:style w:styleId="MediumGrid1" w:type="table">
    <w:name w:val="Medium Grid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  <w:insideV w:color="3CC7B6" w:space="0" w:sz="8" w:themeColor="accent1" w:themeTint="BF" w:val="single"/>
      </w:tblBorders>
    </w:tblPr>
    <w:tcPr>
      <w:shd w:color="auto" w:fill="BEECE6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3CC7B6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  <w:insideV w:color="9AC371" w:space="0" w:sz="8" w:themeColor="accent2" w:themeTint="BF" w:val="single"/>
      </w:tblBorders>
    </w:tblPr>
    <w:tcPr>
      <w:shd w:color="auto" w:fill="DDEBD0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AC371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  <w:insideV w:color="CE477A" w:space="0" w:sz="8" w:themeColor="accent3" w:themeTint="BF" w:val="single"/>
      </w:tblBorders>
    </w:tblPr>
    <w:tcPr>
      <w:shd w:color="auto" w:fill="EFC2D3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E477A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  <w:insideV w:color="DC6161" w:space="0" w:sz="8" w:themeColor="accent4" w:themeTint="BF" w:val="single"/>
      </w:tblBorders>
    </w:tblPr>
    <w:tcPr>
      <w:shd w:color="auto" w:fill="F3CBCB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DC6161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  <w:insideV w:color="EBB96F" w:space="0" w:sz="8" w:themeColor="accent5" w:themeTint="BF" w:val="single"/>
      </w:tblBorders>
    </w:tblPr>
    <w:tcPr>
      <w:shd w:color="auto" w:fill="F8E7CF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BB96F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  <w:insideV w:color="EC8B56" w:space="0" w:sz="8" w:themeColor="accent6" w:themeTint="BF" w:val="single"/>
      </w:tblBorders>
    </w:tblPr>
    <w:tcPr>
      <w:shd w:color="auto" w:fill="F8D8C7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C8B56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MediumGrid2" w:type="table">
    <w:name w:val="Medium Grid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5F7F5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AF0EB" w:themeFill="accent1" w:themeFillTint="33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tcBorders>
          <w:insideH w:color="27897D" w:space="0" w:sz="6" w:themeColor="accent1" w:val="single"/>
          <w:insideV w:color="27897D" w:space="0" w:sz="6" w:themeColor="accent1" w:val="single"/>
        </w:tcBorders>
        <w:shd w:color="auto" w:fill="7DDAC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1F7EC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4EFD9" w:themeFill="accent2" w:themeFillTint="33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tcBorders>
          <w:insideH w:color="79AA48" w:space="0" w:sz="6" w:themeColor="accent2" w:val="single"/>
          <w:insideV w:color="79AA48" w:space="0" w:sz="6" w:themeColor="accent2" w:val="single"/>
        </w:tcBorders>
        <w:shd w:color="auto" w:fill="BCD7A1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8E6ED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CEDB" w:themeFill="accent3" w:themeFillTint="33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tcBorders>
          <w:insideH w:color="9E2A56" w:space="0" w:sz="6" w:themeColor="accent3" w:val="single"/>
          <w:insideV w:color="9E2A56" w:space="0" w:sz="6" w:themeColor="accent3" w:val="single"/>
        </w:tcBorders>
        <w:shd w:color="auto" w:fill="DE84A6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AEAEA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5D4D4" w:themeFill="accent4" w:themeFillTint="33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tcBorders>
          <w:insideH w:color="D02E2E" w:space="0" w:sz="6" w:themeColor="accent4" w:val="single"/>
          <w:insideV w:color="D02E2E" w:space="0" w:sz="6" w:themeColor="accent4" w:val="single"/>
        </w:tcBorders>
        <w:shd w:color="auto" w:fill="E89696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FCF5EB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9ECD8" w:themeFill="accent5" w:themeFillTint="33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tcBorders>
          <w:insideH w:color="E5A23F" w:space="0" w:sz="6" w:themeColor="accent5" w:val="single"/>
          <w:insideV w:color="E5A23F" w:space="0" w:sz="6" w:themeColor="accent5" w:val="single"/>
        </w:tcBorders>
        <w:shd w:color="auto" w:fill="F2D09F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CEFE8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AE0D2" w:themeFill="accent6" w:themeFillTint="33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tcBorders>
          <w:insideH w:color="E6651E" w:space="0" w:sz="6" w:themeColor="accent6" w:val="single"/>
          <w:insideV w:color="E6651E" w:space="0" w:sz="6" w:themeColor="accent6" w:val="single"/>
        </w:tcBorders>
        <w:shd w:color="auto" w:fill="F2B18E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7DDAC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7DDAC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CD7A1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CD7A1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E84A6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E84A6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E89696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89696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D09F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D09F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B18E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B18E" w:themeFill="accent6" w:themeFillTint="7F" w:val="clear"/>
      </w:tcPr>
    </w:tblStylePr>
  </w:style>
  <w:style w:styleId="MediumList1" w:type="table">
    <w:name w:val="Medium List 1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27897D" w:space="0" w:sz="8" w:themeColor="accen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shd w:color="auto" w:fill="BEECE6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79AA48" w:space="0" w:sz="8" w:themeColor="accent2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shd w:color="auto" w:fill="DDEBD0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E2A56" w:space="0" w:sz="8" w:themeColor="accent3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shd w:color="auto" w:fill="EFC2D3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D02E2E" w:space="0" w:sz="8" w:themeColor="accent4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shd w:color="auto" w:fill="F3CBCB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5A23F" w:space="0" w:sz="8" w:themeColor="accent5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shd w:color="auto" w:fill="F8E7CF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6651E" w:space="0" w:sz="8" w:themeColor="accent6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shd w:color="auto" w:fill="F8D8C7" w:themeFill="accent6" w:themeFillTint="3F" w:val="clear"/>
      </w:tcPr>
    </w:tblStylePr>
  </w:style>
  <w:style w:styleId="MediumList2" w:type="table">
    <w:name w:val="Medium Lis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27897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27897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27897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EECE6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79AA48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79AA48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DEBD0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E2A56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E2A56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C2D3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D02E2E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D02E2E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3CBCB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5A23F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5A23F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E7CF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6651E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6651E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D8C7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Shading1" w:type="table">
    <w:name w:val="Medium Shading 1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3CC7B6" w:space="0" w:sz="8" w:themeColor="accent1" w:themeTint="BF" w:val="sing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3CC7B6" w:space="0" w:sz="6" w:themeColor="accent1" w:themeTint="BF" w:val="doub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EECE6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AC371" w:space="0" w:sz="8" w:themeColor="accent2" w:themeTint="BF" w:val="sing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AC371" w:space="0" w:sz="6" w:themeColor="accent2" w:themeTint="BF" w:val="doub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DEBD0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E477A" w:space="0" w:sz="8" w:themeColor="accent3" w:themeTint="BF" w:val="sing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E477A" w:space="0" w:sz="6" w:themeColor="accent3" w:themeTint="BF" w:val="doub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C2D3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DC6161" w:space="0" w:sz="8" w:themeColor="accent4" w:themeTint="BF" w:val="sing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C6161" w:space="0" w:sz="6" w:themeColor="accent4" w:themeTint="BF" w:val="doub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3CBCB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BB96F" w:space="0" w:sz="8" w:themeColor="accent5" w:themeTint="BF" w:val="sing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BB96F" w:space="0" w:sz="6" w:themeColor="accent5" w:themeTint="BF" w:val="doub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E7CF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C8B56" w:space="0" w:sz="8" w:themeColor="accent6" w:themeTint="BF" w:val="sing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C8B56" w:space="0" w:sz="6" w:themeColor="accent6" w:themeTint="BF" w:val="doub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D8C7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customStyle="1" w:styleId="Mention" w:type="character">
    <w:name w:val="Mention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semiHidden/>
    <w:unhideWhenUsed/>
    <w:rsid w:val="00A67871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134" w:left="1134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semiHidden/>
    <w:rsid w:val="00A67871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semiHidden/>
    <w:unhideWhenUsed/>
    <w:rsid w:val="00A67871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semiHidden/>
    <w:unhideWhenUsed/>
    <w:rsid w:val="00A67871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semiHidden/>
    <w:unhideWhenUsed/>
    <w:rsid w:val="00A67871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A67871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A67871"/>
    <w:rPr>
      <w:sz w:val="22"/>
    </w:rPr>
  </w:style>
  <w:style w:styleId="PlaceholderText" w:type="character">
    <w:name w:val="Placeholder Text"/>
    <w:basedOn w:val="DefaultParagraphFont"/>
    <w:uiPriority w:val="99"/>
    <w:semiHidden/>
    <w:rsid w:val="00A67871"/>
    <w:rPr>
      <w:color w:val="808080"/>
      <w:sz w:val="22"/>
    </w:rPr>
  </w:style>
  <w:style w:styleId="PlainTable1" w:type="table">
    <w:name w:val="Plain Table 1"/>
    <w:basedOn w:val="TableNormal"/>
    <w:uiPriority w:val="41"/>
    <w:rsid w:val="00A67871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2" w:type="table">
    <w:name w:val="Plain Table 2"/>
    <w:basedOn w:val="TableNormal"/>
    <w:uiPriority w:val="42"/>
    <w:rsid w:val="00A67871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PlainTable3" w:type="table">
    <w:name w:val="Plain Table 3"/>
    <w:basedOn w:val="TableNormal"/>
    <w:uiPriority w:val="43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PlainTable4" w:type="table">
    <w:name w:val="Plain Table 4"/>
    <w:basedOn w:val="TableNormal"/>
    <w:uiPriority w:val="44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5" w:type="table">
    <w:name w:val="Plain Table 5"/>
    <w:basedOn w:val="TableNormal"/>
    <w:uiPriority w:val="45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lainText" w:type="paragraph">
    <w:name w:val="Plain Text"/>
    <w:basedOn w:val="Normal"/>
    <w:link w:val="PlainTextChar"/>
    <w:uiPriority w:val="99"/>
    <w:semiHidden/>
    <w:unhideWhenUsed/>
    <w:rsid w:val="00A67871"/>
    <w:pPr>
      <w:spacing w:after="0" w:line="240" w:lineRule="auto"/>
    </w:pPr>
    <w:rPr>
      <w:rFonts w:ascii="Consolas" w:hAnsi="Consolas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A67871"/>
    <w:rPr>
      <w:rFonts w:ascii="Consolas" w:hAnsi="Consolas"/>
      <w:sz w:val="22"/>
      <w:szCs w:val="21"/>
    </w:rPr>
  </w:style>
  <w:style w:styleId="Quote" w:type="paragraph">
    <w:name w:val="Quote"/>
    <w:basedOn w:val="Normal"/>
    <w:next w:val="Normal"/>
    <w:link w:val="QuoteChar"/>
    <w:uiPriority w:val="29"/>
    <w:semiHidden/>
    <w:unhideWhenUsed/>
    <w:qFormat/>
    <w:rsid w:val="00A67871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A67871"/>
    <w:rPr>
      <w:i/>
      <w:iCs/>
      <w:color w:themeColor="text1" w:themeTint="BF" w:val="404040"/>
      <w:sz w:val="22"/>
    </w:rPr>
  </w:style>
  <w:style w:styleId="Salutation" w:type="paragraph">
    <w:name w:val="Salutation"/>
    <w:basedOn w:val="Normal"/>
    <w:next w:val="Normal"/>
    <w:link w:val="SalutationChar"/>
    <w:uiPriority w:val="99"/>
    <w:semiHidden/>
    <w:unhideWhenUsed/>
    <w:rsid w:val="00A67871"/>
  </w:style>
  <w:style w:customStyle="1" w:styleId="SalutationChar" w:type="character">
    <w:name w:val="Salutation Char"/>
    <w:basedOn w:val="DefaultParagraphFont"/>
    <w:link w:val="Salutation"/>
    <w:uiPriority w:val="99"/>
    <w:semiHidden/>
    <w:rsid w:val="00A67871"/>
    <w:rPr>
      <w:sz w:val="22"/>
    </w:rPr>
  </w:style>
  <w:style w:styleId="Signature" w:type="paragraph">
    <w:name w:val="Signature"/>
    <w:basedOn w:val="Normal"/>
    <w:link w:val="Signature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SignatureChar" w:type="character">
    <w:name w:val="Signature Char"/>
    <w:basedOn w:val="DefaultParagraphFont"/>
    <w:link w:val="Signature"/>
    <w:uiPriority w:val="99"/>
    <w:semiHidden/>
    <w:rsid w:val="00A67871"/>
    <w:rPr>
      <w:sz w:val="22"/>
    </w:rPr>
  </w:style>
  <w:style w:customStyle="1" w:styleId="SmartHyperlink" w:type="character">
    <w:name w:val="Smart Hyperlink"/>
    <w:basedOn w:val="DefaultParagraphFont"/>
    <w:uiPriority w:val="99"/>
    <w:semiHidden/>
    <w:unhideWhenUsed/>
    <w:rsid w:val="00A67871"/>
    <w:rPr>
      <w:sz w:val="22"/>
      <w:u w:val="dotted"/>
    </w:rPr>
  </w:style>
  <w:style w:styleId="SubtleEmphasis" w:type="character">
    <w:name w:val="Subtle Emphasis"/>
    <w:basedOn w:val="DefaultParagraphFont"/>
    <w:uiPriority w:val="19"/>
    <w:semiHidden/>
    <w:unhideWhenUsed/>
    <w:qFormat/>
    <w:rsid w:val="00A67871"/>
    <w:rPr>
      <w:i/>
      <w:iCs/>
      <w:color w:themeColor="text1" w:themeTint="BF" w:val="404040"/>
      <w:sz w:val="22"/>
    </w:rPr>
  </w:style>
  <w:style w:styleId="SubtleReference" w:type="character">
    <w:name w:val="Subtle Reference"/>
    <w:basedOn w:val="DefaultParagraphFont"/>
    <w:uiPriority w:val="31"/>
    <w:semiHidden/>
    <w:unhideWhenUsed/>
    <w:qFormat/>
    <w:rsid w:val="00A67871"/>
    <w:rPr>
      <w:smallCaps/>
      <w:color w:themeColor="text1" w:themeTint="A5" w:val="5A5A5A"/>
      <w:sz w:val="22"/>
    </w:rPr>
  </w:style>
  <w:style w:styleId="Table3Deffects1" w:type="table">
    <w:name w:val="Table 3D effects 1"/>
    <w:basedOn w:val="TableNormal"/>
    <w:uiPriority w:val="99"/>
    <w:semiHidden/>
    <w:unhideWhenUsed/>
    <w:rsid w:val="00A67871"/>
    <w:rPr>
      <w:color w:val="auto"/>
    </w:rPr>
    <w:tblPr/>
    <w:tcPr>
      <w:shd w:color="C0C0C0" w:fill="FFFFFF" w:val="solid"/>
    </w:tcPr>
    <w:tblStylePr w:type="firstRow">
      <w:rPr>
        <w:b/>
        <w:bCs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3Deffects2" w:type="table">
    <w:name w:val="Table 3D effects 2"/>
    <w:basedOn w:val="TableNormal"/>
    <w:uiPriority w:val="99"/>
    <w:semiHidden/>
    <w:unhideWhenUsed/>
    <w:rsid w:val="00A67871"/>
    <w:rPr>
      <w:color w:val="auto"/>
    </w:rPr>
    <w:tblPr>
      <w:tblStyleRowBandSize w:val="1"/>
    </w:tblPr>
    <w:tcPr>
      <w:shd w:color="C0C0C0" w:fill="FFFFFF" w:val="solid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3Deffects3" w:type="table">
    <w:name w:val="Table 3D effects 3"/>
    <w:basedOn w:val="TableNormal"/>
    <w:uiPriority w:val="99"/>
    <w:semiHidden/>
    <w:unhideWhenUsed/>
    <w:rsid w:val="00A6787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1" w:type="table">
    <w:name w:val="Table Classic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2" w:type="table">
    <w:name w:val="Table Classic 2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3" w:type="table">
    <w:name w:val="Table Classic 3"/>
    <w:basedOn w:val="TableNormal"/>
    <w:uiPriority w:val="99"/>
    <w:semiHidden/>
    <w:unhideWhenUsed/>
    <w:rsid w:val="00A67871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4" w:type="table">
    <w:name w:val="Table Classic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1" w:type="table">
    <w:name w:val="Table Colorful 1"/>
    <w:basedOn w:val="TableNormal"/>
    <w:uiPriority w:val="99"/>
    <w:semiHidden/>
    <w:unhideWhenUsed/>
    <w:rsid w:val="00A67871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2" w:type="table">
    <w:name w:val="Table Colorful 2"/>
    <w:basedOn w:val="TableNormal"/>
    <w:uiPriority w:val="99"/>
    <w:semiHidden/>
    <w:unhideWhenUsed/>
    <w:rsid w:val="00A67871"/>
    <w:rPr>
      <w:color w:val="auto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3" w:type="table">
    <w:name w:val="Table Colorful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Columns1" w:type="table">
    <w:name w:val="Table Columns 1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2" w:type="table">
    <w:name w:val="Table Columns 2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3" w:type="table">
    <w:name w:val="Table Columns 3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4" w:type="table">
    <w:name w:val="Table Columns 4"/>
    <w:basedOn w:val="TableNormal"/>
    <w:uiPriority w:val="99"/>
    <w:semiHidden/>
    <w:unhideWhenUsed/>
    <w:rsid w:val="00A6787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styleId="TableColumns5" w:type="table">
    <w:name w:val="Table Columns 5"/>
    <w:basedOn w:val="TableNormal"/>
    <w:uiPriority w:val="99"/>
    <w:semiHidden/>
    <w:unhideWhenUsed/>
    <w:rsid w:val="00A67871"/>
    <w:rPr>
      <w:color w:val="auto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styleId="TableContemporary" w:type="table">
    <w:name w:val="Table Contemporary"/>
    <w:basedOn w:val="TableNormal"/>
    <w:uiPriority w:val="99"/>
    <w:semiHidden/>
    <w:unhideWhenUsed/>
    <w:rsid w:val="00A67871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styleId="TableElegant" w:type="table">
    <w:name w:val="Table Elegant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1" w:type="table">
    <w:name w:val="Table Grid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2" w:type="table">
    <w:name w:val="Table Grid 2"/>
    <w:basedOn w:val="TableNormal"/>
    <w:uiPriority w:val="99"/>
    <w:semiHidden/>
    <w:unhideWhenUsed/>
    <w:rsid w:val="00A67871"/>
    <w:rPr>
      <w:color w:val="auto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3" w:type="table">
    <w:name w:val="Table Grid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4" w:type="table">
    <w:name w:val="Table Grid 4"/>
    <w:basedOn w:val="TableNormal"/>
    <w:uiPriority w:val="99"/>
    <w:semiHidden/>
    <w:unhideWhenUsed/>
    <w:rsid w:val="00A67871"/>
    <w:rPr>
      <w:color w:val="auto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5" w:type="table">
    <w:name w:val="Table Grid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6" w:type="table">
    <w:name w:val="Table Grid 6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7" w:type="table">
    <w:name w:val="Table Grid 7"/>
    <w:basedOn w:val="TableNormal"/>
    <w:uiPriority w:val="99"/>
    <w:semiHidden/>
    <w:unhideWhenUsed/>
    <w:rsid w:val="00A67871"/>
    <w:rPr>
      <w:b/>
      <w:bCs/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8" w:type="table">
    <w:name w:val="Table Grid 8"/>
    <w:basedOn w:val="TableNormal"/>
    <w:uiPriority w:val="99"/>
    <w:semiHidden/>
    <w:unhideWhenUsed/>
    <w:rsid w:val="00A67871"/>
    <w:rPr>
      <w:color w:val="auto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Light" w:type="table">
    <w:name w:val="Grid Table Light"/>
    <w:basedOn w:val="TableNormal"/>
    <w:uiPriority w:val="40"/>
    <w:rsid w:val="00A67871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TableList1" w:type="table">
    <w:name w:val="Table List 1"/>
    <w:basedOn w:val="TableNormal"/>
    <w:uiPriority w:val="99"/>
    <w:semiHidden/>
    <w:unhideWhenUsed/>
    <w:rsid w:val="00A67871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2" w:type="table">
    <w:name w:val="Table List 2"/>
    <w:basedOn w:val="TableNormal"/>
    <w:uiPriority w:val="99"/>
    <w:semiHidden/>
    <w:unhideWhenUsed/>
    <w:rsid w:val="00A67871"/>
    <w:tblPr>
      <w:tblStyleRowBandSize w:val="2"/>
      <w:tblBorders>
        <w:bottom w:color="808080" w:space="0" w:sz="12" w:val="single"/>
      </w:tblBorders>
    </w:tblPr>
    <w:tblStylePr w:type="firstRow">
      <w:rPr>
        <w:b/>
        <w:b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3" w:type="table">
    <w:name w:val="Table List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4" w:type="table">
    <w:name w:val="Table List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styleId="TableList5" w:type="table">
    <w:name w:val="Table List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6" w:type="table">
    <w:name w:val="Table List 6"/>
    <w:basedOn w:val="TableNormal"/>
    <w:uiPriority w:val="99"/>
    <w:semiHidden/>
    <w:unhideWhenUsed/>
    <w:rsid w:val="00A67871"/>
    <w:rPr>
      <w:color w:val="auto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styleId="TableList7" w:type="table">
    <w:name w:val="Table List 7"/>
    <w:basedOn w:val="TableNormal"/>
    <w:uiPriority w:val="99"/>
    <w:semiHidden/>
    <w:unhideWhenUsed/>
    <w:rsid w:val="00A67871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/>
        <w:bCs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/>
        <w:bCs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styleId="TableList8" w:type="table">
    <w:name w:val="Table List 8"/>
    <w:basedOn w:val="TableNormal"/>
    <w:uiPriority w:val="99"/>
    <w:semiHidden/>
    <w:unhideWhenUsed/>
    <w:rsid w:val="00A67871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styleId="TableofAuthorities" w:type="paragraph">
    <w:name w:val="table of authorities"/>
    <w:basedOn w:val="Normal"/>
    <w:next w:val="Normal"/>
    <w:uiPriority w:val="99"/>
    <w:semiHidden/>
    <w:unhideWhenUsed/>
    <w:rsid w:val="00A67871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semiHidden/>
    <w:unhideWhenUsed/>
    <w:rsid w:val="00A67871"/>
    <w:pPr>
      <w:spacing w:after="0"/>
    </w:pPr>
  </w:style>
  <w:style w:styleId="TableProfessional" w:type="table">
    <w:name w:val="Table Professional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imple1" w:type="table">
    <w:name w:val="Table Simple 1"/>
    <w:basedOn w:val="TableNormal"/>
    <w:uiPriority w:val="99"/>
    <w:semiHidden/>
    <w:unhideWhenUsed/>
    <w:rsid w:val="00A67871"/>
    <w:rPr>
      <w:color w:val="auto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styleId="TableSimple2" w:type="table">
    <w:name w:val="Table Simple 2"/>
    <w:basedOn w:val="TableNormal"/>
    <w:uiPriority w:val="99"/>
    <w:semiHidden/>
    <w:unhideWhenUsed/>
    <w:rsid w:val="00A67871"/>
    <w:tblPr/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Simple3" w:type="table">
    <w:name w:val="Table Simple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ubtle1" w:type="table">
    <w:name w:val="Table Subtle 1"/>
    <w:basedOn w:val="TableNormal"/>
    <w:uiPriority w:val="99"/>
    <w:semiHidden/>
    <w:unhideWhenUsed/>
    <w:rsid w:val="00A67871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Subtle2" w:type="table">
    <w:name w:val="Table Subtle 2"/>
    <w:basedOn w:val="TableNormal"/>
    <w:uiPriority w:val="99"/>
    <w:rsid w:val="00A67871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Theme" w:type="table">
    <w:name w:val="Table Theme"/>
    <w:basedOn w:val="TableNormal"/>
    <w:uiPriority w:val="99"/>
    <w:semiHidden/>
    <w:unhideWhenUsed/>
    <w:rsid w:val="00A6787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Web1" w:type="table">
    <w:name w:val="Table Web 1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2" w:type="table">
    <w:name w:val="Table Web 2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3" w:type="table">
    <w:name w:val="Table Web 3"/>
    <w:basedOn w:val="TableNormal"/>
    <w:uiPriority w:val="99"/>
    <w:rsid w:val="00A67871"/>
    <w:rPr>
      <w:color w:val="auto"/>
    </w:rPr>
    <w:tblPr>
      <w:tblCellSpacing w:type="dxa" w:w="20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OAHeading" w:type="paragraph">
    <w:name w:val="toa heading"/>
    <w:basedOn w:val="Normal"/>
    <w:next w:val="Normal"/>
    <w:uiPriority w:val="99"/>
    <w:semiHidden/>
    <w:unhideWhenUsed/>
    <w:rsid w:val="00A67871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OC1" w:type="paragraph">
    <w:name w:val="toc 1"/>
    <w:basedOn w:val="Normal"/>
    <w:next w:val="Normal"/>
    <w:autoRedefine/>
    <w:uiPriority w:val="39"/>
    <w:semiHidden/>
    <w:unhideWhenUsed/>
    <w:rsid w:val="00A67871"/>
    <w:pPr>
      <w:spacing w:after="100"/>
    </w:pPr>
  </w:style>
  <w:style w:styleId="TOC2" w:type="paragraph">
    <w:name w:val="toc 2"/>
    <w:basedOn w:val="Normal"/>
    <w:next w:val="Normal"/>
    <w:autoRedefine/>
    <w:uiPriority w:val="39"/>
    <w:semiHidden/>
    <w:unhideWhenUsed/>
    <w:rsid w:val="00A67871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semiHidden/>
    <w:unhideWhenUsed/>
    <w:rsid w:val="00A67871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semiHidden/>
    <w:unhideWhenUsed/>
    <w:rsid w:val="00A67871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semiHidden/>
    <w:unhideWhenUsed/>
    <w:rsid w:val="00A67871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semiHidden/>
    <w:unhideWhenUsed/>
    <w:rsid w:val="00A67871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semiHidden/>
    <w:unhideWhenUsed/>
    <w:rsid w:val="00A67871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semiHidden/>
    <w:unhideWhenUsed/>
    <w:rsid w:val="00A67871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semiHidden/>
    <w:unhideWhenUsed/>
    <w:rsid w:val="00A67871"/>
    <w:pPr>
      <w:spacing w:after="100"/>
      <w:ind w:left="1760"/>
    </w:pPr>
  </w:style>
  <w:style w:customStyle="1" w:styleId="UnresolvedMention" w:type="character">
    <w:name w:val="Unresolved Mention"/>
    <w:basedOn w:val="DefaultParagraphFont"/>
    <w:uiPriority w:val="99"/>
    <w:semiHidden/>
    <w:unhideWhenUsed/>
    <w:rsid w:val="00CD12A6"/>
    <w:rPr>
      <w:color w:themeColor="text1" w:themeTint="A6" w:val="595959"/>
      <w:sz w:val="22"/>
      <w:shd w:color="auto" w:fill="E6E6E6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/word/header21.xml" Type="http://schemas.openxmlformats.org/officeDocument/2006/relationships/header" /><Relationship Id="rId10" Target="/word/header12.xml" Type="http://schemas.openxmlformats.org/officeDocument/2006/relationships/header" /><Relationship Id="rId11" Target="/word/header33.xml" Type="http://schemas.openxmlformats.org/officeDocument/2006/relationships/header" /><Relationship Id="rId12" Target="/word/footer31.xml" Type="http://schemas.openxmlformats.org/officeDocument/2006/relationships/footer" /><Relationship Id="rId13" Target="/word/footer22.xml" Type="http://schemas.openxmlformats.org/officeDocument/2006/relationships/footer" /><Relationship Id="rId14" Target="/word/footer1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TM00002117</ap:Template>
  <ap:TotalTime>64</ap:TotalTime>
  <ap:Pages>1</ap:Pages>
  <ap:Words>90</ap:Words>
  <ap:Characters>533</ap:Characters>
  <ap:DocSecurity>0</ap:DocSecurity>
  <ap:Lines>16</ap:Lines>
  <ap:Paragraphs>15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608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2026-02-21T15:24:27Z</dcterms:created>
  <dcterms:modified xsi:type="dcterms:W3CDTF">2026-02-21T15:24:27Z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