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AI-Based CRM Software Solutions: Landing Page Content</w:t>
      </w:r>
    </w:p>
    <w:p>
      <w:pPr>
        <w:spacing w:after="240"/>
        <w:jc w:val="both"/>
      </w:pPr>
      <w:r>
        <w:rPr>
          <w:i/>
          <w:color w:val="5B6773"/>
          <w:sz w:val="18"/>
        </w:rPr>
        <w:t>Updated content for https://hamtinfotech.com/lp/custom-crm-software-provider-in-dubai-uae/ for the AI CRM campaign. Sections marked CHANGED are rewritten for AI-based CRM software solutions. Sections marked UNCHANGED are copied word for word from the live page. CRM Types and CRM Reimplementation are removed.</w:t>
      </w:r>
    </w:p>
    <w:p>
      <w:pPr>
        <w:pStyle w:val="Heading1"/>
        <w:keepNext/>
      </w:pPr>
      <w:r>
        <w:t>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Content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Page title (suggested)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AI-Based CRM Software Solutions in UAE | HAMT INFOTECH  (54 characters)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Meta description (suggested)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HAMT Infotech delivers AI-based CRM software solutions in Dubai and the UAE: enterprise CRM software and an AI-powered sales CRM built on SugarAI.  (146 characters)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Campaign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CRM Software; Enterprise CRM Software; AI-powered Sales CRM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Keyword placement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CRM software: hero, introduction, features, deployment, FAQs. Enterprise CRM software: hero, introduction, deployment. AI-powered sales CRM: H1, features intro, hero, FAQ.</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Sticky navigation (updated)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Overview · Features · Why us · Book Consultation  (CRM Types removed)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Form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Existing form unchanged: Name, Company, Business Email, Country Code, Phone, Project Timeline, Message. Button: Request Free Consultation.</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Final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https://hamtinfotech.com/lp/custom-crm-software-provider-in-dubai-uae/ (unchanged)</w:t>
            </w:r>
          </w:p>
        </w:tc>
      </w:tr>
    </w:tbl>
    <w:p>
      <w:pPr>
        <w:spacing w:after="120"/>
      </w:pPr>
    </w:p>
    <w:p>
      <w:pPr>
        <w:pStyle w:val="Heading2"/>
      </w:pPr>
      <w:r>
        <w:t>Change summary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836"/>
      </w:tblGrid>
      <w:tr>
        <w:trPr>
          <w:tblHeader/>
        </w:trPr>
        <w:tc>
          <w:tcPr>
            <w:tcW w:type="dxa" w:w="22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Section</w:t>
            </w:r>
          </w:p>
        </w:tc>
        <w:tc>
          <w:tcPr>
            <w:tcW w:type="dxa" w:w="19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Action</w:t>
            </w:r>
          </w:p>
        </w:tc>
        <w:tc>
          <w:tcPr>
            <w:tcW w:type="dxa" w:w="58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What changed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Hero</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Heading and intro reworded around AI-based CRM software and enterprise CRM.</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Page introduction</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H1 and paragraphs reworded around AI CRM and AI-powered sales CRM.</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Our CRM Offerings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UNCHANGED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Copied from the live page.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Features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General features replaced with six AI features. Heading and intro added.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Mid-page CTA 1</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UNCHANGED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Copied from the live page.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Types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REMOVED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Section and navigation link removed.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Reimplementation</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REMOVED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Section and its CTA ("Is Your Current CRM Holding Your Team Back?") removed.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Deployment Options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Retitled for enterprise CRM, AI-focused copy, and a text paste error in the Cloud card fixed.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How We Deliver</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UNCHANGED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Copied from the live page.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Industry Focus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UNCHANGED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Copied from the live page.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Mid-page CTA 2</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UNCHANGED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Copied from the live page.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Why Choose HAMT Infotech</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UNCHANGED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Copied from the live page.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FAQ</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UNCHANGED + 2 optional</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Seven live FAQs kept. Two AI FAQs suggested at the top for keyword coverage.</w:t>
            </w:r>
          </w:p>
        </w:tc>
      </w:tr>
    </w:tbl>
    <w:p>
      <w:pPr>
        <w:spacing w:after="120"/>
      </w:pPr>
    </w:p>
    <w:p>
      <w:pPr>
        <w:pStyle w:val="Heading1"/>
        <w:keepNext/>
      </w:pPr>
      <w:r>
        <w:t>1. Hero (CHANGED)</w:t>
      </w:r>
    </w:p>
    <w:p>
      <w:pPr>
        <w:pStyle w:val="ListParagraph"/>
        <w:numPr>
          <w:ilvl w:val="0"/>
          <w:numId w:val="2"/>
        </w:numPr>
        <w:spacing w:after="120"/>
        <w:jc w:val="both"/>
      </w:pPr>
      <w:r>
        <w:rPr>
          <w:b/>
          <w:color w:val="0A1F33"/>
          <w:sz w:val="20"/>
        </w:rPr>
        <w:t xml:space="preserve">Eyebrow: </w:t>
      </w:r>
      <w:r>
        <w:rPr>
          <w:color w:val="0A1F33"/>
          <w:sz w:val="20"/>
        </w:rPr>
        <w:t>CRM Solutions</w:t>
      </w:r>
    </w:p>
    <w:p>
      <w:pPr>
        <w:pStyle w:val="ListParagraph"/>
        <w:numPr>
          <w:ilvl w:val="0"/>
          <w:numId w:val="2"/>
        </w:numPr>
        <w:spacing w:after="120"/>
        <w:jc w:val="both"/>
      </w:pPr>
      <w:r>
        <w:rPr>
          <w:b/>
          <w:color w:val="0A1F33"/>
          <w:sz w:val="20"/>
        </w:rPr>
        <w:t xml:space="preserve">H2: </w:t>
      </w:r>
      <w:r>
        <w:rPr>
          <w:color w:val="0A1F33"/>
          <w:sz w:val="20"/>
        </w:rPr>
        <w:t>AI-Based CRM Software Solutions in Dubai &amp; UAE</w:t>
      </w:r>
    </w:p>
    <w:p>
      <w:pPr>
        <w:pStyle w:val="ListParagraph"/>
        <w:numPr>
          <w:ilvl w:val="0"/>
          <w:numId w:val="2"/>
        </w:numPr>
        <w:spacing w:after="120"/>
        <w:jc w:val="both"/>
      </w:pPr>
      <w:r>
        <w:rPr>
          <w:b/>
          <w:color w:val="0A1F33"/>
          <w:sz w:val="20"/>
        </w:rPr>
        <w:t xml:space="preserve">Intro paragraph 1: </w:t>
      </w:r>
      <w:r>
        <w:rPr>
          <w:color w:val="0A1F33"/>
          <w:sz w:val="20"/>
        </w:rPr>
        <w:t>Your customer data already sits in inboxes, spreadsheets, social media chats and the heads of a few key people. HAMT Infotech brings it into one AI CRM software platform that scores your leads, flags deals at risk and drafts account summaries, so your team spends less time on admin and more time closing.</w:t>
      </w:r>
    </w:p>
    <w:p>
      <w:pPr>
        <w:pStyle w:val="ListParagraph"/>
        <w:numPr>
          <w:ilvl w:val="0"/>
          <w:numId w:val="2"/>
        </w:numPr>
        <w:spacing w:after="120"/>
        <w:jc w:val="both"/>
      </w:pPr>
      <w:r>
        <w:rPr>
          <w:b/>
          <w:color w:val="0A1F33"/>
          <w:sz w:val="20"/>
        </w:rPr>
        <w:t xml:space="preserve">Intro paragraph 2: </w:t>
      </w:r>
      <w:r>
        <w:rPr>
          <w:color w:val="0A1F33"/>
          <w:sz w:val="20"/>
        </w:rPr>
        <w:t>As an enterprise CRM software provider in the UAE, we set it up around your process, connect it to your ERP and support it after go-live. Start with a free consultation and see what an AI-powered sales CRM could change for your pipeline.</w:t>
      </w:r>
    </w:p>
    <w:p>
      <w:pPr>
        <w:pStyle w:val="ListParagraph"/>
        <w:numPr>
          <w:ilvl w:val="0"/>
          <w:numId w:val="2"/>
        </w:numPr>
        <w:spacing w:after="120"/>
        <w:jc w:val="both"/>
      </w:pPr>
      <w:r>
        <w:rPr>
          <w:b/>
          <w:color w:val="0A1F33"/>
          <w:sz w:val="20"/>
        </w:rPr>
        <w:t xml:space="preserve">Form: </w:t>
      </w:r>
      <w:r>
        <w:rPr>
          <w:color w:val="0A1F33"/>
          <w:sz w:val="20"/>
        </w:rPr>
        <w:t>Existing lead form (unchanged). Button: Request Free Consultation</w:t>
      </w:r>
    </w:p>
    <w:p>
      <w:pPr>
        <w:spacing w:after="120"/>
      </w:pPr>
    </w:p>
    <w:p>
      <w:pPr>
        <w:pStyle w:val="Heading1"/>
        <w:keepNext/>
      </w:pPr>
      <w:r>
        <w:t>2. Page Introduction (CHANGED)</w:t>
      </w:r>
    </w:p>
    <w:p>
      <w:pPr>
        <w:pStyle w:val="ListParagraph"/>
        <w:numPr>
          <w:ilvl w:val="0"/>
          <w:numId w:val="2"/>
        </w:numPr>
        <w:spacing w:after="120"/>
        <w:jc w:val="both"/>
      </w:pPr>
      <w:r>
        <w:rPr>
          <w:b/>
          <w:color w:val="0A1F33"/>
          <w:sz w:val="20"/>
        </w:rPr>
        <w:t xml:space="preserve">Eyebrow: </w:t>
      </w:r>
      <w:r>
        <w:rPr>
          <w:color w:val="0A1F33"/>
          <w:sz w:val="20"/>
        </w:rPr>
        <w:t>Overview</w:t>
      </w:r>
    </w:p>
    <w:p>
      <w:pPr>
        <w:pStyle w:val="ListParagraph"/>
        <w:numPr>
          <w:ilvl w:val="0"/>
          <w:numId w:val="2"/>
        </w:numPr>
        <w:spacing w:after="120"/>
        <w:jc w:val="both"/>
      </w:pPr>
      <w:r>
        <w:rPr>
          <w:b/>
          <w:color w:val="0A1F33"/>
          <w:sz w:val="20"/>
        </w:rPr>
        <w:t xml:space="preserve">H1: </w:t>
      </w:r>
      <w:r>
        <w:rPr>
          <w:color w:val="0A1F33"/>
          <w:sz w:val="20"/>
        </w:rPr>
        <w:t>AI-Powered Sales CRM Built Around Your Business</w:t>
      </w:r>
    </w:p>
    <w:p>
      <w:pPr>
        <w:pStyle w:val="ListParagraph"/>
        <w:numPr>
          <w:ilvl w:val="0"/>
          <w:numId w:val="2"/>
        </w:numPr>
        <w:spacing w:after="120"/>
        <w:jc w:val="both"/>
      </w:pPr>
      <w:r>
        <w:rPr>
          <w:b/>
          <w:color w:val="0A1F33"/>
          <w:sz w:val="20"/>
        </w:rPr>
        <w:t xml:space="preserve">Intro paragraph 1: </w:t>
      </w:r>
      <w:r>
        <w:rPr>
          <w:color w:val="0A1F33"/>
          <w:sz w:val="20"/>
        </w:rPr>
        <w:t>An AI CRM is where your sales, service and marketing teams share one version of the customer, and where AI does the heavy reading. Every enquiry, quote, call and complaint is recorded, and the system scores leads, flags risky deals and drafts summaries, so anyone can pick up a conversation without asking the customer to repeat themselves.</w:t>
      </w:r>
    </w:p>
    <w:p>
      <w:pPr>
        <w:pStyle w:val="ListParagraph"/>
        <w:numPr>
          <w:ilvl w:val="0"/>
          <w:numId w:val="2"/>
        </w:numPr>
        <w:spacing w:after="120"/>
        <w:jc w:val="both"/>
      </w:pPr>
      <w:r>
        <w:rPr>
          <w:b/>
          <w:color w:val="0A1F33"/>
          <w:sz w:val="20"/>
        </w:rPr>
        <w:t xml:space="preserve">Intro paragraph 2: </w:t>
      </w:r>
      <w:r>
        <w:rPr>
          <w:color w:val="0A1F33"/>
          <w:sz w:val="20"/>
        </w:rPr>
        <w:t>In the UAE, that shared view carries extra weight. Customers write in English and Arabic, deals move quickly, leads arrive from property portals, social media and referrals, and teams often work across several branches or entities. Good AI CRM software keeps all of this organised and stops promising opportunities from slipping away.</w:t>
      </w:r>
    </w:p>
    <w:p>
      <w:pPr>
        <w:pStyle w:val="ListParagraph"/>
        <w:numPr>
          <w:ilvl w:val="0"/>
          <w:numId w:val="2"/>
        </w:numPr>
        <w:spacing w:after="120"/>
        <w:jc w:val="both"/>
      </w:pPr>
      <w:r>
        <w:rPr>
          <w:b/>
          <w:color w:val="0A1F33"/>
          <w:sz w:val="20"/>
        </w:rPr>
        <w:t xml:space="preserve">Intro paragraph 3: </w:t>
      </w:r>
      <w:r>
        <w:rPr>
          <w:color w:val="0A1F33"/>
          <w:sz w:val="20"/>
        </w:rPr>
        <w:t>HAMT Infotech has worked with UAE and GCC businesses for 26 years, both advising on how they operate and building the systems they run on. We deliver enterprise CRM software on SugarAI, the intelligent evolution of Sugar CRM, or on a custom-made CRM, and take responsibility for the whole project, from the first workshop to support after launch.</w:t>
      </w:r>
    </w:p>
    <w:p>
      <w:pPr>
        <w:spacing w:after="120"/>
      </w:pPr>
    </w:p>
    <w:p>
      <w:pPr>
        <w:pStyle w:val="Heading1"/>
        <w:keepNext/>
      </w:pPr>
      <w:r>
        <w:t>3. Our CRM Offerings (UNCHANGED)</w:t>
      </w:r>
    </w:p>
    <w:p>
      <w:pPr>
        <w:pStyle w:val="ListParagraph"/>
        <w:numPr>
          <w:ilvl w:val="0"/>
          <w:numId w:val="2"/>
        </w:numPr>
        <w:spacing w:after="120"/>
        <w:jc w:val="both"/>
      </w:pPr>
      <w:r>
        <w:rPr>
          <w:b/>
          <w:color w:val="0A1F33"/>
          <w:sz w:val="20"/>
        </w:rPr>
        <w:t xml:space="preserve">H2: </w:t>
      </w:r>
      <w:r>
        <w:rPr>
          <w:color w:val="0A1F33"/>
          <w:sz w:val="20"/>
        </w:rPr>
        <w:t>Our CRM Offerings</w:t>
      </w:r>
    </w:p>
    <w:p>
      <w:pPr>
        <w:pStyle w:val="ListParagraph"/>
        <w:numPr>
          <w:ilvl w:val="0"/>
          <w:numId w:val="2"/>
        </w:numPr>
        <w:spacing w:after="120"/>
        <w:jc w:val="both"/>
      </w:pPr>
      <w:r>
        <w:rPr>
          <w:b/>
          <w:color w:val="0A1F33"/>
          <w:sz w:val="20"/>
        </w:rPr>
        <w:t xml:space="preserve">Intro: </w:t>
      </w:r>
      <w:r>
        <w:rPr>
          <w:color w:val="0A1F33"/>
          <w:sz w:val="20"/>
        </w:rPr>
        <w:t>Our CRM services in the UAE cover the full life of a CRM, whether you are choosing one for the first time or fixing one that is not working. Everything is built on SugarAI or a custom-made CRM and delivered by one team, so nothing gets lost between consultants, developers and support. Take one service or combine several. Each is described below.</w:t>
      </w:r>
    </w:p>
    <w:p>
      <w:pPr>
        <w:spacing w:after="80"/>
        <w:jc w:val="both"/>
      </w:pPr>
      <w:r>
        <w:rPr>
          <w:color w:val="0A1F33"/>
          <w:sz w:val="20"/>
        </w:rPr>
        <w:t>Five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Implementation &amp; Deployment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implementation in the UAE starts with your sales stages, not a blank screen. We configure CRM software, move in your key data and train your users. Go live fast with a Jump Start package, then add more as you grow, on cloud, private cloud or your own servers.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Tailored CRM Development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When a standard screen does not fit your process, we build what does. Our CRM development in the UAE adds custom fields, modules and plugins so your team finds the data it needs in one place and responds faster.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Integration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integration in the UAE links your custom-made CRM with your ERP, finance system, website and marketing tools. Quotes, orders and invoices appear on the customer record without anyone typing them twice.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Reimplementation &amp; Migration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Already have a CRM that your team works around? We find what went wrong, reset the foundations and relaunch it properly. Moving from an existing CRM or spreadsheets? We clean and map your data and carry across the history that matters.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Consulting &amp; Evaluation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Not sure which CRM to buy? Our CRM consulting in the UAE gives independent advice on platform choice, licensing and how your teams should work in it, before you commit to a project.</w:t>
            </w:r>
          </w:p>
        </w:tc>
      </w:tr>
    </w:tbl>
    <w:p>
      <w:pPr>
        <w:spacing w:after="120"/>
      </w:pPr>
    </w:p>
    <w:p>
      <w:pPr>
        <w:pStyle w:val="Heading1"/>
        <w:keepNext/>
      </w:pPr>
      <w:r>
        <w:t>4. Features (CHANGED)</w:t>
      </w:r>
    </w:p>
    <w:p>
      <w:pPr>
        <w:pStyle w:val="ListParagraph"/>
        <w:numPr>
          <w:ilvl w:val="0"/>
          <w:numId w:val="2"/>
        </w:numPr>
        <w:spacing w:after="120"/>
        <w:jc w:val="both"/>
      </w:pPr>
      <w:r>
        <w:rPr>
          <w:b/>
          <w:color w:val="0A1F33"/>
          <w:sz w:val="20"/>
        </w:rPr>
        <w:t xml:space="preserve">Eyebrow: </w:t>
      </w:r>
      <w:r>
        <w:rPr>
          <w:color w:val="0A1F33"/>
          <w:sz w:val="20"/>
        </w:rPr>
        <w:t>Features</w:t>
      </w:r>
    </w:p>
    <w:p>
      <w:pPr>
        <w:pStyle w:val="ListParagraph"/>
        <w:numPr>
          <w:ilvl w:val="0"/>
          <w:numId w:val="2"/>
        </w:numPr>
        <w:spacing w:after="120"/>
        <w:jc w:val="both"/>
      </w:pPr>
      <w:r>
        <w:rPr>
          <w:b/>
          <w:color w:val="0A1F33"/>
          <w:sz w:val="20"/>
        </w:rPr>
        <w:t xml:space="preserve">H2: </w:t>
      </w:r>
      <w:r>
        <w:rPr>
          <w:color w:val="0A1F33"/>
          <w:sz w:val="20"/>
        </w:rPr>
        <w:t>AI Features That Work Inside Your CRM</w:t>
      </w:r>
    </w:p>
    <w:p>
      <w:pPr>
        <w:pStyle w:val="ListParagraph"/>
        <w:numPr>
          <w:ilvl w:val="0"/>
          <w:numId w:val="2"/>
        </w:numPr>
        <w:spacing w:after="120"/>
        <w:jc w:val="both"/>
      </w:pPr>
      <w:r>
        <w:rPr>
          <w:b/>
          <w:color w:val="0A1F33"/>
          <w:sz w:val="20"/>
        </w:rPr>
        <w:t xml:space="preserve">Intro: </w:t>
      </w:r>
      <w:r>
        <w:rPr>
          <w:color w:val="0A1F33"/>
          <w:sz w:val="20"/>
        </w:rPr>
        <w:t>Our AI-powered sales CRM puts predictive intelligence in front of every user, inside the screens they already work in. Here is what the AI does for your team.</w:t>
      </w:r>
    </w:p>
    <w:p>
      <w:pPr>
        <w:spacing w:after="80"/>
        <w:jc w:val="both"/>
      </w:pPr>
      <w:r>
        <w:rPr>
          <w:color w:val="0A1F33"/>
          <w:sz w:val="20"/>
        </w:rPr>
        <w:t>Six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Lead and Opportunity Scoring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Every lead and opportunity is scored the moment it is created, using your own won and lost history, so reps call the best prospects first.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At-Risk Deal Alerts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flags deals that are losing momentum, so managers step in while there is still time to save them.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Sales Forecasting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Built-in forecasting predicts which deals are most likely to close, giving leaders a clearer view of the quarter.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AI-Drafted Summaries and Meeting Prep</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Account summaries and meeting prep are drafted and updated automatically, so reps stop assembling context by hand.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Next-Best-Action Guidance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Reps get a clear next step for every account instead of digging through dashboards. The CRM acts like a coach, not an archive.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That Works With Incomplete Data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Predictions stay useful even when records are partial or ageing, so you see value from day one without a data clean-up first.</w:t>
            </w:r>
          </w:p>
        </w:tc>
      </w:tr>
    </w:tbl>
    <w:p>
      <w:pPr>
        <w:spacing w:after="120"/>
      </w:pPr>
    </w:p>
    <w:p>
      <w:pPr>
        <w:pStyle w:val="Heading1"/>
        <w:keepNext/>
      </w:pPr>
      <w:r>
        <w:t>5. Mid-page CTA 1 (UNCHANGED)</w:t>
      </w:r>
    </w:p>
    <w:p>
      <w:pPr>
        <w:pStyle w:val="ListParagraph"/>
        <w:numPr>
          <w:ilvl w:val="0"/>
          <w:numId w:val="2"/>
        </w:numPr>
        <w:spacing w:after="120"/>
        <w:jc w:val="both"/>
      </w:pPr>
      <w:r>
        <w:rPr>
          <w:b/>
          <w:color w:val="0A1F33"/>
          <w:sz w:val="20"/>
        </w:rPr>
        <w:t xml:space="preserve">H2: </w:t>
      </w:r>
      <w:r>
        <w:rPr>
          <w:color w:val="0A1F33"/>
          <w:sz w:val="20"/>
        </w:rPr>
        <w:t>Not Sure Which CRM Setup Fits Your Business?</w:t>
      </w:r>
    </w:p>
    <w:p>
      <w:pPr>
        <w:pStyle w:val="ListParagraph"/>
        <w:numPr>
          <w:ilvl w:val="0"/>
          <w:numId w:val="2"/>
        </w:numPr>
        <w:spacing w:after="120"/>
        <w:jc w:val="both"/>
      </w:pPr>
      <w:r>
        <w:rPr>
          <w:b/>
          <w:color w:val="0A1F33"/>
          <w:sz w:val="20"/>
        </w:rPr>
        <w:t xml:space="preserve">Body: </w:t>
      </w:r>
      <w:r>
        <w:rPr>
          <w:color w:val="0A1F33"/>
          <w:sz w:val="20"/>
        </w:rPr>
        <w:t>Tell us how your team sells and serves today. We will suggest the right route, ready-made or custom-made CRM, and what it would take to get started.</w:t>
      </w:r>
    </w:p>
    <w:p>
      <w:pPr>
        <w:pStyle w:val="ListParagraph"/>
        <w:numPr>
          <w:ilvl w:val="0"/>
          <w:numId w:val="2"/>
        </w:numPr>
        <w:spacing w:after="120"/>
        <w:jc w:val="both"/>
      </w:pPr>
      <w:r>
        <w:rPr>
          <w:b/>
          <w:color w:val="0A1F33"/>
          <w:sz w:val="20"/>
        </w:rPr>
        <w:t xml:space="preserve">Button: </w:t>
      </w:r>
      <w:r>
        <w:rPr>
          <w:color w:val="0A1F33"/>
          <w:sz w:val="20"/>
        </w:rPr>
        <w:t>Book a free consultation (links to #contact)</w:t>
      </w:r>
    </w:p>
    <w:p>
      <w:pPr>
        <w:spacing w:after="120"/>
      </w:pPr>
    </w:p>
    <w:p>
      <w:pPr>
        <w:pStyle w:val="Heading1"/>
        <w:keepNext/>
      </w:pPr>
      <w:r>
        <w:t>6. CRM Deployment Options (CHANGED)</w:t>
      </w:r>
    </w:p>
    <w:p>
      <w:pPr>
        <w:pStyle w:val="ListParagraph"/>
        <w:numPr>
          <w:ilvl w:val="0"/>
          <w:numId w:val="2"/>
        </w:numPr>
        <w:spacing w:after="120"/>
        <w:jc w:val="both"/>
      </w:pPr>
      <w:r>
        <w:rPr>
          <w:b/>
          <w:color w:val="0A1F33"/>
          <w:sz w:val="20"/>
        </w:rPr>
        <w:t xml:space="preserve">H2: </w:t>
      </w:r>
      <w:r>
        <w:rPr>
          <w:color w:val="0A1F33"/>
          <w:sz w:val="20"/>
        </w:rPr>
        <w:t>Enterprise CRM Deployment Options</w:t>
      </w:r>
    </w:p>
    <w:p>
      <w:pPr>
        <w:pStyle w:val="ListParagraph"/>
        <w:numPr>
          <w:ilvl w:val="0"/>
          <w:numId w:val="2"/>
        </w:numPr>
        <w:spacing w:after="120"/>
        <w:jc w:val="both"/>
      </w:pPr>
      <w:r>
        <w:rPr>
          <w:b/>
          <w:color w:val="0A1F33"/>
          <w:sz w:val="20"/>
        </w:rPr>
        <w:t xml:space="preserve">Intro: </w:t>
      </w:r>
      <w:r>
        <w:rPr>
          <w:color w:val="0A1F33"/>
          <w:sz w:val="20"/>
        </w:rPr>
        <w:t>Enterprise CRM software has to meet your security and data residency rules. Choose where your AI CRM runs.</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On-Premises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Run your AI CRM on your own servers and keep customer data inside your own environment, which many banks, healthcare providers and regulated enterprises require. We install and configure it, plan your backups and train both your IT and business teams.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Cloud-Based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host your AI CRM in a secure cloud, or in a private cloud if you want a dedicated environment. There is no hardware to buy or maintain, backups and updates are handled for you, and the system scales as your enterprise grows. We help you pick the model that meets your UAE and GCC data residency needs.</w:t>
            </w:r>
          </w:p>
        </w:tc>
      </w:tr>
    </w:tbl>
    <w:p>
      <w:pPr>
        <w:spacing w:after="120"/>
      </w:pPr>
    </w:p>
    <w:p>
      <w:pPr>
        <w:pStyle w:val="Heading1"/>
        <w:keepNext/>
      </w:pPr>
      <w:r>
        <w:t>7. How We Deliver Your CRM (UNCHANGED)</w:t>
      </w:r>
    </w:p>
    <w:p>
      <w:pPr>
        <w:pStyle w:val="ListParagraph"/>
        <w:numPr>
          <w:ilvl w:val="0"/>
          <w:numId w:val="2"/>
        </w:numPr>
        <w:spacing w:after="120"/>
        <w:jc w:val="both"/>
      </w:pPr>
      <w:r>
        <w:rPr>
          <w:b/>
          <w:color w:val="0A1F33"/>
          <w:sz w:val="20"/>
        </w:rPr>
        <w:t xml:space="preserve">H2: </w:t>
      </w:r>
      <w:r>
        <w:rPr>
          <w:color w:val="0A1F33"/>
          <w:sz w:val="20"/>
        </w:rPr>
        <w:t>How We Deliver Your CRM</w:t>
      </w:r>
    </w:p>
    <w:p>
      <w:pPr>
        <w:pStyle w:val="ListParagraph"/>
        <w:numPr>
          <w:ilvl w:val="0"/>
          <w:numId w:val="2"/>
        </w:numPr>
        <w:spacing w:after="120"/>
        <w:jc w:val="both"/>
      </w:pPr>
      <w:r>
        <w:rPr>
          <w:b/>
          <w:color w:val="0A1F33"/>
          <w:sz w:val="20"/>
        </w:rPr>
        <w:t xml:space="preserve">Intro: </w:t>
      </w:r>
      <w:r>
        <w:rPr>
          <w:color w:val="0A1F33"/>
          <w:sz w:val="20"/>
        </w:rPr>
        <w:t>You choose the pace. Some teams want a working system fast, others need a carefully phased program. Either way, scope and timelines are agreed before work begins.</w:t>
      </w:r>
    </w:p>
    <w:p>
      <w:pPr>
        <w:pStyle w:val="Heading2"/>
      </w:pPr>
      <w:r>
        <w:t>Two delivery paths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Guided Low-Touch Onboarding: Live in Days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Use the best practices already built into SugarAI CRM instead of a long services project. We provision a working system on day one and give you a dedicated Onboarding Advisor. Your team learns the system as it goes live, so ownership comes naturally.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Phased Delivery for Complex Programmes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For larger groups with several entities, ERP integration and heavy customization, we work in phases. Each phase has agreed scope, a named engagement lead and clear sign-offs, so everyone knows what is coming next.</w:t>
            </w:r>
          </w:p>
        </w:tc>
      </w:tr>
    </w:tbl>
    <w:p>
      <w:pPr>
        <w:spacing w:after="120"/>
      </w:pPr>
    </w:p>
    <w:p>
      <w:pPr>
        <w:pStyle w:val="Heading2"/>
      </w:pPr>
      <w:r>
        <w:t>What happens after you contact us</w:t>
      </w:r>
    </w:p>
    <w:p>
      <w:pPr>
        <w:spacing w:after="80"/>
        <w:jc w:val="both"/>
      </w:pPr>
      <w:r>
        <w:rPr>
          <w:color w:val="0A1F33"/>
          <w:sz w:val="20"/>
        </w:rPr>
        <w:t>Six-step timeline:</w:t>
      </w:r>
    </w:p>
    <w:p>
      <w:pPr>
        <w:pStyle w:val="ListParagraph"/>
        <w:numPr>
          <w:ilvl w:val="0"/>
          <w:numId w:val="2"/>
        </w:numPr>
        <w:spacing w:after="120"/>
        <w:jc w:val="both"/>
      </w:pPr>
      <w:r>
        <w:rPr>
          <w:b/>
          <w:color w:val="0A1F33"/>
          <w:sz w:val="20"/>
        </w:rPr>
        <w:t xml:space="preserve">Discovery  -  </w:t>
      </w:r>
      <w:r>
        <w:rPr>
          <w:color w:val="0A1F33"/>
          <w:sz w:val="20"/>
        </w:rPr>
        <w:t>We sit with your sales, service and management teams to understand how you work today and what is holding you back.</w:t>
      </w:r>
    </w:p>
    <w:p>
      <w:pPr>
        <w:pStyle w:val="ListParagraph"/>
        <w:numPr>
          <w:ilvl w:val="0"/>
          <w:numId w:val="2"/>
        </w:numPr>
        <w:spacing w:after="120"/>
        <w:jc w:val="both"/>
      </w:pPr>
      <w:r>
        <w:rPr>
          <w:b/>
          <w:color w:val="0A1F33"/>
          <w:sz w:val="20"/>
        </w:rPr>
        <w:t xml:space="preserve">Plan and Scope  -  </w:t>
      </w:r>
      <w:r>
        <w:rPr>
          <w:color w:val="0A1F33"/>
          <w:sz w:val="20"/>
        </w:rPr>
        <w:t>We agree what will be built, in what order and by when, before any work starts.</w:t>
      </w:r>
    </w:p>
    <w:p>
      <w:pPr>
        <w:pStyle w:val="ListParagraph"/>
        <w:numPr>
          <w:ilvl w:val="0"/>
          <w:numId w:val="2"/>
        </w:numPr>
        <w:spacing w:after="120"/>
        <w:jc w:val="both"/>
      </w:pPr>
      <w:r>
        <w:rPr>
          <w:b/>
          <w:color w:val="0A1F33"/>
          <w:sz w:val="20"/>
        </w:rPr>
        <w:t xml:space="preserve">Configure and Build  -  </w:t>
      </w:r>
      <w:r>
        <w:rPr>
          <w:color w:val="0A1F33"/>
          <w:sz w:val="20"/>
        </w:rPr>
        <w:t>We set up your custom-made CRM, build custom modules where needed and set up your workflows, dashboards and reports.</w:t>
      </w:r>
    </w:p>
    <w:p>
      <w:pPr>
        <w:pStyle w:val="ListParagraph"/>
        <w:numPr>
          <w:ilvl w:val="0"/>
          <w:numId w:val="2"/>
        </w:numPr>
        <w:spacing w:after="120"/>
        <w:jc w:val="both"/>
      </w:pPr>
      <w:r>
        <w:rPr>
          <w:b/>
          <w:color w:val="0A1F33"/>
          <w:sz w:val="20"/>
        </w:rPr>
        <w:t xml:space="preserve">Integrate and Migrate  -  </w:t>
      </w:r>
      <w:r>
        <w:rPr>
          <w:color w:val="0A1F33"/>
          <w:sz w:val="20"/>
        </w:rPr>
        <w:t>We connect your ERP and other systems and move your existing data across, cleaned and checked.</w:t>
      </w:r>
    </w:p>
    <w:p>
      <w:pPr>
        <w:pStyle w:val="ListParagraph"/>
        <w:numPr>
          <w:ilvl w:val="0"/>
          <w:numId w:val="2"/>
        </w:numPr>
        <w:spacing w:after="120"/>
        <w:jc w:val="both"/>
      </w:pPr>
      <w:r>
        <w:rPr>
          <w:b/>
          <w:color w:val="0A1F33"/>
          <w:sz w:val="20"/>
        </w:rPr>
        <w:t xml:space="preserve">Train and Go Live  -  </w:t>
      </w:r>
      <w:r>
        <w:rPr>
          <w:color w:val="0A1F33"/>
          <w:sz w:val="20"/>
        </w:rPr>
        <w:t>We train each group of users and launch, in stages if you prefer, so early feedback improves the system.</w:t>
      </w:r>
    </w:p>
    <w:p>
      <w:pPr>
        <w:pStyle w:val="ListParagraph"/>
        <w:numPr>
          <w:ilvl w:val="0"/>
          <w:numId w:val="2"/>
        </w:numPr>
        <w:spacing w:after="120"/>
        <w:jc w:val="both"/>
      </w:pPr>
      <w:r>
        <w:rPr>
          <w:b/>
          <w:color w:val="0A1F33"/>
          <w:sz w:val="20"/>
        </w:rPr>
        <w:t xml:space="preserve">Support  -  </w:t>
      </w:r>
      <w:r>
        <w:rPr>
          <w:color w:val="0A1F33"/>
          <w:sz w:val="20"/>
        </w:rPr>
        <w:t>A dedicated support team takes over at go-live, with a single service desk and regular service reviews.</w:t>
      </w:r>
    </w:p>
    <w:p>
      <w:pPr>
        <w:spacing w:after="120"/>
      </w:pPr>
    </w:p>
    <w:p>
      <w:pPr>
        <w:pStyle w:val="Heading1"/>
        <w:keepNext/>
      </w:pPr>
      <w:r>
        <w:t>8. Industry Focus (UNCHANGED)</w:t>
      </w:r>
    </w:p>
    <w:p>
      <w:pPr>
        <w:pStyle w:val="ListParagraph"/>
        <w:numPr>
          <w:ilvl w:val="0"/>
          <w:numId w:val="2"/>
        </w:numPr>
        <w:spacing w:after="120"/>
        <w:jc w:val="both"/>
      </w:pPr>
      <w:r>
        <w:rPr>
          <w:b/>
          <w:color w:val="0A1F33"/>
          <w:sz w:val="20"/>
        </w:rPr>
        <w:t xml:space="preserve">Eyebrow: </w:t>
      </w:r>
      <w:r>
        <w:rPr>
          <w:color w:val="0A1F33"/>
          <w:sz w:val="20"/>
        </w:rPr>
        <w:t>Industry Solutions</w:t>
      </w:r>
    </w:p>
    <w:p>
      <w:pPr>
        <w:pStyle w:val="ListParagraph"/>
        <w:numPr>
          <w:ilvl w:val="0"/>
          <w:numId w:val="2"/>
        </w:numPr>
        <w:spacing w:after="120"/>
        <w:jc w:val="both"/>
      </w:pPr>
      <w:r>
        <w:rPr>
          <w:b/>
          <w:color w:val="0A1F33"/>
          <w:sz w:val="20"/>
        </w:rPr>
        <w:t xml:space="preserve">H2: </w:t>
      </w:r>
      <w:r>
        <w:rPr>
          <w:color w:val="0A1F33"/>
          <w:sz w:val="20"/>
        </w:rPr>
        <w:t>OUR INDUSTRY FOCUS</w:t>
      </w:r>
    </w:p>
    <w:p>
      <w:pPr>
        <w:pStyle w:val="ListParagraph"/>
        <w:numPr>
          <w:ilvl w:val="0"/>
          <w:numId w:val="2"/>
        </w:numPr>
        <w:spacing w:after="120"/>
        <w:jc w:val="both"/>
      </w:pPr>
      <w:r>
        <w:rPr>
          <w:b/>
          <w:color w:val="0A1F33"/>
          <w:sz w:val="20"/>
        </w:rPr>
        <w:t xml:space="preserve">Intro: </w:t>
      </w:r>
      <w:r>
        <w:rPr>
          <w:color w:val="0A1F33"/>
          <w:sz w:val="20"/>
        </w:rPr>
        <w:t>Every industry has its own sales stages, fields and reports. We begin from an industry blueprint and then fit it to your business, so your team does not start from a blank screen.</w:t>
      </w:r>
    </w:p>
    <w:p>
      <w:pPr>
        <w:spacing w:after="80"/>
        <w:jc w:val="both"/>
      </w:pPr>
      <w:r>
        <w:rPr>
          <w:color w:val="0A1F33"/>
          <w:sz w:val="20"/>
        </w:rPr>
        <w:t>12 flip cards (front: heading and tagline; back: copy). No buttons or links on the cards:</w:t>
      </w:r>
    </w:p>
    <w:p>
      <w:pPr>
        <w:pStyle w:val="ListParagraph"/>
        <w:numPr>
          <w:ilvl w:val="0"/>
          <w:numId w:val="2"/>
        </w:numPr>
        <w:spacing w:after="40"/>
      </w:pPr>
      <w:r>
        <w:rPr>
          <w:b/>
          <w:color w:val="0A1F33"/>
          <w:sz w:val="20"/>
        </w:rPr>
        <w:t>Manufacturing</w:t>
      </w:r>
    </w:p>
    <w:p>
      <w:pPr>
        <w:spacing w:after="60"/>
        <w:ind w:left="540"/>
        <w:jc w:val="both"/>
      </w:pPr>
      <w:r>
        <w:rPr>
          <w:b/>
          <w:color w:val="0A1F33"/>
          <w:sz w:val="19"/>
        </w:rPr>
        <w:t xml:space="preserve">Tagline: </w:t>
      </w:r>
      <w:r>
        <w:rPr>
          <w:i/>
          <w:color w:val="0A1F33"/>
          <w:sz w:val="19"/>
        </w:rPr>
        <w:t>Quotes, install base and after-sales in one place</w:t>
      </w:r>
    </w:p>
    <w:p>
      <w:pPr>
        <w:spacing w:after="60"/>
        <w:ind w:left="540"/>
        <w:jc w:val="both"/>
      </w:pPr>
      <w:r>
        <w:rPr>
          <w:b/>
          <w:color w:val="0A1F33"/>
          <w:sz w:val="19"/>
        </w:rPr>
        <w:t xml:space="preserve">Back: </w:t>
      </w:r>
      <w:r>
        <w:rPr>
          <w:color w:val="0A1F33"/>
          <w:sz w:val="19"/>
        </w:rPr>
        <w:t>Build accurate quotes from your product options, keep warranty and service history linked to the original sale, and see aftermarket revenue as clearly as new orders.</w:t>
      </w:r>
    </w:p>
    <w:p>
      <w:pPr>
        <w:pStyle w:val="ListParagraph"/>
        <w:numPr>
          <w:ilvl w:val="0"/>
          <w:numId w:val="2"/>
        </w:numPr>
        <w:spacing w:after="40"/>
      </w:pPr>
      <w:r>
        <w:rPr>
          <w:b/>
          <w:color w:val="0A1F33"/>
          <w:sz w:val="20"/>
        </w:rPr>
        <w:t>Distribution</w:t>
      </w:r>
    </w:p>
    <w:p>
      <w:pPr>
        <w:spacing w:after="60"/>
        <w:ind w:left="540"/>
        <w:jc w:val="both"/>
      </w:pPr>
      <w:r>
        <w:rPr>
          <w:b/>
          <w:color w:val="0A1F33"/>
          <w:sz w:val="19"/>
        </w:rPr>
        <w:t xml:space="preserve">Tagline: </w:t>
      </w:r>
      <w:r>
        <w:rPr>
          <w:i/>
          <w:color w:val="0A1F33"/>
          <w:sz w:val="19"/>
        </w:rPr>
        <w:t>Territory, margin and live stock in one view</w:t>
      </w:r>
    </w:p>
    <w:p>
      <w:pPr>
        <w:spacing w:after="60"/>
        <w:ind w:left="540"/>
        <w:jc w:val="both"/>
      </w:pPr>
      <w:r>
        <w:rPr>
          <w:b/>
          <w:color w:val="0A1F33"/>
          <w:sz w:val="19"/>
        </w:rPr>
        <w:t xml:space="preserve">Back: </w:t>
      </w:r>
      <w:r>
        <w:rPr>
          <w:color w:val="0A1F33"/>
          <w:sz w:val="19"/>
        </w:rPr>
        <w:t>Quote from real stock levels in your ERP, apply discount limits before a quote goes out, and see results by brand, territory and salesperson without waiting for month-end.</w:t>
      </w:r>
    </w:p>
    <w:p>
      <w:pPr>
        <w:pStyle w:val="ListParagraph"/>
        <w:numPr>
          <w:ilvl w:val="0"/>
          <w:numId w:val="2"/>
        </w:numPr>
        <w:spacing w:after="40"/>
      </w:pPr>
      <w:r>
        <w:rPr>
          <w:b/>
          <w:color w:val="0A1F33"/>
          <w:sz w:val="20"/>
        </w:rPr>
        <w:t>Retail &amp; Auto Parts</w:t>
      </w:r>
    </w:p>
    <w:p>
      <w:pPr>
        <w:spacing w:after="60"/>
        <w:ind w:left="540"/>
        <w:jc w:val="both"/>
      </w:pPr>
      <w:r>
        <w:rPr>
          <w:b/>
          <w:color w:val="0A1F33"/>
          <w:sz w:val="19"/>
        </w:rPr>
        <w:t xml:space="preserve">Tagline: </w:t>
      </w:r>
      <w:r>
        <w:rPr>
          <w:i/>
          <w:color w:val="0A1F33"/>
          <w:sz w:val="19"/>
        </w:rPr>
        <w:t>From workshop RFQ to retail counter sale</w:t>
      </w:r>
    </w:p>
    <w:p>
      <w:pPr>
        <w:spacing w:after="60"/>
        <w:ind w:left="540"/>
        <w:jc w:val="both"/>
      </w:pPr>
      <w:r>
        <w:rPr>
          <w:b/>
          <w:color w:val="0A1F33"/>
          <w:sz w:val="19"/>
        </w:rPr>
        <w:t xml:space="preserve">Back: </w:t>
      </w:r>
      <w:r>
        <w:rPr>
          <w:color w:val="0A1F33"/>
          <w:sz w:val="19"/>
        </w:rPr>
        <w:t>Part numbers, prices and stock stay on one customer record, so quotes are quick and accurate. Warranty claims and repeat purchases stay linked to the original sale across channels.</w:t>
      </w:r>
    </w:p>
    <w:p>
      <w:pPr>
        <w:pStyle w:val="ListParagraph"/>
        <w:numPr>
          <w:ilvl w:val="0"/>
          <w:numId w:val="2"/>
        </w:numPr>
        <w:spacing w:after="40"/>
      </w:pPr>
      <w:r>
        <w:rPr>
          <w:b/>
          <w:color w:val="0A1F33"/>
          <w:sz w:val="20"/>
        </w:rPr>
        <w:t>Field Service Management</w:t>
      </w:r>
    </w:p>
    <w:p>
      <w:pPr>
        <w:spacing w:after="60"/>
        <w:ind w:left="540"/>
        <w:jc w:val="both"/>
      </w:pPr>
      <w:r>
        <w:rPr>
          <w:b/>
          <w:color w:val="0A1F33"/>
          <w:sz w:val="19"/>
        </w:rPr>
        <w:t xml:space="preserve">Tagline: </w:t>
      </w:r>
      <w:r>
        <w:rPr>
          <w:i/>
          <w:color w:val="0A1F33"/>
          <w:sz w:val="19"/>
        </w:rPr>
        <w:t>From service request to signed job card</w:t>
      </w:r>
    </w:p>
    <w:p>
      <w:pPr>
        <w:spacing w:after="60"/>
        <w:ind w:left="540"/>
        <w:jc w:val="both"/>
      </w:pPr>
      <w:r>
        <w:rPr>
          <w:b/>
          <w:color w:val="0A1F33"/>
          <w:sz w:val="19"/>
        </w:rPr>
        <w:t xml:space="preserve">Back: </w:t>
      </w:r>
      <w:r>
        <w:rPr>
          <w:color w:val="0A1F33"/>
          <w:sz w:val="19"/>
        </w:rPr>
        <w:t>Schedule engineers by skill, location and SLA. They get job details, asset history and checklists on their phone, and capture parts, photos and the customer signature on site.</w:t>
      </w:r>
    </w:p>
    <w:p>
      <w:pPr>
        <w:pStyle w:val="ListParagraph"/>
        <w:numPr>
          <w:ilvl w:val="0"/>
          <w:numId w:val="2"/>
        </w:numPr>
        <w:spacing w:after="40"/>
      </w:pPr>
      <w:r>
        <w:rPr>
          <w:b/>
          <w:color w:val="0A1F33"/>
          <w:sz w:val="20"/>
        </w:rPr>
        <w:t>Real Estate</w:t>
      </w:r>
    </w:p>
    <w:p>
      <w:pPr>
        <w:spacing w:after="60"/>
        <w:ind w:left="540"/>
        <w:jc w:val="both"/>
      </w:pPr>
      <w:r>
        <w:rPr>
          <w:b/>
          <w:color w:val="0A1F33"/>
          <w:sz w:val="19"/>
        </w:rPr>
        <w:t xml:space="preserve">Tagline: </w:t>
      </w:r>
      <w:r>
        <w:rPr>
          <w:i/>
          <w:color w:val="0A1F33"/>
          <w:sz w:val="19"/>
        </w:rPr>
        <w:t>Portal leads to handover, in one record</w:t>
      </w:r>
    </w:p>
    <w:p>
      <w:pPr>
        <w:spacing w:after="60"/>
        <w:ind w:left="540"/>
        <w:jc w:val="both"/>
      </w:pPr>
      <w:r>
        <w:rPr>
          <w:b/>
          <w:color w:val="0A1F33"/>
          <w:sz w:val="19"/>
        </w:rPr>
        <w:t xml:space="preserve">Back: </w:t>
      </w:r>
      <w:r>
        <w:rPr>
          <w:color w:val="0A1F33"/>
          <w:sz w:val="19"/>
        </w:rPr>
        <w:t>Enquiries from Bayut, Property Finder and your website reach the right agent within seconds, in the right language. Track units, bookings and broker commission through payment plan, handover and snagging.</w:t>
      </w:r>
    </w:p>
    <w:p>
      <w:pPr>
        <w:pStyle w:val="ListParagraph"/>
        <w:numPr>
          <w:ilvl w:val="0"/>
          <w:numId w:val="2"/>
        </w:numPr>
        <w:spacing w:after="40"/>
      </w:pPr>
      <w:r>
        <w:rPr>
          <w:b/>
          <w:color w:val="0A1F33"/>
          <w:sz w:val="20"/>
        </w:rPr>
        <w:t>Commercial Banking</w:t>
      </w:r>
    </w:p>
    <w:p>
      <w:pPr>
        <w:spacing w:after="60"/>
        <w:ind w:left="540"/>
        <w:jc w:val="both"/>
      </w:pPr>
      <w:r>
        <w:rPr>
          <w:b/>
          <w:color w:val="0A1F33"/>
          <w:sz w:val="19"/>
        </w:rPr>
        <w:t xml:space="preserve">Tagline: </w:t>
      </w:r>
      <w:r>
        <w:rPr>
          <w:i/>
          <w:color w:val="0A1F33"/>
          <w:sz w:val="19"/>
        </w:rPr>
        <w:t>One view of the relationship, on your own infrastructure</w:t>
      </w:r>
    </w:p>
    <w:p>
      <w:pPr>
        <w:spacing w:after="60"/>
        <w:ind w:left="540"/>
        <w:jc w:val="both"/>
      </w:pPr>
      <w:r>
        <w:rPr>
          <w:b/>
          <w:color w:val="0A1F33"/>
          <w:sz w:val="19"/>
        </w:rPr>
        <w:t xml:space="preserve">Back: </w:t>
      </w:r>
      <w:r>
        <w:rPr>
          <w:color w:val="0A1F33"/>
          <w:sz w:val="19"/>
        </w:rPr>
        <w:t>See each customer group across its entities, facilities and relationship managers. Track credit pipelines, KYC renewals and reviews as scheduled work, hosted in your own environment where regulators require.</w:t>
      </w:r>
    </w:p>
    <w:p>
      <w:pPr>
        <w:pStyle w:val="ListParagraph"/>
        <w:numPr>
          <w:ilvl w:val="0"/>
          <w:numId w:val="2"/>
        </w:numPr>
        <w:spacing w:after="40"/>
      </w:pPr>
      <w:r>
        <w:rPr>
          <w:b/>
          <w:color w:val="0A1F33"/>
          <w:sz w:val="20"/>
        </w:rPr>
        <w:t>Insurance</w:t>
      </w:r>
    </w:p>
    <w:p>
      <w:pPr>
        <w:spacing w:after="60"/>
        <w:ind w:left="540"/>
        <w:jc w:val="both"/>
      </w:pPr>
      <w:r>
        <w:rPr>
          <w:b/>
          <w:color w:val="0A1F33"/>
          <w:sz w:val="19"/>
        </w:rPr>
        <w:t xml:space="preserve">Tagline: </w:t>
      </w:r>
      <w:r>
        <w:rPr>
          <w:i/>
          <w:color w:val="0A1F33"/>
          <w:sz w:val="19"/>
        </w:rPr>
        <w:t>Renewals that start early, brokers you can measure</w:t>
      </w:r>
    </w:p>
    <w:p>
      <w:pPr>
        <w:spacing w:after="60"/>
        <w:ind w:left="540"/>
        <w:jc w:val="both"/>
      </w:pPr>
      <w:r>
        <w:rPr>
          <w:b/>
          <w:color w:val="0A1F33"/>
          <w:sz w:val="19"/>
        </w:rPr>
        <w:t xml:space="preserve">Back: </w:t>
      </w:r>
      <w:r>
        <w:rPr>
          <w:color w:val="0A1F33"/>
          <w:sz w:val="19"/>
        </w:rPr>
        <w:t>Open renewal pipelines ninety days ahead instead of nine, compare broker and agent performance by line of business, and let the servicing team see claim status without calling the back office.</w:t>
      </w:r>
    </w:p>
    <w:p>
      <w:pPr>
        <w:pStyle w:val="ListParagraph"/>
        <w:numPr>
          <w:ilvl w:val="0"/>
          <w:numId w:val="2"/>
        </w:numPr>
        <w:spacing w:after="40"/>
      </w:pPr>
      <w:r>
        <w:rPr>
          <w:b/>
          <w:color w:val="0A1F33"/>
          <w:sz w:val="20"/>
        </w:rPr>
        <w:t>Telecom</w:t>
      </w:r>
    </w:p>
    <w:p>
      <w:pPr>
        <w:spacing w:after="60"/>
        <w:ind w:left="540"/>
        <w:jc w:val="both"/>
      </w:pPr>
      <w:r>
        <w:rPr>
          <w:b/>
          <w:color w:val="0A1F33"/>
          <w:sz w:val="19"/>
        </w:rPr>
        <w:t xml:space="preserve">Tagline: </w:t>
      </w:r>
      <w:r>
        <w:rPr>
          <w:i/>
          <w:color w:val="0A1F33"/>
          <w:sz w:val="19"/>
        </w:rPr>
        <w:t>Enterprise accounts, sites and SLAs</w:t>
      </w:r>
    </w:p>
    <w:p>
      <w:pPr>
        <w:spacing w:after="60"/>
        <w:ind w:left="540"/>
        <w:jc w:val="both"/>
      </w:pPr>
      <w:r>
        <w:rPr>
          <w:b/>
          <w:color w:val="0A1F33"/>
          <w:sz w:val="19"/>
        </w:rPr>
        <w:t xml:space="preserve">Back: </w:t>
      </w:r>
      <w:r>
        <w:rPr>
          <w:color w:val="0A1F33"/>
          <w:sz w:val="19"/>
        </w:rPr>
        <w:t>Manage corporate accounts with real hierarchies and service at site level, quote multi-site contracts quickly and track tickets against agreed SLAs. Renewal risk shows before the contract date.</w:t>
      </w:r>
    </w:p>
    <w:p>
      <w:pPr>
        <w:pStyle w:val="ListParagraph"/>
        <w:numPr>
          <w:ilvl w:val="0"/>
          <w:numId w:val="2"/>
        </w:numPr>
        <w:spacing w:after="40"/>
      </w:pPr>
      <w:r>
        <w:rPr>
          <w:b/>
          <w:color w:val="0A1F33"/>
          <w:sz w:val="20"/>
        </w:rPr>
        <w:t>Pharma</w:t>
      </w:r>
    </w:p>
    <w:p>
      <w:pPr>
        <w:spacing w:after="60"/>
        <w:ind w:left="540"/>
        <w:jc w:val="both"/>
      </w:pPr>
      <w:r>
        <w:rPr>
          <w:b/>
          <w:color w:val="0A1F33"/>
          <w:sz w:val="19"/>
        </w:rPr>
        <w:t xml:space="preserve">Tagline: </w:t>
      </w:r>
      <w:r>
        <w:rPr>
          <w:i/>
          <w:color w:val="0A1F33"/>
          <w:sz w:val="19"/>
        </w:rPr>
        <w:t>Structured engagement and tender discipline</w:t>
      </w:r>
    </w:p>
    <w:p>
      <w:pPr>
        <w:spacing w:after="60"/>
        <w:ind w:left="540"/>
        <w:jc w:val="both"/>
      </w:pPr>
      <w:r>
        <w:rPr>
          <w:b/>
          <w:color w:val="0A1F33"/>
          <w:sz w:val="19"/>
        </w:rPr>
        <w:t xml:space="preserve">Back: </w:t>
      </w:r>
      <w:r>
        <w:rPr>
          <w:color w:val="0A1F33"/>
          <w:sz w:val="19"/>
        </w:rPr>
        <w:t>Plan and record engagement with healthcare professionals, with consent captured at the point of contact. Track sample accountability and run GCC tenders as a managed pipeline with document control.</w:t>
      </w:r>
    </w:p>
    <w:p>
      <w:pPr>
        <w:pStyle w:val="ListParagraph"/>
        <w:numPr>
          <w:ilvl w:val="0"/>
          <w:numId w:val="2"/>
        </w:numPr>
        <w:spacing w:after="40"/>
      </w:pPr>
      <w:r>
        <w:rPr>
          <w:b/>
          <w:color w:val="0A1F33"/>
          <w:sz w:val="20"/>
        </w:rPr>
        <w:t>NGO &amp; Foundations</w:t>
      </w:r>
    </w:p>
    <w:p>
      <w:pPr>
        <w:spacing w:after="60"/>
        <w:ind w:left="540"/>
        <w:jc w:val="both"/>
      </w:pPr>
      <w:r>
        <w:rPr>
          <w:b/>
          <w:color w:val="0A1F33"/>
          <w:sz w:val="19"/>
        </w:rPr>
        <w:t xml:space="preserve">Tagline: </w:t>
      </w:r>
      <w:r>
        <w:rPr>
          <w:i/>
          <w:color w:val="0A1F33"/>
          <w:sz w:val="19"/>
        </w:rPr>
        <w:t>Donors, grants and reporting</w:t>
      </w:r>
    </w:p>
    <w:p>
      <w:pPr>
        <w:spacing w:after="60"/>
        <w:ind w:left="540"/>
        <w:jc w:val="both"/>
      </w:pPr>
      <w:r>
        <w:rPr>
          <w:b/>
          <w:color w:val="0A1F33"/>
          <w:sz w:val="19"/>
        </w:rPr>
        <w:t xml:space="preserve">Back: </w:t>
      </w:r>
      <w:r>
        <w:rPr>
          <w:color w:val="0A1F33"/>
          <w:sz w:val="19"/>
        </w:rPr>
        <w:t>Track donors, pledges and recurring giving, manage grant applications and milestones, coordinate volunteers and produce the reports trustees and funders expect at year end.</w:t>
      </w:r>
    </w:p>
    <w:p>
      <w:pPr>
        <w:pStyle w:val="ListParagraph"/>
        <w:numPr>
          <w:ilvl w:val="0"/>
          <w:numId w:val="2"/>
        </w:numPr>
        <w:spacing w:after="40"/>
      </w:pPr>
      <w:r>
        <w:rPr>
          <w:b/>
          <w:color w:val="0A1F33"/>
          <w:sz w:val="20"/>
        </w:rPr>
        <w:t>Hospitality</w:t>
      </w:r>
    </w:p>
    <w:p>
      <w:pPr>
        <w:spacing w:after="60"/>
        <w:ind w:left="540"/>
        <w:jc w:val="both"/>
      </w:pPr>
      <w:r>
        <w:rPr>
          <w:b/>
          <w:color w:val="0A1F33"/>
          <w:sz w:val="19"/>
        </w:rPr>
        <w:t xml:space="preserve">Tagline: </w:t>
      </w:r>
      <w:r>
        <w:rPr>
          <w:i/>
          <w:color w:val="0A1F33"/>
          <w:sz w:val="19"/>
        </w:rPr>
        <w:t>Guest history and corporate accounts, in one record</w:t>
      </w:r>
    </w:p>
    <w:p>
      <w:pPr>
        <w:spacing w:after="60"/>
        <w:ind w:left="540"/>
        <w:jc w:val="both"/>
      </w:pPr>
      <w:r>
        <w:rPr>
          <w:b/>
          <w:color w:val="0A1F33"/>
          <w:sz w:val="19"/>
        </w:rPr>
        <w:t xml:space="preserve">Back: </w:t>
      </w:r>
      <w:r>
        <w:rPr>
          <w:color w:val="0A1F33"/>
          <w:sz w:val="19"/>
        </w:rPr>
        <w:t>Corporate accounts, event and group bookings and repeat-guest history sit beside your property management system. Returning guests are recognised, and preferences follow them across properties.</w:t>
      </w:r>
    </w:p>
    <w:p>
      <w:pPr>
        <w:pStyle w:val="ListParagraph"/>
        <w:numPr>
          <w:ilvl w:val="0"/>
          <w:numId w:val="2"/>
        </w:numPr>
        <w:spacing w:after="40"/>
      </w:pPr>
      <w:r>
        <w:rPr>
          <w:b/>
          <w:color w:val="0A1F33"/>
          <w:sz w:val="20"/>
        </w:rPr>
        <w:t>Logistics</w:t>
      </w:r>
    </w:p>
    <w:p>
      <w:pPr>
        <w:spacing w:after="60"/>
        <w:ind w:left="540"/>
        <w:jc w:val="both"/>
      </w:pPr>
      <w:r>
        <w:rPr>
          <w:b/>
          <w:color w:val="0A1F33"/>
          <w:sz w:val="19"/>
        </w:rPr>
        <w:t xml:space="preserve">Tagline: </w:t>
      </w:r>
      <w:r>
        <w:rPr>
          <w:i/>
          <w:color w:val="0A1F33"/>
          <w:sz w:val="19"/>
        </w:rPr>
        <w:t>Quotes, shipments and tracking in one view</w:t>
      </w:r>
    </w:p>
    <w:p>
      <w:pPr>
        <w:spacing w:after="60"/>
        <w:ind w:left="540"/>
        <w:jc w:val="both"/>
      </w:pPr>
      <w:r>
        <w:rPr>
          <w:b/>
          <w:color w:val="0A1F33"/>
          <w:sz w:val="19"/>
        </w:rPr>
        <w:t xml:space="preserve">Back: </w:t>
      </w:r>
      <w:r>
        <w:rPr>
          <w:color w:val="0A1F33"/>
          <w:sz w:val="19"/>
        </w:rPr>
        <w:t>Freight rates, bookings and container status sit against the customer account, so sales and operations see the same picture. Recurring lanes, contract rates and SLA performance show by customer, trade lane and mode.</w:t>
      </w:r>
    </w:p>
    <w:p>
      <w:pPr>
        <w:spacing w:after="120"/>
      </w:pPr>
    </w:p>
    <w:p>
      <w:pPr>
        <w:pStyle w:val="Heading1"/>
        <w:keepNext/>
      </w:pPr>
      <w:r>
        <w:t>9. Mid-page CTA 2 (UNCHANGED)</w:t>
      </w:r>
    </w:p>
    <w:p>
      <w:pPr>
        <w:pStyle w:val="ListParagraph"/>
        <w:numPr>
          <w:ilvl w:val="0"/>
          <w:numId w:val="2"/>
        </w:numPr>
        <w:spacing w:after="120"/>
        <w:jc w:val="both"/>
      </w:pPr>
      <w:r>
        <w:rPr>
          <w:b/>
          <w:color w:val="0A1F33"/>
          <w:sz w:val="20"/>
        </w:rPr>
        <w:t xml:space="preserve">H2: </w:t>
      </w:r>
      <w:r>
        <w:rPr>
          <w:color w:val="0A1F33"/>
          <w:sz w:val="20"/>
        </w:rPr>
        <w:t>See How a CRM Would Work in Your Industry</w:t>
      </w:r>
    </w:p>
    <w:p>
      <w:pPr>
        <w:pStyle w:val="ListParagraph"/>
        <w:numPr>
          <w:ilvl w:val="0"/>
          <w:numId w:val="2"/>
        </w:numPr>
        <w:spacing w:after="120"/>
        <w:jc w:val="both"/>
      </w:pPr>
      <w:r>
        <w:rPr>
          <w:b/>
          <w:color w:val="0A1F33"/>
          <w:sz w:val="20"/>
        </w:rPr>
        <w:t xml:space="preserve">Body: </w:t>
      </w:r>
      <w:r>
        <w:rPr>
          <w:color w:val="0A1F33"/>
          <w:sz w:val="20"/>
        </w:rPr>
        <w:t>Tell us your sector and our team will walk you through the fields, stages and reports we would set up for you.</w:t>
      </w:r>
    </w:p>
    <w:p>
      <w:pPr>
        <w:pStyle w:val="ListParagraph"/>
        <w:numPr>
          <w:ilvl w:val="0"/>
          <w:numId w:val="2"/>
        </w:numPr>
        <w:spacing w:after="120"/>
        <w:jc w:val="both"/>
      </w:pPr>
      <w:r>
        <w:rPr>
          <w:b/>
          <w:color w:val="0A1F33"/>
          <w:sz w:val="20"/>
        </w:rPr>
        <w:t xml:space="preserve">Button: </w:t>
      </w:r>
      <w:r>
        <w:rPr>
          <w:color w:val="0A1F33"/>
          <w:sz w:val="20"/>
        </w:rPr>
        <w:t>Talk to our CRM experts (links to #contact)</w:t>
      </w:r>
    </w:p>
    <w:p>
      <w:pPr>
        <w:spacing w:after="120"/>
      </w:pPr>
    </w:p>
    <w:p>
      <w:pPr>
        <w:pStyle w:val="Heading1"/>
        <w:keepNext/>
      </w:pPr>
      <w:r>
        <w:t>10. Why Choose HAMT Infotech (UNCHANGED)</w:t>
      </w:r>
    </w:p>
    <w:p>
      <w:pPr>
        <w:pStyle w:val="ListParagraph"/>
        <w:numPr>
          <w:ilvl w:val="0"/>
          <w:numId w:val="2"/>
        </w:numPr>
        <w:spacing w:after="120"/>
        <w:jc w:val="both"/>
      </w:pPr>
      <w:r>
        <w:rPr>
          <w:b/>
          <w:color w:val="0A1F33"/>
          <w:sz w:val="20"/>
        </w:rPr>
        <w:t xml:space="preserve">Eyebrow: </w:t>
      </w:r>
      <w:r>
        <w:rPr>
          <w:color w:val="0A1F33"/>
          <w:sz w:val="20"/>
        </w:rPr>
        <w:t>Why us</w:t>
      </w:r>
    </w:p>
    <w:p>
      <w:pPr>
        <w:pStyle w:val="ListParagraph"/>
        <w:numPr>
          <w:ilvl w:val="0"/>
          <w:numId w:val="2"/>
        </w:numPr>
        <w:spacing w:after="120"/>
        <w:jc w:val="both"/>
      </w:pPr>
      <w:r>
        <w:rPr>
          <w:b/>
          <w:color w:val="0A1F33"/>
          <w:sz w:val="20"/>
        </w:rPr>
        <w:t xml:space="preserve">H2: </w:t>
      </w:r>
      <w:r>
        <w:rPr>
          <w:color w:val="0A1F33"/>
          <w:sz w:val="20"/>
        </w:rPr>
        <w:t>Why Choose HAMT Infotech for CRM Solutions in the UAE?</w:t>
      </w:r>
    </w:p>
    <w:p>
      <w:pPr>
        <w:spacing w:after="80"/>
        <w:jc w:val="both"/>
      </w:pPr>
      <w:r>
        <w:rPr>
          <w:color w:val="0A1F33"/>
          <w:sz w:val="20"/>
        </w:rPr>
        <w:t>Five points (heading / copy):</w:t>
      </w:r>
    </w:p>
    <w:p>
      <w:pPr>
        <w:pStyle w:val="ListParagraph"/>
        <w:numPr>
          <w:ilvl w:val="0"/>
          <w:numId w:val="2"/>
        </w:numPr>
        <w:spacing w:after="120"/>
        <w:jc w:val="both"/>
      </w:pPr>
      <w:r>
        <w:rPr>
          <w:b/>
          <w:color w:val="0A1F33"/>
          <w:sz w:val="20"/>
        </w:rPr>
        <w:t xml:space="preserve">26 Years in the UAE and GCC  -  </w:t>
      </w:r>
      <w:r>
        <w:rPr>
          <w:color w:val="0A1F33"/>
          <w:sz w:val="20"/>
        </w:rPr>
        <w:t>We have worked with businesses across the region for 26 years, as advisors who understand how they operate and as engineers who build the systems they run on.</w:t>
      </w:r>
    </w:p>
    <w:p>
      <w:pPr>
        <w:pStyle w:val="ListParagraph"/>
        <w:numPr>
          <w:ilvl w:val="0"/>
          <w:numId w:val="2"/>
        </w:numPr>
        <w:spacing w:after="120"/>
        <w:jc w:val="both"/>
      </w:pPr>
      <w:r>
        <w:rPr>
          <w:b/>
          <w:color w:val="0A1F33"/>
          <w:sz w:val="20"/>
        </w:rPr>
        <w:t xml:space="preserve">One Team for the Whole CRM  -  </w:t>
      </w:r>
      <w:r>
        <w:rPr>
          <w:color w:val="0A1F33"/>
          <w:sz w:val="20"/>
        </w:rPr>
        <w:t>Discovery, design, configuration, development, data migration, ERP integration, training and support all come from one team, so you have one point of accountability.</w:t>
      </w:r>
    </w:p>
    <w:p>
      <w:pPr>
        <w:pStyle w:val="ListParagraph"/>
        <w:numPr>
          <w:ilvl w:val="0"/>
          <w:numId w:val="2"/>
        </w:numPr>
        <w:spacing w:after="120"/>
        <w:jc w:val="both"/>
      </w:pPr>
      <w:r>
        <w:rPr>
          <w:b/>
          <w:color w:val="0A1F33"/>
          <w:sz w:val="20"/>
        </w:rPr>
        <w:t xml:space="preserve">SugarAI Expertise  -  </w:t>
      </w:r>
      <w:r>
        <w:rPr>
          <w:color w:val="0A1F33"/>
          <w:sz w:val="20"/>
        </w:rPr>
        <w:t>We work with SugarAI every day, including its AI features, and we know where to stay close to standard and where a custom build is worth it.</w:t>
      </w:r>
    </w:p>
    <w:p>
      <w:pPr>
        <w:pStyle w:val="ListParagraph"/>
        <w:numPr>
          <w:ilvl w:val="0"/>
          <w:numId w:val="2"/>
        </w:numPr>
        <w:spacing w:after="120"/>
        <w:jc w:val="both"/>
      </w:pPr>
      <w:r>
        <w:rPr>
          <w:b/>
          <w:color w:val="0A1F33"/>
          <w:sz w:val="20"/>
        </w:rPr>
        <w:t xml:space="preserve">Support After Go-Live  -  </w:t>
      </w:r>
      <w:r>
        <w:rPr>
          <w:color w:val="0A1F33"/>
          <w:sz w:val="20"/>
        </w:rPr>
        <w:t>A dedicated support team takes over at launch and works to the service levels in your contract, with a single service desk and regular reviews.</w:t>
      </w:r>
    </w:p>
    <w:p>
      <w:pPr>
        <w:pStyle w:val="ListParagraph"/>
        <w:numPr>
          <w:ilvl w:val="0"/>
          <w:numId w:val="2"/>
        </w:numPr>
        <w:spacing w:after="120"/>
        <w:jc w:val="both"/>
      </w:pPr>
      <w:r>
        <w:rPr>
          <w:b/>
          <w:color w:val="0A1F33"/>
          <w:sz w:val="20"/>
        </w:rPr>
        <w:t xml:space="preserve">Clear Scope and Timelines  -  </w:t>
      </w:r>
      <w:r>
        <w:rPr>
          <w:color w:val="0A1F33"/>
          <w:sz w:val="20"/>
        </w:rPr>
        <w:t>Scope and timelines are agreed before work starts, and a named engagement lead stays with you from kickoff to go-live.</w:t>
      </w:r>
    </w:p>
    <w:p>
      <w:pPr>
        <w:pStyle w:val="ListParagraph"/>
        <w:numPr>
          <w:ilvl w:val="0"/>
          <w:numId w:val="2"/>
        </w:numPr>
        <w:spacing w:after="120"/>
        <w:jc w:val="both"/>
      </w:pPr>
      <w:r>
        <w:rPr>
          <w:b/>
          <w:color w:val="0A1F33"/>
          <w:sz w:val="20"/>
        </w:rPr>
        <w:t xml:space="preserve">Button: </w:t>
      </w:r>
      <w:r>
        <w:rPr>
          <w:color w:val="0A1F33"/>
          <w:sz w:val="20"/>
        </w:rPr>
        <w:t>Contact Us</w:t>
      </w:r>
    </w:p>
    <w:p>
      <w:pPr>
        <w:spacing w:after="120"/>
      </w:pPr>
    </w:p>
    <w:p>
      <w:pPr>
        <w:pStyle w:val="Heading1"/>
        <w:keepNext/>
      </w:pPr>
      <w:r>
        <w:t>11. FAQ</w:t>
      </w:r>
    </w:p>
    <w:p>
      <w:pPr>
        <w:pStyle w:val="ListParagraph"/>
        <w:numPr>
          <w:ilvl w:val="0"/>
          <w:numId w:val="2"/>
        </w:numPr>
        <w:spacing w:after="120"/>
        <w:jc w:val="both"/>
      </w:pPr>
      <w:r>
        <w:rPr>
          <w:b/>
          <w:color w:val="0A1F33"/>
          <w:sz w:val="20"/>
        </w:rPr>
        <w:t xml:space="preserve">Eyebrow: </w:t>
      </w:r>
      <w:r>
        <w:rPr>
          <w:color w:val="0A1F33"/>
          <w:sz w:val="20"/>
        </w:rPr>
        <w:t>FAQ</w:t>
      </w:r>
    </w:p>
    <w:p>
      <w:pPr>
        <w:pStyle w:val="ListParagraph"/>
        <w:numPr>
          <w:ilvl w:val="0"/>
          <w:numId w:val="2"/>
        </w:numPr>
        <w:spacing w:after="120"/>
        <w:jc w:val="both"/>
      </w:pPr>
      <w:r>
        <w:rPr>
          <w:b/>
          <w:color w:val="0A1F33"/>
          <w:sz w:val="20"/>
        </w:rPr>
        <w:t xml:space="preserve">H2: </w:t>
      </w:r>
      <w:r>
        <w:rPr>
          <w:color w:val="0A1F33"/>
          <w:sz w:val="20"/>
        </w:rPr>
        <w:t>CRM Solutions UAE: Frequently Asked Questions</w:t>
      </w:r>
    </w:p>
    <w:p>
      <w:pPr>
        <w:spacing w:after="80"/>
        <w:jc w:val="both"/>
      </w:pPr>
      <w:r>
        <w:rPr>
          <w:color w:val="0A1F33"/>
          <w:sz w:val="20"/>
        </w:rPr>
        <w:t>Single accordion, first item open. Two suggested AI FAQs first (NEW, optional), then the seven live FAQs unchanged:</w:t>
      </w:r>
    </w:p>
    <w:p>
      <w:pPr>
        <w:pStyle w:val="Heading2"/>
      </w:pPr>
      <w:r>
        <w:t>New, optional (AI keyword coverage)</w:t>
      </w:r>
    </w:p>
    <w:p>
      <w:pPr>
        <w:spacing w:after="40"/>
        <w:jc w:val="both"/>
      </w:pPr>
      <w:r>
        <w:rPr>
          <w:b/>
          <w:color w:val="0A1F33"/>
          <w:sz w:val="20"/>
        </w:rPr>
        <w:t xml:space="preserve">Q: </w:t>
      </w:r>
      <w:r>
        <w:rPr>
          <w:b/>
          <w:color w:val="0A1F33"/>
          <w:sz w:val="20"/>
        </w:rPr>
        <w:t>What is AI CRM software, and how is it different from a standard CRM?</w:t>
      </w:r>
    </w:p>
    <w:p>
      <w:pPr>
        <w:spacing w:after="100"/>
        <w:jc w:val="both"/>
      </w:pPr>
      <w:r>
        <w:rPr>
          <w:color w:val="0A1F33"/>
          <w:sz w:val="20"/>
        </w:rPr>
        <w:t>A standard CRM stores and organises customer data. AI CRM software also uses that data: it scores leads, flags deals at risk, forecasts what will close, drafts account summaries and suggests the next best action, so your team acts on insight instead of searching for it.</w:t>
      </w:r>
    </w:p>
    <w:p>
      <w:pPr>
        <w:spacing w:after="40"/>
        <w:jc w:val="both"/>
      </w:pPr>
      <w:r>
        <w:rPr>
          <w:b/>
          <w:color w:val="0A1F33"/>
          <w:sz w:val="20"/>
        </w:rPr>
        <w:t xml:space="preserve">Q: </w:t>
      </w:r>
      <w:r>
        <w:rPr>
          <w:b/>
          <w:color w:val="0A1F33"/>
          <w:sz w:val="20"/>
        </w:rPr>
        <w:t>What AI features does an AI-powered sales CRM include?</w:t>
      </w:r>
    </w:p>
    <w:p>
      <w:pPr>
        <w:spacing w:after="100"/>
        <w:jc w:val="both"/>
      </w:pPr>
      <w:r>
        <w:rPr>
          <w:color w:val="0A1F33"/>
          <w:sz w:val="20"/>
        </w:rPr>
        <w:t>Our AI-powered sales CRM on SugarAI includes lead and opportunity scoring trained on your own won and lost history, at-risk deal alerts, built-in forecasting, drafted account summaries and meeting prep, and next-best-action guidance for every rep.</w:t>
      </w:r>
    </w:p>
    <w:p>
      <w:pPr>
        <w:pStyle w:val="Heading2"/>
      </w:pPr>
      <w:r>
        <w:t>Existing on the live page (unchanged)</w:t>
      </w:r>
    </w:p>
    <w:p>
      <w:pPr>
        <w:spacing w:after="40"/>
        <w:jc w:val="both"/>
      </w:pPr>
      <w:r>
        <w:rPr>
          <w:b/>
          <w:color w:val="0A1F33"/>
          <w:sz w:val="20"/>
        </w:rPr>
        <w:t xml:space="preserve">Q: </w:t>
      </w:r>
      <w:r>
        <w:rPr>
          <w:b/>
          <w:color w:val="0A1F33"/>
          <w:sz w:val="20"/>
        </w:rPr>
        <w:t>What is a CRM, and why does a UAE business need one?</w:t>
      </w:r>
    </w:p>
    <w:p>
      <w:pPr>
        <w:spacing w:after="100"/>
        <w:jc w:val="both"/>
      </w:pPr>
      <w:r>
        <w:rPr>
          <w:color w:val="0A1F33"/>
          <w:sz w:val="20"/>
        </w:rPr>
        <w:t>A CRM is software that keeps every customer interaction in one place, from the first enquiry to renewal and support. It helps your team follow up on time, see the full history of each customer and report on sales without spreadsheets. For UAE companies with many leads, channels and languages, it keeps everyone working from the same information.</w:t>
      </w:r>
    </w:p>
    <w:p>
      <w:pPr>
        <w:spacing w:after="40"/>
        <w:jc w:val="both"/>
      </w:pPr>
      <w:r>
        <w:rPr>
          <w:b/>
          <w:color w:val="0A1F33"/>
          <w:sz w:val="20"/>
        </w:rPr>
        <w:t xml:space="preserve">Q: </w:t>
      </w:r>
      <w:r>
        <w:rPr>
          <w:b/>
          <w:color w:val="0A1F33"/>
          <w:sz w:val="20"/>
        </w:rPr>
        <w:t>What is the difference between CRM software, CRM services and a CRM solution?</w:t>
      </w:r>
    </w:p>
    <w:p>
      <w:pPr>
        <w:spacing w:after="100"/>
        <w:jc w:val="both"/>
      </w:pPr>
      <w:r>
        <w:rPr>
          <w:color w:val="0A1F33"/>
          <w:sz w:val="20"/>
        </w:rPr>
        <w:t>CRM software is the platform itself. CRM services are the work around it, such as consulting, implementation, customization, integration and support. A CRM solution is the finished result: the right software, set up, connected and supported to fit your business. HAMT Infotech provides all three.</w:t>
      </w:r>
    </w:p>
    <w:p>
      <w:pPr>
        <w:spacing w:after="40"/>
        <w:jc w:val="both"/>
      </w:pPr>
      <w:r>
        <w:rPr>
          <w:b/>
          <w:color w:val="0A1F33"/>
          <w:sz w:val="20"/>
        </w:rPr>
        <w:t xml:space="preserve">Q: </w:t>
      </w:r>
      <w:r>
        <w:rPr>
          <w:b/>
          <w:color w:val="0A1F33"/>
          <w:sz w:val="20"/>
        </w:rPr>
        <w:t>What is SugarAI, and how is it different from Sugar CRM?</w:t>
      </w:r>
    </w:p>
    <w:p>
      <w:pPr>
        <w:spacing w:after="100"/>
        <w:jc w:val="both"/>
      </w:pPr>
      <w:r>
        <w:rPr>
          <w:color w:val="0A1F33"/>
          <w:sz w:val="20"/>
        </w:rPr>
        <w:t>SugarAI is the intelligent evolution of Sugar CRM. It keeps the sales, service and marketing platform and adds built-in predictive AI that scores leads, flags at-risk deals and drafts account summaries automatically.</w:t>
      </w:r>
    </w:p>
    <w:p>
      <w:pPr>
        <w:spacing w:after="40"/>
        <w:jc w:val="both"/>
      </w:pPr>
      <w:r>
        <w:rPr>
          <w:b/>
          <w:color w:val="0A1F33"/>
          <w:sz w:val="20"/>
        </w:rPr>
        <w:t xml:space="preserve">Q: </w:t>
      </w:r>
      <w:r>
        <w:rPr>
          <w:b/>
          <w:color w:val="0A1F33"/>
          <w:sz w:val="20"/>
        </w:rPr>
        <w:t>Can SugarAI work if our customer data is incomplete?</w:t>
      </w:r>
    </w:p>
    <w:p>
      <w:pPr>
        <w:spacing w:after="100"/>
        <w:jc w:val="both"/>
      </w:pPr>
      <w:r>
        <w:rPr>
          <w:color w:val="0A1F33"/>
          <w:sz w:val="20"/>
        </w:rPr>
        <w:t>Yes. SugarAI is built to give useful predictions from partial or ageing records, so you do not need a perfect database before you start. Data improves as your team uses the system.</w:t>
      </w:r>
    </w:p>
    <w:p>
      <w:pPr>
        <w:spacing w:after="40"/>
        <w:jc w:val="both"/>
      </w:pPr>
      <w:r>
        <w:rPr>
          <w:b/>
          <w:color w:val="0A1F33"/>
          <w:sz w:val="20"/>
        </w:rPr>
        <w:t xml:space="preserve">Q: </w:t>
      </w:r>
      <w:r>
        <w:rPr>
          <w:b/>
          <w:color w:val="0A1F33"/>
          <w:sz w:val="20"/>
        </w:rPr>
        <w:t>Can you connect the CRM to our ERP and other systems?</w:t>
      </w:r>
    </w:p>
    <w:p>
      <w:pPr>
        <w:spacing w:after="100"/>
        <w:jc w:val="both"/>
      </w:pPr>
      <w:r>
        <w:rPr>
          <w:color w:val="0A1F33"/>
          <w:sz w:val="20"/>
        </w:rPr>
        <w:t>Yes. CRM integration is a core part of our work. We connect SugarAI with ERP and finance platforms, your website, email and marketing tools, so quotes, orders and customer details move between systems automatically.</w:t>
      </w:r>
    </w:p>
    <w:p>
      <w:pPr>
        <w:spacing w:after="40"/>
        <w:jc w:val="both"/>
      </w:pPr>
      <w:r>
        <w:rPr>
          <w:b/>
          <w:color w:val="0A1F33"/>
          <w:sz w:val="20"/>
        </w:rPr>
        <w:t xml:space="preserve">Q: </w:t>
      </w:r>
      <w:r>
        <w:rPr>
          <w:b/>
          <w:color w:val="0A1F33"/>
          <w:sz w:val="20"/>
        </w:rPr>
        <w:t>Can the CRM be customised for our industry?</w:t>
      </w:r>
    </w:p>
    <w:p>
      <w:pPr>
        <w:spacing w:after="100"/>
        <w:jc w:val="both"/>
      </w:pPr>
      <w:r>
        <w:rPr>
          <w:color w:val="0A1F33"/>
          <w:sz w:val="20"/>
        </w:rPr>
        <w:t>Yes. We start from an industry blueprint with the fields, stages, reports and integrations your sector needs, then fit it to your business. Where your process is unusual, we build custom fields, modules and plugins inside SugarAI.</w:t>
      </w:r>
    </w:p>
    <w:p>
      <w:pPr>
        <w:spacing w:after="40"/>
        <w:jc w:val="both"/>
      </w:pPr>
      <w:r>
        <w:rPr>
          <w:b/>
          <w:color w:val="0A1F33"/>
          <w:sz w:val="20"/>
        </w:rPr>
        <w:t xml:space="preserve">Q: </w:t>
      </w:r>
      <w:r>
        <w:rPr>
          <w:b/>
          <w:color w:val="0A1F33"/>
          <w:sz w:val="20"/>
        </w:rPr>
        <w:t>Do you support us after go-live?</w:t>
      </w:r>
    </w:p>
    <w:p>
      <w:pPr>
        <w:spacing w:after="100"/>
        <w:jc w:val="both"/>
      </w:pPr>
      <w:r>
        <w:rPr>
          <w:color w:val="0A1F33"/>
          <w:sz w:val="20"/>
        </w:rPr>
        <w:t>Yes. A dedicated support team takes over at go-live and works to the service levels in your contract. Requests go through a single service desk and are reviewed with you regularly.</w:t>
      </w:r>
    </w:p>
    <w:p>
      <w:pPr>
        <w:spacing w:after="120"/>
      </w:pPr>
    </w:p>
    <w:p>
      <w:pPr>
        <w:pStyle w:val="Heading1"/>
        <w:keepNext/>
      </w:pPr>
      <w:r>
        <w:t>12. Removed Sections (for reference)</w:t>
      </w:r>
    </w:p>
    <w:p>
      <w:pPr>
        <w:pStyle w:val="ListParagraph"/>
        <w:numPr>
          <w:ilvl w:val="0"/>
          <w:numId w:val="2"/>
        </w:numPr>
        <w:spacing w:after="120"/>
        <w:jc w:val="both"/>
      </w:pPr>
      <w:r>
        <w:rPr>
          <w:b/>
          <w:color w:val="0A1F33"/>
          <w:sz w:val="20"/>
        </w:rPr>
        <w:t xml:space="preserve">CRM Types: </w:t>
      </w:r>
      <w:r>
        <w:rPr>
          <w:color w:val="0A1F33"/>
          <w:sz w:val="20"/>
        </w:rPr>
        <w:t>Operational, Analytical and Collaborative CRM cards. Removed, with the "CRM Types" navigation link.</w:t>
      </w:r>
    </w:p>
    <w:p>
      <w:pPr>
        <w:pStyle w:val="ListParagraph"/>
        <w:numPr>
          <w:ilvl w:val="0"/>
          <w:numId w:val="2"/>
        </w:numPr>
        <w:spacing w:after="120"/>
        <w:jc w:val="both"/>
      </w:pPr>
      <w:r>
        <w:rPr>
          <w:b/>
          <w:color w:val="0A1F33"/>
          <w:sz w:val="20"/>
        </w:rPr>
        <w:t xml:space="preserve">CRM Reimplementation: </w:t>
      </w:r>
      <w:r>
        <w:rPr>
          <w:color w:val="0A1F33"/>
          <w:sz w:val="20"/>
        </w:rPr>
        <w:t>Signs it is time to reimplement, how we reimplement your CRM, and the closing change-management note. Removed.</w:t>
      </w:r>
    </w:p>
    <w:p>
      <w:pPr>
        <w:pStyle w:val="ListParagraph"/>
        <w:numPr>
          <w:ilvl w:val="0"/>
          <w:numId w:val="2"/>
        </w:numPr>
        <w:spacing w:after="120"/>
        <w:jc w:val="both"/>
      </w:pPr>
      <w:r>
        <w:rPr>
          <w:b/>
          <w:color w:val="0A1F33"/>
          <w:sz w:val="20"/>
        </w:rPr>
        <w:t xml:space="preserve">CTA tied to it: </w:t>
      </w:r>
      <w:r>
        <w:rPr>
          <w:color w:val="0A1F33"/>
          <w:sz w:val="20"/>
        </w:rPr>
        <w:t>"Is Your Current CRM Holding Your Team Back?" with the button "Request a CRM health check". Removed with the section.</w:t>
      </w:r>
    </w:p>
    <w:p>
      <w:pPr>
        <w:pStyle w:val="ListParagraph"/>
        <w:numPr>
          <w:ilvl w:val="0"/>
          <w:numId w:val="2"/>
        </w:numPr>
        <w:spacing w:after="120"/>
        <w:jc w:val="both"/>
      </w:pPr>
      <w:r>
        <w:rPr>
          <w:b/>
          <w:color w:val="0A1F33"/>
          <w:sz w:val="20"/>
        </w:rPr>
        <w:t xml:space="preserve">Still on the page: </w:t>
      </w:r>
      <w:r>
        <w:rPr>
          <w:color w:val="0A1F33"/>
          <w:sz w:val="20"/>
        </w:rPr>
        <w:t>The offering card "CRM Reimplementation &amp; Migration" remains in Our CRM Offerings, because it describes a service you still sell. Remove the card too if you do not want it in the campaign.</w:t>
      </w:r>
    </w:p>
    <w:p>
      <w:pPr>
        <w:pStyle w:val="ListParagraph"/>
        <w:numPr>
          <w:ilvl w:val="0"/>
          <w:numId w:val="2"/>
        </w:numPr>
        <w:spacing w:after="120"/>
        <w:jc w:val="both"/>
      </w:pPr>
      <w:r>
        <w:rPr>
          <w:b/>
          <w:color w:val="0A1F33"/>
          <w:sz w:val="20"/>
        </w:rPr>
        <w:t xml:space="preserve">Footer: </w:t>
      </w:r>
      <w:r>
        <w:rPr>
          <w:color w:val="0A1F33"/>
          <w:sz w:val="20"/>
        </w:rPr>
        <w:t>Global footer, copyright and contact email (unchanged).</w:t>
      </w:r>
    </w:p>
    <w:sectPr>
      <w:pgSz w:w="12240" w:h="15840" w:orient="portrait"/>
      <w:pgMar w:top="1008" w:right="1152" w:bottom="1008"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2" w:hanging="216"/>
      </w:pPr>
      <w:rPr>
        <w:rFonts w:ascii="Arial" w:cs="Arial" w:eastAsia="Arial" w:hAnsi="Arial"/>
        <w:color w:val="0A1F33"/>
        <w:sz w:val="20"/>
        <w:szCs w:val="20"/>
      </w:rPr>
    </w:lvl>
    <w:lvl w:ilvl="1" w:tentative="1">
      <w:start w:val="1"/>
      <w:numFmt w:val="bullet"/>
      <w:lvlText w:val="○"/>
      <w:lvlJc w:val="left"/>
      <w:pPr>
        <w:ind w:left="864" w:hanging="216"/>
      </w:pPr>
      <w:rPr>
        <w:rFonts w:ascii="Arial" w:cs="Arial" w:eastAsia="Arial" w:hAnsi="Arial"/>
        <w:color w:val="0A1F33"/>
        <w:sz w:val="20"/>
        <w:szCs w:val="20"/>
      </w:rPr>
    </w:lvl>
  </w:abstractNum>
  <w:abstractNum w:abstractNumId="3" w15:restartNumberingAfterBreak="0">
    <w:multiLevelType w:val="hybridMultilevel"/>
    <w:lvl w:ilvl="0" w:tentative="1">
      <w:start w:val="1"/>
      <w:numFmt w:val="decimal"/>
      <w:suff w:val="space"/>
      <w:lvlText w:val="%1."/>
      <w:lvlJc w:val="left"/>
      <w:pPr>
        <w:ind w:left="216" w:hanging="0"/>
      </w:pPr>
      <w:rPr>
        <w:rFonts w:ascii="Arial" w:cs="Arial" w:eastAsia="Arial" w:hAnsi="Arial"/>
        <w:b/>
        <w:bCs/>
        <w:color w:val="0A1F33"/>
        <w:sz w:val="20"/>
        <w:szCs w:val="20"/>
      </w:rPr>
    </w:lvl>
  </w:abstractNum>
  <w:abstractNum w:abstractNumId="4" w15:restartNumberingAfterBreak="0">
    <w:multiLevelType w:val="hybridMultilevel"/>
    <w:lvl w:ilvl="0" w:tentative="1">
      <w:start w:val="1"/>
      <w:numFmt w:val="decimal"/>
      <w:lvlText w:val="%1."/>
      <w:lvlJc w:val="left"/>
      <w:pPr>
        <w:ind w:left="360" w:hanging="360"/>
      </w:pPr>
      <w:rPr>
        <w:color w:val="0A1F33"/>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left"/>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60"/>
      <w:outlineLvl w:val="1"/>
    </w:pPr>
    <w:rPr>
      <w:rFonts w:ascii="Arial" w:cs="Arial" w:eastAsia="Arial" w:hAnsi="Arial"/>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cnpfixwfowrwe8rm4nig" Type="http://schemas.openxmlformats.org/officeDocument/2006/relationships/hyperlink" Target="https://u.ae/en/about-the-uae/uae-competitiveness/global-digital-competitiveness" TargetMode="External"/><Relationship Id="rIdfiafxtke_bpxir8ppewel" Type="http://schemas.openxmlformats.org/officeDocument/2006/relationships/hyperlink" Target="https://hlbhamt.com/services/digital-transformation-uae/" TargetMode="External"/><Relationship Id="rId4jiz3daonzsd089ty-rje" Type="http://schemas.openxmlformats.org/officeDocument/2006/relationships/hyperlink" Target="https://hlbhamt.com/sugarai-crm-2/" TargetMode="External"/><Relationship Id="rIdbluecwoommw52cehcrk2n" Type="http://schemas.openxmlformats.org/officeDocument/2006/relationships/hyperlink" Target="https://hlbhamt.com/services/advanced-data-analytics-uae/" TargetMode="External"/><Relationship Id="rIdlqxvksl7ukc1udpwksvwb" Type="http://schemas.openxmlformats.org/officeDocument/2006/relationships/hyperlink" Target="https://hlbhamt.com/services/power-bi-partner-in-dubai-uae/" TargetMode="External"/><Relationship Id="rIdsahtbmtuevw-mfhv0pl4e" Type="http://schemas.openxmlformats.org/officeDocument/2006/relationships/hyperlink" Target="https://hlbhamt.com/services/data-privacy-and-security-uae/" TargetMode="External"/><Relationship Id="rIdg_dbpadxs7psiajrm-hyw" Type="http://schemas.openxmlformats.org/officeDocument/2006/relationships/hyperlink" Target="https://u.ae/en/about-the-uae/uae-competitiveness/global-digital-competitiveness" TargetMode="External"/><Relationship Id="rIdy4d69z149jzdkatx4lszq" Type="http://schemas.openxmlformats.org/officeDocument/2006/relationships/hyperlink" Target="https://barc.com/news/barc-publishes-the-data-bi-and-analytics-trend-monitor-2026/" TargetMode="External"/><Relationship Id="rId6b_zbvqeb3-_1vufye2nm" Type="http://schemas.openxmlformats.org/officeDocument/2006/relationships/hyperlink" Target="https://www.gartner.com/en/newsroom/press-releases/2025-02-20-gartner-survey-finds-one-third-of-cdaos-cite-measuring-data-analytics-and-ai-impact-as-top-challenge" TargetMode="External"/><Relationship Id="rId7cvap9epiql8ffpvgafwh" Type="http://schemas.openxmlformats.org/officeDocument/2006/relationships/hyperlink" Target="https://bigdatawire.com/2025/02/24/cdoas-are-struggling-to-measure-data-analytics-and-ai-impact-gartner-report" TargetMode="External"/><Relationship Id="rIdg738kghxa0zsldtsorluy" Type="http://schemas.openxmlformats.org/officeDocument/2006/relationships/hyperlink" Target="https://u.ae/en/about-the-uae/digital-uae/data/data-protection-laws" TargetMode="External"/><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Visualization Services in UAE &amp; Dashboards | HLB HAMT</dc:title>
  <dc:creator>HLB HAMT</dc:creator>
  <dc:description>Data visualization services in UAE from HLB HAMT: KPI design, data preparation, interactive dashboards and enterprise reports your finance team can trust.</dc:description>
  <cp:lastModifiedBy>Un-named</cp:lastModifiedBy>
  <cp:revision>1</cp:revision>
  <dcterms:created xsi:type="dcterms:W3CDTF">2026-09-30T05:56:45.234Z</dcterms:created>
  <dcterms:modified xsi:type="dcterms:W3CDTF">2026-09-30T05:56:45.234Z</dcterms:modified>
</cp:coreProperties>
</file>

<file path=docProps/custom.xml><?xml version="1.0" encoding="utf-8"?>
<Properties xmlns="http://schemas.openxmlformats.org/officeDocument/2006/custom-properties" xmlns:vt="http://schemas.openxmlformats.org/officeDocument/2006/docPropsVTypes"/>
</file>