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6E46" w14:textId="0EE55B3D" w:rsidR="00A22DCF" w:rsidRDefault="00000000">
      <w:pPr>
        <w:pBdr>
          <w:bottom w:val="single" w:sz="8" w:space="6" w:color="0E9488"/>
        </w:pBdr>
        <w:spacing w:after="80"/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bCs/>
          <w:sz w:val="40"/>
          <w:szCs w:val="40"/>
        </w:rPr>
        <w:t>SugarAI</w:t>
      </w:r>
      <w:proofErr w:type="spellEnd"/>
      <w:r>
        <w:rPr>
          <w:rFonts w:ascii="Arial" w:eastAsia="Arial" w:hAnsi="Arial" w:cs="Arial"/>
          <w:b/>
          <w:bCs/>
          <w:sz w:val="40"/>
          <w:szCs w:val="40"/>
        </w:rPr>
        <w:t xml:space="preserve"> CRM </w:t>
      </w:r>
      <w:r w:rsidR="005A6648">
        <w:rPr>
          <w:rFonts w:ascii="Arial" w:eastAsia="Arial" w:hAnsi="Arial" w:cs="Arial"/>
          <w:b/>
          <w:bCs/>
          <w:sz w:val="40"/>
          <w:szCs w:val="40"/>
        </w:rPr>
        <w:t>-</w:t>
      </w:r>
      <w:r>
        <w:rPr>
          <w:rFonts w:ascii="Arial" w:eastAsia="Arial" w:hAnsi="Arial" w:cs="Arial"/>
          <w:b/>
          <w:bCs/>
          <w:sz w:val="40"/>
          <w:szCs w:val="40"/>
        </w:rPr>
        <w:t xml:space="preserve"> Distributors Sub-page</w:t>
      </w:r>
    </w:p>
    <w:p w14:paraId="411B3837" w14:textId="77777777" w:rsidR="00A22DCF" w:rsidRDefault="00000000">
      <w:pPr>
        <w:spacing w:before="200" w:after="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Page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metadata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&amp; SEO</w:t>
      </w:r>
    </w:p>
    <w:tbl>
      <w:tblPr>
        <w:tblStyle w:val="a"/>
        <w:tblW w:w="993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6690"/>
      </w:tblGrid>
      <w:tr w:rsidR="00A22DCF" w14:paraId="40A11545" w14:textId="77777777">
        <w:tc>
          <w:tcPr>
            <w:tcW w:w="3240" w:type="dxa"/>
            <w:shd w:val="clear" w:color="auto" w:fill="0A1F33"/>
          </w:tcPr>
          <w:p w14:paraId="4C486615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6690" w:type="dxa"/>
            <w:shd w:val="clear" w:color="auto" w:fill="0A1F33"/>
          </w:tcPr>
          <w:p w14:paraId="108104C8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A22DCF" w14:paraId="3039FEDD" w14:textId="77777777">
        <w:tc>
          <w:tcPr>
            <w:tcW w:w="3240" w:type="dxa"/>
          </w:tcPr>
          <w:p w14:paraId="7EB9BCC6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Page title</w:t>
            </w:r>
          </w:p>
        </w:tc>
        <w:tc>
          <w:tcPr>
            <w:tcW w:w="6690" w:type="dxa"/>
          </w:tcPr>
          <w:p w14:paraId="368BE76D" w14:textId="77777777" w:rsidR="00A22DCF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SugarAI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CRM for Distributors in the UAE and GCC | HLB HAMT</w:t>
            </w:r>
          </w:p>
        </w:tc>
      </w:tr>
      <w:tr w:rsidR="00A22DCF" w14:paraId="7893F52B" w14:textId="77777777">
        <w:tc>
          <w:tcPr>
            <w:tcW w:w="3240" w:type="dxa"/>
          </w:tcPr>
          <w:p w14:paraId="3BF33BF4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Meta description</w:t>
            </w:r>
          </w:p>
        </w:tc>
        <w:tc>
          <w:tcPr>
            <w:tcW w:w="6690" w:type="dxa"/>
          </w:tcPr>
          <w:p w14:paraId="7D4FC70B" w14:textId="77777777" w:rsidR="00A22DCF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SugarAI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CRM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for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wholesalers and distributors in the UAE and GCC. Combine ERP and CRM data to quote faster, surface cross-sell opportunities and manage credit, stock and reorders on one customer record. Implemented by HLB HAMT.</w:t>
            </w:r>
          </w:p>
        </w:tc>
      </w:tr>
      <w:tr w:rsidR="00A22DCF" w14:paraId="25594437" w14:textId="77777777">
        <w:tc>
          <w:tcPr>
            <w:tcW w:w="3240" w:type="dxa"/>
          </w:tcPr>
          <w:p w14:paraId="5F315C58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Primary keyword</w:t>
            </w:r>
          </w:p>
        </w:tc>
        <w:tc>
          <w:tcPr>
            <w:tcW w:w="6690" w:type="dxa"/>
          </w:tcPr>
          <w:p w14:paraId="03B08133" w14:textId="77777777" w:rsidR="00A22DCF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SugarAI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CRM for Distributors</w:t>
            </w:r>
          </w:p>
        </w:tc>
      </w:tr>
      <w:tr w:rsidR="00A22DCF" w14:paraId="1BAAA5C9" w14:textId="77777777">
        <w:tc>
          <w:tcPr>
            <w:tcW w:w="3240" w:type="dxa"/>
          </w:tcPr>
          <w:p w14:paraId="6C9ABEC8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Secondary keywords</w:t>
            </w:r>
          </w:p>
        </w:tc>
        <w:tc>
          <w:tcPr>
            <w:tcW w:w="6690" w:type="dxa"/>
          </w:tcPr>
          <w:p w14:paraId="0795DF78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CRM for wholesalers UAE; CRM for distribution companies; ERP integrated CRM for distributors;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SugarAI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for distribution UAE GCC</w:t>
            </w:r>
          </w:p>
        </w:tc>
      </w:tr>
    </w:tbl>
    <w:p w14:paraId="7CA6C36B" w14:textId="77777777" w:rsidR="00A22DCF" w:rsidRDefault="00A22DCF">
      <w:pPr>
        <w:spacing w:after="80"/>
        <w:rPr>
          <w:rFonts w:ascii="Arial" w:eastAsia="Arial" w:hAnsi="Arial" w:cs="Arial"/>
        </w:rPr>
      </w:pPr>
    </w:p>
    <w:p w14:paraId="24A3D0F1" w14:textId="77777777" w:rsidR="00A22DCF" w:rsidRDefault="00000000">
      <w:pPr>
        <w:spacing w:before="3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A1F33"/>
          <w:sz w:val="28"/>
          <w:szCs w:val="28"/>
        </w:rPr>
        <w:t>1</w:t>
      </w:r>
      <w:proofErr w:type="gramStart"/>
      <w:r>
        <w:rPr>
          <w:rFonts w:ascii="Arial" w:eastAsia="Arial" w:hAnsi="Arial" w:cs="Arial"/>
          <w:b/>
          <w:bCs/>
          <w:color w:val="0A1F33"/>
          <w:sz w:val="28"/>
          <w:szCs w:val="28"/>
        </w:rPr>
        <w:t>.  Hero</w:t>
      </w:r>
      <w:proofErr w:type="gramEnd"/>
    </w:p>
    <w:p w14:paraId="3B9364C6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Eyebrow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Industries · Distributors</w:t>
      </w:r>
    </w:p>
    <w:p w14:paraId="208DD4C0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H</w:t>
      </w:r>
      <w:proofErr w:type="gramEnd"/>
      <w:r>
        <w:rPr>
          <w:rFonts w:ascii="Arial" w:eastAsia="Arial" w:hAnsi="Arial" w:cs="Arial"/>
          <w:b/>
          <w:bCs/>
        </w:rPr>
        <w:t xml:space="preserve">1: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Solutions for Distributors</w:t>
      </w:r>
    </w:p>
    <w:p w14:paraId="7C2794E6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Intro</w:t>
      </w:r>
      <w:proofErr w:type="gramEnd"/>
      <w:r>
        <w:rPr>
          <w:rFonts w:ascii="Arial" w:eastAsia="Arial" w:hAnsi="Arial" w:cs="Arial"/>
          <w:b/>
          <w:bCs/>
        </w:rPr>
        <w:t xml:space="preserve"> paragraph: </w:t>
      </w:r>
      <w:r>
        <w:rPr>
          <w:rFonts w:ascii="Arial" w:eastAsia="Arial" w:hAnsi="Arial" w:cs="Arial"/>
        </w:rPr>
        <w:t xml:space="preserve">Bring ERP and CRM data together in one place, speed up quotes and </w:t>
      </w:r>
      <w:proofErr w:type="gramStart"/>
      <w:r>
        <w:rPr>
          <w:rFonts w:ascii="Arial" w:eastAsia="Arial" w:hAnsi="Arial" w:cs="Arial"/>
        </w:rPr>
        <w:t>reorders</w:t>
      </w:r>
      <w:proofErr w:type="gramEnd"/>
      <w:r>
        <w:rPr>
          <w:rFonts w:ascii="Arial" w:eastAsia="Arial" w:hAnsi="Arial" w:cs="Arial"/>
        </w:rPr>
        <w:t xml:space="preserve">, uncover cross-sell opportunities before a competitor spots them. Nobody </w:t>
      </w:r>
      <w:proofErr w:type="gramStart"/>
      <w:r>
        <w:rPr>
          <w:rFonts w:ascii="Arial" w:eastAsia="Arial" w:hAnsi="Arial" w:cs="Arial"/>
        </w:rPr>
        <w:t>has to</w:t>
      </w:r>
      <w:proofErr w:type="gramEnd"/>
      <w:r>
        <w:rPr>
          <w:rFonts w:ascii="Arial" w:eastAsia="Arial" w:hAnsi="Arial" w:cs="Arial"/>
        </w:rPr>
        <w:t xml:space="preserve"> log into five different systems to check a credit limit.</w:t>
      </w:r>
    </w:p>
    <w:p w14:paraId="158842E1" w14:textId="166CC6CC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Buttons</w:t>
      </w:r>
      <w:proofErr w:type="gramEnd"/>
      <w:r>
        <w:rPr>
          <w:rFonts w:ascii="Arial" w:eastAsia="Arial" w:hAnsi="Arial" w:cs="Arial"/>
          <w:b/>
          <w:bCs/>
        </w:rPr>
        <w:t>:</w:t>
      </w:r>
      <w:r w:rsidR="00451522">
        <w:rPr>
          <w:rFonts w:ascii="Arial" w:eastAsia="Arial" w:hAnsi="Arial" w:cs="Arial"/>
          <w:b/>
          <w:bCs/>
        </w:rPr>
        <w:t>1.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 xml:space="preserve">Request a </w:t>
      </w:r>
      <w:proofErr w:type="gramStart"/>
      <w:r>
        <w:rPr>
          <w:rFonts w:ascii="Arial" w:eastAsia="Arial" w:hAnsi="Arial" w:cs="Arial"/>
        </w:rPr>
        <w:t xml:space="preserve">demo  </w:t>
      </w:r>
      <w:r w:rsidR="00451522">
        <w:rPr>
          <w:rFonts w:ascii="Arial" w:eastAsia="Arial" w:hAnsi="Arial" w:cs="Arial"/>
        </w:rPr>
        <w:t>2</w:t>
      </w:r>
      <w:proofErr w:type="gramEnd"/>
      <w:r w:rsidR="00451522"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</w:rPr>
        <w:t>Talk to our distribution team</w:t>
      </w:r>
    </w:p>
    <w:p w14:paraId="277A6704" w14:textId="77777777" w:rsidR="00A22DCF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>Hero side panel</w:t>
      </w:r>
    </w:p>
    <w:p w14:paraId="1DCEBD8D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Heading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Built for how distributors sell here</w:t>
      </w:r>
    </w:p>
    <w:p w14:paraId="1F4A8D70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Sub</w:t>
      </w:r>
      <w:proofErr w:type="gramEnd"/>
      <w:r>
        <w:rPr>
          <w:rFonts w:ascii="Arial" w:eastAsia="Arial" w:hAnsi="Arial" w:cs="Arial"/>
          <w:b/>
          <w:bCs/>
        </w:rPr>
        <w:t xml:space="preserve">-line: </w:t>
      </w:r>
      <w:r>
        <w:rPr>
          <w:rFonts w:ascii="Arial" w:eastAsia="Arial" w:hAnsi="Arial" w:cs="Arial"/>
        </w:rPr>
        <w:t>Built to support growing and enterprise-level distributors managing high SKU volumes, credit-managed accounts and repeat orders across the UAE and GCC.</w:t>
      </w:r>
    </w:p>
    <w:tbl>
      <w:tblPr>
        <w:tblStyle w:val="a0"/>
        <w:tblW w:w="99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A22DCF" w14:paraId="57F852AD" w14:textId="77777777">
        <w:tc>
          <w:tcPr>
            <w:tcW w:w="4968" w:type="dxa"/>
            <w:shd w:val="clear" w:color="auto" w:fill="0A1F33"/>
          </w:tcPr>
          <w:p w14:paraId="0A20B28B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4968" w:type="dxa"/>
            <w:shd w:val="clear" w:color="auto" w:fill="0A1F33"/>
          </w:tcPr>
          <w:p w14:paraId="236E4275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Copy</w:t>
            </w:r>
          </w:p>
        </w:tc>
      </w:tr>
      <w:tr w:rsidR="00A22DCF" w14:paraId="293F5F2A" w14:textId="77777777">
        <w:tc>
          <w:tcPr>
            <w:tcW w:w="4968" w:type="dxa"/>
          </w:tcPr>
          <w:p w14:paraId="6C889E52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Quotes and reorders, not price lists</w:t>
            </w:r>
          </w:p>
        </w:tc>
        <w:tc>
          <w:tcPr>
            <w:tcW w:w="4968" w:type="dxa"/>
          </w:tcPr>
          <w:p w14:paraId="502EAA12" w14:textId="6613481D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Live inventory, pricing and credit feed straight into the quotation, so sales representative</w:t>
            </w:r>
            <w:r w:rsidR="00451522"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quote fast without calling the warehouse.</w:t>
            </w:r>
          </w:p>
        </w:tc>
      </w:tr>
      <w:tr w:rsidR="00A22DCF" w14:paraId="225EB8FE" w14:textId="77777777">
        <w:tc>
          <w:tcPr>
            <w:tcW w:w="4968" w:type="dxa"/>
          </w:tcPr>
          <w:p w14:paraId="7F3293F0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Cross-sell, spotted before you ask</w:t>
            </w:r>
          </w:p>
        </w:tc>
        <w:tc>
          <w:tcPr>
            <w:tcW w:w="4968" w:type="dxa"/>
          </w:tcPr>
          <w:p w14:paraId="52625B8B" w14:textId="0AF55E3F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The moment an account slows down or a product a customer </w:t>
            </w:r>
            <w:r w:rsidR="00D4249C">
              <w:rPr>
                <w:rFonts w:ascii="Arial" w:eastAsia="Arial" w:hAnsi="Arial" w:cs="Arial"/>
                <w:sz w:val="20"/>
                <w:szCs w:val="20"/>
              </w:rPr>
              <w:t>typically buys stops appearing on orders</w:t>
            </w:r>
            <w:r>
              <w:rPr>
                <w:rFonts w:ascii="Arial" w:eastAsia="Arial" w:hAnsi="Arial" w:cs="Arial"/>
                <w:sz w:val="20"/>
                <w:szCs w:val="20"/>
              </w:rPr>
              <w:t>, the pattern gets flagged.</w:t>
            </w:r>
          </w:p>
        </w:tc>
      </w:tr>
      <w:tr w:rsidR="00A22DCF" w14:paraId="5C89F285" w14:textId="77777777">
        <w:tc>
          <w:tcPr>
            <w:tcW w:w="4968" w:type="dxa"/>
          </w:tcPr>
          <w:p w14:paraId="26EBA56B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Credit and account status, live</w:t>
            </w:r>
          </w:p>
        </w:tc>
        <w:tc>
          <w:tcPr>
            <w:tcW w:w="4968" w:type="dxa"/>
          </w:tcPr>
          <w:p w14:paraId="3935B5BD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Credit limit, last payment and last sale date visible before the sales representative promises another order.</w:t>
            </w:r>
          </w:p>
        </w:tc>
      </w:tr>
    </w:tbl>
    <w:p w14:paraId="3329B082" w14:textId="77777777" w:rsidR="00A22DCF" w:rsidRDefault="00A22DCF">
      <w:pPr>
        <w:spacing w:after="80"/>
        <w:rPr>
          <w:rFonts w:ascii="Arial" w:eastAsia="Arial" w:hAnsi="Arial" w:cs="Arial"/>
        </w:rPr>
      </w:pPr>
    </w:p>
    <w:p w14:paraId="61653D0C" w14:textId="77777777" w:rsidR="00A22DCF" w:rsidRDefault="00000000">
      <w:pPr>
        <w:spacing w:before="3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A1F33"/>
          <w:sz w:val="28"/>
          <w:szCs w:val="28"/>
        </w:rPr>
        <w:t>2</w:t>
      </w:r>
      <w:proofErr w:type="gramStart"/>
      <w:r>
        <w:rPr>
          <w:rFonts w:ascii="Arial" w:eastAsia="Arial" w:hAnsi="Arial" w:cs="Arial"/>
          <w:b/>
          <w:bCs/>
          <w:color w:val="0A1F33"/>
          <w:sz w:val="28"/>
          <w:szCs w:val="28"/>
        </w:rPr>
        <w:t>.  Why</w:t>
      </w:r>
      <w:proofErr w:type="gramEnd"/>
      <w:r>
        <w:rPr>
          <w:rFonts w:ascii="Arial" w:eastAsia="Arial" w:hAnsi="Arial" w:cs="Arial"/>
          <w:b/>
          <w:bCs/>
          <w:color w:val="0A1F33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A1F33"/>
          <w:sz w:val="28"/>
          <w:szCs w:val="28"/>
        </w:rPr>
        <w:t>SugarAI</w:t>
      </w:r>
      <w:proofErr w:type="spellEnd"/>
    </w:p>
    <w:p w14:paraId="03E3DCB1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Eyebrow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 xml:space="preserve">Why </w:t>
      </w:r>
      <w:proofErr w:type="spellStart"/>
      <w:r>
        <w:rPr>
          <w:rFonts w:ascii="Arial" w:eastAsia="Arial" w:hAnsi="Arial" w:cs="Arial"/>
        </w:rPr>
        <w:t>SugarAI</w:t>
      </w:r>
      <w:proofErr w:type="spellEnd"/>
    </w:p>
    <w:p w14:paraId="579611EB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H</w:t>
      </w:r>
      <w:proofErr w:type="gramEnd"/>
      <w:r>
        <w:rPr>
          <w:rFonts w:ascii="Arial" w:eastAsia="Arial" w:hAnsi="Arial" w:cs="Arial"/>
          <w:b/>
          <w:bCs/>
        </w:rPr>
        <w:t xml:space="preserve">2: </w:t>
      </w:r>
      <w:r>
        <w:rPr>
          <w:rFonts w:ascii="Arial" w:eastAsia="Arial" w:hAnsi="Arial" w:cs="Arial"/>
        </w:rPr>
        <w:t xml:space="preserve">Why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is a top choice for distribution</w:t>
      </w:r>
    </w:p>
    <w:p w14:paraId="333A573D" w14:textId="77777777" w:rsidR="00A22DCF" w:rsidRDefault="00000000">
      <w:pPr>
        <w:spacing w:before="120" w:after="4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Stat row:</w:t>
      </w:r>
    </w:p>
    <w:tbl>
      <w:tblPr>
        <w:tblStyle w:val="a1"/>
        <w:tblW w:w="99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7"/>
        <w:gridCol w:w="3261"/>
        <w:gridCol w:w="5438"/>
      </w:tblGrid>
      <w:tr w:rsidR="00A22DCF" w14:paraId="7981D006" w14:textId="77777777" w:rsidTr="00451522">
        <w:tc>
          <w:tcPr>
            <w:tcW w:w="1237" w:type="dxa"/>
            <w:shd w:val="clear" w:color="auto" w:fill="0A1F33"/>
          </w:tcPr>
          <w:p w14:paraId="60318418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Figure</w:t>
            </w:r>
          </w:p>
        </w:tc>
        <w:tc>
          <w:tcPr>
            <w:tcW w:w="3261" w:type="dxa"/>
            <w:shd w:val="clear" w:color="auto" w:fill="0A1F33"/>
          </w:tcPr>
          <w:p w14:paraId="66A56AC0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Label</w:t>
            </w:r>
          </w:p>
        </w:tc>
        <w:tc>
          <w:tcPr>
            <w:tcW w:w="5438" w:type="dxa"/>
            <w:shd w:val="clear" w:color="auto" w:fill="0A1F33"/>
          </w:tcPr>
          <w:p w14:paraId="72FD4660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A22DCF" w14:paraId="2FB5FEF4" w14:textId="77777777" w:rsidTr="00451522">
        <w:tc>
          <w:tcPr>
            <w:tcW w:w="1237" w:type="dxa"/>
          </w:tcPr>
          <w:p w14:paraId="04167FD4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261" w:type="dxa"/>
          </w:tcPr>
          <w:p w14:paraId="6E328F0D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record, not five systems</w:t>
            </w:r>
          </w:p>
        </w:tc>
        <w:tc>
          <w:tcPr>
            <w:tcW w:w="5438" w:type="dxa"/>
          </w:tcPr>
          <w:p w14:paraId="24A6D7EA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Every account, quote, order, credit position and service touchpoint in one place, so your team always has the full customer context.</w:t>
            </w:r>
          </w:p>
        </w:tc>
      </w:tr>
      <w:tr w:rsidR="00A22DCF" w14:paraId="6E1EDDC7" w14:textId="77777777" w:rsidTr="00451522">
        <w:tc>
          <w:tcPr>
            <w:tcW w:w="1237" w:type="dxa"/>
          </w:tcPr>
          <w:p w14:paraId="7402B366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10x</w:t>
            </w:r>
          </w:p>
        </w:tc>
        <w:tc>
          <w:tcPr>
            <w:tcW w:w="3261" w:type="dxa"/>
          </w:tcPr>
          <w:p w14:paraId="26A94B50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The SKU complexity, made usable</w:t>
            </w:r>
          </w:p>
        </w:tc>
        <w:tc>
          <w:tcPr>
            <w:tcW w:w="5438" w:type="dxa"/>
          </w:tcPr>
          <w:p w14:paraId="47BB0E42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Distributors carry far more product lines than manufacturers.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SugarAI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turns that catalog and ERP data into insight your team can act on instantly.</w:t>
            </w:r>
          </w:p>
        </w:tc>
      </w:tr>
      <w:tr w:rsidR="00A22DCF" w14:paraId="492EA172" w14:textId="77777777" w:rsidTr="00451522">
        <w:tc>
          <w:tcPr>
            <w:tcW w:w="1237" w:type="dxa"/>
          </w:tcPr>
          <w:p w14:paraId="312F1966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360°</w:t>
            </w:r>
          </w:p>
        </w:tc>
        <w:tc>
          <w:tcPr>
            <w:tcW w:w="3261" w:type="dxa"/>
          </w:tcPr>
          <w:p w14:paraId="76EE2C80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View from quote to reorder</w:t>
            </w:r>
          </w:p>
        </w:tc>
        <w:tc>
          <w:tcPr>
            <w:tcW w:w="5438" w:type="dxa"/>
          </w:tcPr>
          <w:p w14:paraId="2A2E3186" w14:textId="3957E10B" w:rsidR="00A22DCF" w:rsidRDefault="00D4249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First,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enquiry through quotation, order, delivery, invoicing and the next reorder cycle on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 single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 xml:space="preserve"> account timeline.</w:t>
            </w:r>
          </w:p>
        </w:tc>
      </w:tr>
    </w:tbl>
    <w:p w14:paraId="1CF45BFF" w14:textId="77777777" w:rsidR="00A22DCF" w:rsidRDefault="00A22DCF">
      <w:pPr>
        <w:spacing w:after="80"/>
        <w:rPr>
          <w:rFonts w:ascii="Arial" w:eastAsia="Arial" w:hAnsi="Arial" w:cs="Arial"/>
        </w:rPr>
      </w:pPr>
    </w:p>
    <w:p w14:paraId="657A0759" w14:textId="77777777" w:rsidR="00A22DCF" w:rsidRDefault="00000000">
      <w:pPr>
        <w:spacing w:before="3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A1F33"/>
          <w:sz w:val="28"/>
          <w:szCs w:val="28"/>
        </w:rPr>
        <w:t>3</w:t>
      </w:r>
      <w:proofErr w:type="gramStart"/>
      <w:r>
        <w:rPr>
          <w:rFonts w:ascii="Arial" w:eastAsia="Arial" w:hAnsi="Arial" w:cs="Arial"/>
          <w:b/>
          <w:bCs/>
          <w:color w:val="0A1F33"/>
          <w:sz w:val="28"/>
          <w:szCs w:val="28"/>
        </w:rPr>
        <w:t>.  The</w:t>
      </w:r>
      <w:proofErr w:type="gramEnd"/>
      <w:r>
        <w:rPr>
          <w:rFonts w:ascii="Arial" w:eastAsia="Arial" w:hAnsi="Arial" w:cs="Arial"/>
          <w:b/>
          <w:bCs/>
          <w:color w:val="0A1F33"/>
          <w:sz w:val="28"/>
          <w:szCs w:val="28"/>
        </w:rPr>
        <w:t xml:space="preserve"> platform</w:t>
      </w:r>
    </w:p>
    <w:p w14:paraId="1578C6A3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Eyebrow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The platform</w:t>
      </w:r>
    </w:p>
    <w:p w14:paraId="556924DE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H</w:t>
      </w:r>
      <w:proofErr w:type="gramEnd"/>
      <w:r>
        <w:rPr>
          <w:rFonts w:ascii="Arial" w:eastAsia="Arial" w:hAnsi="Arial" w:cs="Arial"/>
          <w:b/>
          <w:bCs/>
        </w:rPr>
        <w:t xml:space="preserve">2: </w:t>
      </w:r>
      <w:r>
        <w:rPr>
          <w:rFonts w:ascii="Arial" w:eastAsia="Arial" w:hAnsi="Arial" w:cs="Arial"/>
        </w:rPr>
        <w:t>One platform for marketing, sales and service</w:t>
      </w:r>
    </w:p>
    <w:p w14:paraId="3DB847B1" w14:textId="6EE90830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Intro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 xml:space="preserve">As CRM software for the distribution industry,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brings marketing, sales and service onto one Time-Aware Customer Data Platform that records every change in </w:t>
      </w:r>
      <w:proofErr w:type="gramStart"/>
      <w:r>
        <w:rPr>
          <w:rFonts w:ascii="Arial" w:eastAsia="Arial" w:hAnsi="Arial" w:cs="Arial"/>
        </w:rPr>
        <w:t>the customer</w:t>
      </w:r>
      <w:proofErr w:type="gramEnd"/>
      <w:r>
        <w:rPr>
          <w:rFonts w:ascii="Arial" w:eastAsia="Arial" w:hAnsi="Arial" w:cs="Arial"/>
        </w:rPr>
        <w:t xml:space="preserve"> relationship, helping teams spot signals such as a slowing reorder cycle</w:t>
      </w:r>
      <w:r w:rsidR="006431D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before they cost you the account. Predictive and generative AI is included for every user.</w:t>
      </w:r>
    </w:p>
    <w:p w14:paraId="61A3327B" w14:textId="77777777" w:rsidR="00A22DCF" w:rsidRDefault="00000000">
      <w:pPr>
        <w:spacing w:before="120" w:after="4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Four cards (tag / heading / copy):</w:t>
      </w:r>
    </w:p>
    <w:tbl>
      <w:tblPr>
        <w:tblStyle w:val="a2"/>
        <w:tblW w:w="99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0"/>
        <w:gridCol w:w="2126"/>
        <w:gridCol w:w="5580"/>
      </w:tblGrid>
      <w:tr w:rsidR="00A22DCF" w14:paraId="5CF87540" w14:textId="77777777" w:rsidTr="00451572">
        <w:tc>
          <w:tcPr>
            <w:tcW w:w="2230" w:type="dxa"/>
            <w:shd w:val="clear" w:color="auto" w:fill="0A1F33"/>
          </w:tcPr>
          <w:p w14:paraId="4CD48913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2126" w:type="dxa"/>
            <w:shd w:val="clear" w:color="auto" w:fill="0A1F33"/>
          </w:tcPr>
          <w:p w14:paraId="109B896D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Heading</w:t>
            </w:r>
          </w:p>
        </w:tc>
        <w:tc>
          <w:tcPr>
            <w:tcW w:w="5580" w:type="dxa"/>
            <w:shd w:val="clear" w:color="auto" w:fill="0A1F33"/>
          </w:tcPr>
          <w:p w14:paraId="39F3E72D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Copy</w:t>
            </w:r>
          </w:p>
        </w:tc>
      </w:tr>
      <w:tr w:rsidR="00A22DCF" w14:paraId="31233E67" w14:textId="77777777" w:rsidTr="00451572">
        <w:tc>
          <w:tcPr>
            <w:tcW w:w="2230" w:type="dxa"/>
          </w:tcPr>
          <w:p w14:paraId="42B6F22A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Sugar Sell</w:t>
            </w:r>
          </w:p>
        </w:tc>
        <w:tc>
          <w:tcPr>
            <w:tcW w:w="2126" w:type="dxa"/>
          </w:tcPr>
          <w:p w14:paraId="7F750DE5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Smarter selling</w:t>
            </w:r>
          </w:p>
        </w:tc>
        <w:tc>
          <w:tcPr>
            <w:tcW w:w="5580" w:type="dxa"/>
          </w:tcPr>
          <w:p w14:paraId="48A305D3" w14:textId="5CF81BD5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Account and opportunity management, configure-price-quote, guided selling, and forecasting on real numbers for stock planning</w:t>
            </w:r>
            <w:r w:rsidR="006431D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with dealer and reseller performance measured alongside direct sales.</w:t>
            </w:r>
          </w:p>
        </w:tc>
      </w:tr>
      <w:tr w:rsidR="00A22DCF" w14:paraId="5A787DF4" w14:textId="77777777" w:rsidTr="00451572">
        <w:tc>
          <w:tcPr>
            <w:tcW w:w="2230" w:type="dxa"/>
          </w:tcPr>
          <w:p w14:paraId="720E94F3" w14:textId="77777777" w:rsidR="00A22DC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Sugar Serve</w:t>
            </w:r>
          </w:p>
          <w:p w14:paraId="301DCB96" w14:textId="77777777" w:rsidR="006431D4" w:rsidRDefault="006431D4">
            <w:pPr>
              <w:rPr>
                <w:rFonts w:ascii="Arial" w:eastAsia="Arial" w:hAnsi="Arial" w:cs="Arial"/>
              </w:rPr>
            </w:pPr>
          </w:p>
        </w:tc>
        <w:tc>
          <w:tcPr>
            <w:tcW w:w="2126" w:type="dxa"/>
          </w:tcPr>
          <w:p w14:paraId="02180EFD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Service excellence</w:t>
            </w:r>
          </w:p>
        </w:tc>
        <w:tc>
          <w:tcPr>
            <w:tcW w:w="5580" w:type="dxa"/>
          </w:tcPr>
          <w:p w14:paraId="7003BD0D" w14:textId="01A32A05" w:rsidR="00A22DCF" w:rsidRDefault="00CA3B03">
            <w:pPr>
              <w:rPr>
                <w:rFonts w:ascii="Arial" w:eastAsia="Arial" w:hAnsi="Arial" w:cs="Arial"/>
              </w:rPr>
            </w:pPr>
            <w:r w:rsidRPr="00CA3B03">
              <w:rPr>
                <w:rFonts w:ascii="Arial" w:eastAsia="Arial" w:hAnsi="Arial" w:cs="Arial"/>
                <w:sz w:val="20"/>
                <w:szCs w:val="20"/>
              </w:rPr>
              <w:t>Omnichannel case management with no-code workflows and SLA tracking, giving agents access to ERP data alongside each case, a knowledge base, and order, return, and credit note tracking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A22DCF" w14:paraId="48DBA0D6" w14:textId="77777777" w:rsidTr="00451572">
        <w:tc>
          <w:tcPr>
            <w:tcW w:w="2230" w:type="dxa"/>
          </w:tcPr>
          <w:p w14:paraId="5B84EF80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Sugar Market</w:t>
            </w:r>
          </w:p>
        </w:tc>
        <w:tc>
          <w:tcPr>
            <w:tcW w:w="2126" w:type="dxa"/>
          </w:tcPr>
          <w:p w14:paraId="15E4F6FE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Multichannel marketing</w:t>
            </w:r>
          </w:p>
        </w:tc>
        <w:tc>
          <w:tcPr>
            <w:tcW w:w="5580" w:type="dxa"/>
          </w:tcPr>
          <w:p w14:paraId="0BE41A8F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Email, landing pages and nurture journeys with drag-and-drop builders, social and Google Ads, event management, and AI lead scoring that hands qualified leads to sales automatically.</w:t>
            </w:r>
          </w:p>
        </w:tc>
      </w:tr>
      <w:tr w:rsidR="00A22DCF" w14:paraId="727F1CBC" w14:textId="77777777" w:rsidTr="00451572">
        <w:tc>
          <w:tcPr>
            <w:tcW w:w="2230" w:type="dxa"/>
          </w:tcPr>
          <w:p w14:paraId="2CB6171F" w14:textId="77777777" w:rsidR="00A22DCF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SugarAI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Predict</w:t>
            </w:r>
          </w:p>
        </w:tc>
        <w:tc>
          <w:tcPr>
            <w:tcW w:w="2126" w:type="dxa"/>
          </w:tcPr>
          <w:p w14:paraId="60A1D0E2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Predictive intelligence</w:t>
            </w:r>
          </w:p>
        </w:tc>
        <w:tc>
          <w:tcPr>
            <w:tcW w:w="5580" w:type="dxa"/>
          </w:tcPr>
          <w:p w14:paraId="3AD75906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Scoring trained on your own won-and-lost history, AI white-space analysis for cross-sell, one-click Snapshot reports, and generative AI that drafts follow-ups and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summarises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case threads.</w:t>
            </w:r>
          </w:p>
        </w:tc>
      </w:tr>
    </w:tbl>
    <w:p w14:paraId="117E452C" w14:textId="77777777" w:rsidR="00A22DCF" w:rsidRDefault="00A22DCF">
      <w:pPr>
        <w:spacing w:after="80"/>
        <w:rPr>
          <w:rFonts w:ascii="Arial" w:eastAsia="Arial" w:hAnsi="Arial" w:cs="Arial"/>
        </w:rPr>
      </w:pPr>
    </w:p>
    <w:p w14:paraId="3430599D" w14:textId="77777777" w:rsidR="00A22DCF" w:rsidRDefault="00000000">
      <w:pPr>
        <w:spacing w:before="3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A1F33"/>
          <w:sz w:val="28"/>
          <w:szCs w:val="28"/>
        </w:rPr>
        <w:t>4</w:t>
      </w:r>
      <w:proofErr w:type="gramStart"/>
      <w:r>
        <w:rPr>
          <w:rFonts w:ascii="Arial" w:eastAsia="Arial" w:hAnsi="Arial" w:cs="Arial"/>
          <w:b/>
          <w:bCs/>
          <w:color w:val="0A1F33"/>
          <w:sz w:val="28"/>
          <w:szCs w:val="28"/>
        </w:rPr>
        <w:t>.  Benefits</w:t>
      </w:r>
      <w:proofErr w:type="gramEnd"/>
    </w:p>
    <w:p w14:paraId="3DEAB174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Eyebrow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Benefits</w:t>
      </w:r>
    </w:p>
    <w:p w14:paraId="6FA68BAD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H</w:t>
      </w:r>
      <w:proofErr w:type="gramEnd"/>
      <w:r>
        <w:rPr>
          <w:rFonts w:ascii="Arial" w:eastAsia="Arial" w:hAnsi="Arial" w:cs="Arial"/>
          <w:b/>
          <w:bCs/>
        </w:rPr>
        <w:t xml:space="preserve">2: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implementation benefits for distributors</w:t>
      </w:r>
    </w:p>
    <w:p w14:paraId="63495233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Intro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Six changes your sales and account management teams will notice in the first quarter after go-live.</w:t>
      </w:r>
    </w:p>
    <w:p w14:paraId="0EE34D2A" w14:textId="77777777" w:rsidR="00A22DCF" w:rsidRDefault="00000000">
      <w:pPr>
        <w:spacing w:before="120" w:after="4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Six cards (heading / copy):</w:t>
      </w:r>
    </w:p>
    <w:p w14:paraId="4114078B" w14:textId="2C55426E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1</w:t>
      </w:r>
      <w:proofErr w:type="gramStart"/>
      <w:r>
        <w:rPr>
          <w:rFonts w:ascii="Arial" w:eastAsia="Arial" w:hAnsi="Arial" w:cs="Arial"/>
          <w:b/>
          <w:bCs/>
        </w:rPr>
        <w:t xml:space="preserve">.  </w:t>
      </w:r>
      <w:proofErr w:type="spellStart"/>
      <w:r>
        <w:rPr>
          <w:rFonts w:ascii="Arial" w:eastAsia="Arial" w:hAnsi="Arial" w:cs="Arial"/>
          <w:b/>
          <w:bCs/>
        </w:rPr>
        <w:t>Centralised</w:t>
      </w:r>
      <w:proofErr w:type="spellEnd"/>
      <w:proofErr w:type="gramEnd"/>
      <w:r>
        <w:rPr>
          <w:rFonts w:ascii="Arial" w:eastAsia="Arial" w:hAnsi="Arial" w:cs="Arial"/>
          <w:b/>
          <w:bCs/>
        </w:rPr>
        <w:t xml:space="preserve"> customer, product and order </w:t>
      </w:r>
      <w:proofErr w:type="gramStart"/>
      <w:r>
        <w:rPr>
          <w:rFonts w:ascii="Arial" w:eastAsia="Arial" w:hAnsi="Arial" w:cs="Arial"/>
          <w:b/>
          <w:bCs/>
        </w:rPr>
        <w:t>data</w:t>
      </w:r>
      <w:r>
        <w:rPr>
          <w:rFonts w:ascii="Arial" w:eastAsia="Arial" w:hAnsi="Arial" w:cs="Arial"/>
          <w:color w:val="555555"/>
        </w:rPr>
        <w:t xml:space="preserve">  </w:t>
      </w:r>
      <w:r w:rsidR="00D33EB5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ERP and CRM data combined on one account record, so pricing, stock and order history stay with the business, not the rep's spreadsheet.</w:t>
      </w:r>
    </w:p>
    <w:p w14:paraId="38723DAF" w14:textId="050D3081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2</w:t>
      </w:r>
      <w:proofErr w:type="gramStart"/>
      <w:r>
        <w:rPr>
          <w:rFonts w:ascii="Arial" w:eastAsia="Arial" w:hAnsi="Arial" w:cs="Arial"/>
          <w:b/>
          <w:bCs/>
        </w:rPr>
        <w:t>.  Intelligent</w:t>
      </w:r>
      <w:proofErr w:type="gramEnd"/>
      <w:r>
        <w:rPr>
          <w:rFonts w:ascii="Arial" w:eastAsia="Arial" w:hAnsi="Arial" w:cs="Arial"/>
          <w:b/>
          <w:bCs/>
        </w:rPr>
        <w:t xml:space="preserve"> account </w:t>
      </w:r>
      <w:proofErr w:type="gramStart"/>
      <w:r>
        <w:rPr>
          <w:rFonts w:ascii="Arial" w:eastAsia="Arial" w:hAnsi="Arial" w:cs="Arial"/>
          <w:b/>
          <w:bCs/>
        </w:rPr>
        <w:t>management</w:t>
      </w:r>
      <w:r>
        <w:rPr>
          <w:rFonts w:ascii="Arial" w:eastAsia="Arial" w:hAnsi="Arial" w:cs="Arial"/>
          <w:color w:val="555555"/>
        </w:rPr>
        <w:t xml:space="preserve">  </w:t>
      </w:r>
      <w:r w:rsidR="00D33EB5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Buying </w:t>
      </w:r>
      <w:proofErr w:type="spellStart"/>
      <w:r w:rsidR="00D33EB5">
        <w:rPr>
          <w:rFonts w:ascii="Arial" w:eastAsia="Arial" w:hAnsi="Arial" w:cs="Arial"/>
          <w:color w:val="555555"/>
        </w:rPr>
        <w:t>behaviour</w:t>
      </w:r>
      <w:proofErr w:type="spellEnd"/>
      <w:r>
        <w:rPr>
          <w:rFonts w:ascii="Arial" w:eastAsia="Arial" w:hAnsi="Arial" w:cs="Arial"/>
          <w:color w:val="555555"/>
        </w:rPr>
        <w:t xml:space="preserve"> and account history predict what a customer needs next</w:t>
      </w:r>
      <w:r w:rsidR="005A6648">
        <w:rPr>
          <w:rFonts w:ascii="Arial" w:eastAsia="Arial" w:hAnsi="Arial" w:cs="Arial"/>
          <w:color w:val="555555"/>
        </w:rPr>
        <w:t>;</w:t>
      </w:r>
      <w:r>
        <w:rPr>
          <w:rFonts w:ascii="Arial" w:eastAsia="Arial" w:hAnsi="Arial" w:cs="Arial"/>
          <w:color w:val="555555"/>
        </w:rPr>
        <w:t xml:space="preserve"> interactions start to feel personal rather than routine.</w:t>
      </w:r>
    </w:p>
    <w:p w14:paraId="11B5226B" w14:textId="0306B5CC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3</w:t>
      </w:r>
      <w:proofErr w:type="gramStart"/>
      <w:r>
        <w:rPr>
          <w:rFonts w:ascii="Arial" w:eastAsia="Arial" w:hAnsi="Arial" w:cs="Arial"/>
          <w:b/>
          <w:bCs/>
        </w:rPr>
        <w:t>.  Quote</w:t>
      </w:r>
      <w:proofErr w:type="gramEnd"/>
      <w:r>
        <w:rPr>
          <w:rFonts w:ascii="Arial" w:eastAsia="Arial" w:hAnsi="Arial" w:cs="Arial"/>
          <w:b/>
          <w:bCs/>
        </w:rPr>
        <w:t xml:space="preserve">-to-order </w:t>
      </w:r>
      <w:proofErr w:type="gramStart"/>
      <w:r>
        <w:rPr>
          <w:rFonts w:ascii="Arial" w:eastAsia="Arial" w:hAnsi="Arial" w:cs="Arial"/>
          <w:b/>
          <w:bCs/>
        </w:rPr>
        <w:t>automation</w:t>
      </w:r>
      <w:r>
        <w:rPr>
          <w:rFonts w:ascii="Arial" w:eastAsia="Arial" w:hAnsi="Arial" w:cs="Arial"/>
          <w:color w:val="555555"/>
        </w:rPr>
        <w:t xml:space="preserve">  </w:t>
      </w:r>
      <w:r w:rsidR="00D33EB5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Quotes built from live pricing and stock convert to orders without re-keying, with approved orders written back to the ERP.</w:t>
      </w:r>
    </w:p>
    <w:p w14:paraId="6CF60D0E" w14:textId="448B7F57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</w:t>
      </w:r>
      <w:proofErr w:type="gramStart"/>
      <w:r>
        <w:rPr>
          <w:rFonts w:ascii="Arial" w:eastAsia="Arial" w:hAnsi="Arial" w:cs="Arial"/>
          <w:b/>
          <w:bCs/>
        </w:rPr>
        <w:t>.  Cross</w:t>
      </w:r>
      <w:proofErr w:type="gramEnd"/>
      <w:r>
        <w:rPr>
          <w:rFonts w:ascii="Arial" w:eastAsia="Arial" w:hAnsi="Arial" w:cs="Arial"/>
          <w:b/>
          <w:bCs/>
        </w:rPr>
        <w:t xml:space="preserve">-sell and upsell </w:t>
      </w:r>
      <w:proofErr w:type="gramStart"/>
      <w:r>
        <w:rPr>
          <w:rFonts w:ascii="Arial" w:eastAsia="Arial" w:hAnsi="Arial" w:cs="Arial"/>
          <w:b/>
          <w:bCs/>
        </w:rPr>
        <w:t>alerts</w:t>
      </w:r>
      <w:r>
        <w:rPr>
          <w:rFonts w:ascii="Arial" w:eastAsia="Arial" w:hAnsi="Arial" w:cs="Arial"/>
          <w:color w:val="555555"/>
        </w:rPr>
        <w:t xml:space="preserve">  </w:t>
      </w:r>
      <w:r w:rsidR="00D33EB5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Real-time alerts on emerging opportunities and at-risk accounts tell reps exactly what to sell and when.</w:t>
      </w:r>
    </w:p>
    <w:p w14:paraId="365FB60B" w14:textId="59D77CB7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5</w:t>
      </w:r>
      <w:proofErr w:type="gramStart"/>
      <w:r>
        <w:rPr>
          <w:rFonts w:ascii="Arial" w:eastAsia="Arial" w:hAnsi="Arial" w:cs="Arial"/>
          <w:b/>
          <w:bCs/>
        </w:rPr>
        <w:t>.  Inventory</w:t>
      </w:r>
      <w:proofErr w:type="gramEnd"/>
      <w:r>
        <w:rPr>
          <w:rFonts w:ascii="Arial" w:eastAsia="Arial" w:hAnsi="Arial" w:cs="Arial"/>
          <w:b/>
          <w:bCs/>
        </w:rPr>
        <w:t xml:space="preserve"> and reorder </w:t>
      </w:r>
      <w:proofErr w:type="gramStart"/>
      <w:r>
        <w:rPr>
          <w:rFonts w:ascii="Arial" w:eastAsia="Arial" w:hAnsi="Arial" w:cs="Arial"/>
          <w:b/>
          <w:bCs/>
        </w:rPr>
        <w:t>signals</w:t>
      </w:r>
      <w:r>
        <w:rPr>
          <w:rFonts w:ascii="Arial" w:eastAsia="Arial" w:hAnsi="Arial" w:cs="Arial"/>
          <w:color w:val="555555"/>
        </w:rPr>
        <w:t xml:space="preserve">  </w:t>
      </w:r>
      <w:r w:rsidR="00D33EB5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When a customer's buying slows, reorder timing surfaces automatically. The right promotion goes out before the account goes quiet, not after.</w:t>
      </w:r>
    </w:p>
    <w:p w14:paraId="10D78377" w14:textId="19BAEFDE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6</w:t>
      </w:r>
      <w:proofErr w:type="gramStart"/>
      <w:r>
        <w:rPr>
          <w:rFonts w:ascii="Arial" w:eastAsia="Arial" w:hAnsi="Arial" w:cs="Arial"/>
          <w:b/>
          <w:bCs/>
        </w:rPr>
        <w:t>.  Mobile</w:t>
      </w:r>
      <w:proofErr w:type="gramEnd"/>
      <w:r>
        <w:rPr>
          <w:rFonts w:ascii="Arial" w:eastAsia="Arial" w:hAnsi="Arial" w:cs="Arial"/>
          <w:b/>
          <w:bCs/>
        </w:rPr>
        <w:t xml:space="preserve"> field sales, even </w:t>
      </w:r>
      <w:proofErr w:type="gramStart"/>
      <w:r>
        <w:rPr>
          <w:rFonts w:ascii="Arial" w:eastAsia="Arial" w:hAnsi="Arial" w:cs="Arial"/>
          <w:b/>
          <w:bCs/>
        </w:rPr>
        <w:t>offline</w:t>
      </w:r>
      <w:r>
        <w:rPr>
          <w:rFonts w:ascii="Arial" w:eastAsia="Arial" w:hAnsi="Arial" w:cs="Arial"/>
          <w:color w:val="555555"/>
        </w:rPr>
        <w:t xml:space="preserve">  </w:t>
      </w:r>
      <w:r w:rsidR="00D33EB5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Full account and product data on a mobile device with no connectivity required, so field reps stay productive on the road.</w:t>
      </w:r>
    </w:p>
    <w:p w14:paraId="36DB19F0" w14:textId="77777777" w:rsidR="00A22DCF" w:rsidRDefault="00000000">
      <w:pPr>
        <w:spacing w:before="3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A1F33"/>
          <w:sz w:val="28"/>
          <w:szCs w:val="28"/>
        </w:rPr>
        <w:t>5</w:t>
      </w:r>
      <w:proofErr w:type="gramStart"/>
      <w:r>
        <w:rPr>
          <w:rFonts w:ascii="Arial" w:eastAsia="Arial" w:hAnsi="Arial" w:cs="Arial"/>
          <w:b/>
          <w:bCs/>
          <w:color w:val="0A1F33"/>
          <w:sz w:val="28"/>
          <w:szCs w:val="28"/>
        </w:rPr>
        <w:t>.  What</w:t>
      </w:r>
      <w:proofErr w:type="gramEnd"/>
      <w:r>
        <w:rPr>
          <w:rFonts w:ascii="Arial" w:eastAsia="Arial" w:hAnsi="Arial" w:cs="Arial"/>
          <w:b/>
          <w:bCs/>
          <w:color w:val="0A1F33"/>
          <w:sz w:val="28"/>
          <w:szCs w:val="28"/>
        </w:rPr>
        <w:t xml:space="preserve"> we can do for you</w:t>
      </w:r>
    </w:p>
    <w:p w14:paraId="0E7EDE63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Eyebrow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Our capabilities</w:t>
      </w:r>
    </w:p>
    <w:p w14:paraId="34263968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H</w:t>
      </w:r>
      <w:proofErr w:type="gramEnd"/>
      <w:r>
        <w:rPr>
          <w:rFonts w:ascii="Arial" w:eastAsia="Arial" w:hAnsi="Arial" w:cs="Arial"/>
          <w:b/>
          <w:bCs/>
        </w:rPr>
        <w:t xml:space="preserve">2: </w:t>
      </w:r>
      <w:r>
        <w:rPr>
          <w:rFonts w:ascii="Arial" w:eastAsia="Arial" w:hAnsi="Arial" w:cs="Arial"/>
        </w:rPr>
        <w:t>What we can do for you</w:t>
      </w:r>
    </w:p>
    <w:p w14:paraId="5DBA3D0E" w14:textId="2B2320AA" w:rsidR="00A22DCF" w:rsidRDefault="00000000" w:rsidP="00D33EB5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Intro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From platform implementation to the quoting and account tools your team use every day, all delivered by one team under one engagement.</w:t>
      </w:r>
    </w:p>
    <w:tbl>
      <w:tblPr>
        <w:tblStyle w:val="a3"/>
        <w:tblW w:w="99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4080"/>
        <w:gridCol w:w="4845"/>
      </w:tblGrid>
      <w:tr w:rsidR="00A22DCF" w14:paraId="6D964ED2" w14:textId="77777777">
        <w:tc>
          <w:tcPr>
            <w:tcW w:w="1020" w:type="dxa"/>
            <w:shd w:val="clear" w:color="auto" w:fill="0A1F33"/>
          </w:tcPr>
          <w:p w14:paraId="4CC51BC6" w14:textId="3486084C" w:rsidR="00A22DCF" w:rsidRDefault="00A22DCF">
            <w:pPr>
              <w:rPr>
                <w:rFonts w:ascii="Arial" w:eastAsia="Arial" w:hAnsi="Arial" w:cs="Arial"/>
              </w:rPr>
            </w:pPr>
          </w:p>
        </w:tc>
        <w:tc>
          <w:tcPr>
            <w:tcW w:w="4080" w:type="dxa"/>
            <w:shd w:val="clear" w:color="auto" w:fill="0A1F33"/>
          </w:tcPr>
          <w:p w14:paraId="40C76507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Heading</w:t>
            </w:r>
          </w:p>
        </w:tc>
        <w:tc>
          <w:tcPr>
            <w:tcW w:w="4845" w:type="dxa"/>
            <w:shd w:val="clear" w:color="auto" w:fill="0A1F33"/>
          </w:tcPr>
          <w:p w14:paraId="3C7B9F2D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Copy</w:t>
            </w:r>
          </w:p>
        </w:tc>
      </w:tr>
      <w:tr w:rsidR="00A22DCF" w14:paraId="3D60AAE4" w14:textId="77777777">
        <w:tc>
          <w:tcPr>
            <w:tcW w:w="1020" w:type="dxa"/>
          </w:tcPr>
          <w:p w14:paraId="3A5AC773" w14:textId="14F90C0D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4080" w:type="dxa"/>
          </w:tcPr>
          <w:p w14:paraId="47A255AD" w14:textId="77777777" w:rsidR="00A22DCF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SugarAI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implementation</w:t>
            </w:r>
          </w:p>
        </w:tc>
        <w:tc>
          <w:tcPr>
            <w:tcW w:w="4845" w:type="dxa"/>
          </w:tcPr>
          <w:p w14:paraId="39BDB1F4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Tailored configuration built around your quote-to-reorder process, not a generic sales pipeline.</w:t>
            </w:r>
          </w:p>
        </w:tc>
      </w:tr>
      <w:tr w:rsidR="00A22DCF" w14:paraId="016F4121" w14:textId="77777777">
        <w:tc>
          <w:tcPr>
            <w:tcW w:w="1020" w:type="dxa"/>
          </w:tcPr>
          <w:p w14:paraId="4088D115" w14:textId="31500A4B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4080" w:type="dxa"/>
          </w:tcPr>
          <w:p w14:paraId="5BC9EDD1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Quotation and pricing management</w:t>
            </w:r>
          </w:p>
        </w:tc>
        <w:tc>
          <w:tcPr>
            <w:tcW w:w="4845" w:type="dxa"/>
          </w:tcPr>
          <w:p w14:paraId="6CB546EF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Quotes built from livestock and customer-specific pricing, with approval rules for exceptions and discounts.</w:t>
            </w:r>
          </w:p>
        </w:tc>
      </w:tr>
      <w:tr w:rsidR="00A22DCF" w14:paraId="597FAF22" w14:textId="77777777">
        <w:tc>
          <w:tcPr>
            <w:tcW w:w="1020" w:type="dxa"/>
          </w:tcPr>
          <w:p w14:paraId="24223DAC" w14:textId="66A7A23B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080" w:type="dxa"/>
          </w:tcPr>
          <w:p w14:paraId="50A4A92E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and supplier portals</w:t>
            </w:r>
          </w:p>
        </w:tc>
        <w:tc>
          <w:tcPr>
            <w:tcW w:w="4845" w:type="dxa"/>
          </w:tcPr>
          <w:p w14:paraId="57FB29CE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Self-service for key accounts: order status, price lists, statements and reorders, without a phone call.</w:t>
            </w:r>
          </w:p>
        </w:tc>
      </w:tr>
      <w:tr w:rsidR="00A22DCF" w14:paraId="5678A8E9" w14:textId="77777777">
        <w:tc>
          <w:tcPr>
            <w:tcW w:w="1020" w:type="dxa"/>
          </w:tcPr>
          <w:p w14:paraId="126E8964" w14:textId="48079A1C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080" w:type="dxa"/>
          </w:tcPr>
          <w:p w14:paraId="3599733B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Integration with ERP and inventory systems</w:t>
            </w:r>
          </w:p>
        </w:tc>
        <w:tc>
          <w:tcPr>
            <w:tcW w:w="4845" w:type="dxa"/>
          </w:tcPr>
          <w:p w14:paraId="5AE67739" w14:textId="6CF149B6" w:rsidR="00A22DCF" w:rsidRDefault="000021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0021E5">
              <w:rPr>
                <w:rFonts w:ascii="Arial" w:eastAsia="Arial" w:hAnsi="Arial" w:cs="Arial"/>
              </w:rPr>
              <w:t>Connects with your ERP and inventory systems, bringing stock, pricing, and credit data into CRM while sending back orders automatically.</w:t>
            </w:r>
          </w:p>
        </w:tc>
      </w:tr>
      <w:tr w:rsidR="00A22DCF" w14:paraId="550ECCDC" w14:textId="77777777">
        <w:tc>
          <w:tcPr>
            <w:tcW w:w="1020" w:type="dxa"/>
          </w:tcPr>
          <w:p w14:paraId="6DF4DF5D" w14:textId="66AFF47E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080" w:type="dxa"/>
          </w:tcPr>
          <w:p w14:paraId="6629E220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Field sales and mobile tools</w:t>
            </w:r>
          </w:p>
        </w:tc>
        <w:tc>
          <w:tcPr>
            <w:tcW w:w="4845" w:type="dxa"/>
          </w:tcPr>
          <w:p w14:paraId="6FD4E2D4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Account lookup, quote creation and order tracking on mobile, with offline capability for reps on the road.</w:t>
            </w:r>
          </w:p>
        </w:tc>
      </w:tr>
      <w:tr w:rsidR="00A22DCF" w14:paraId="7EF2966A" w14:textId="77777777">
        <w:tc>
          <w:tcPr>
            <w:tcW w:w="1020" w:type="dxa"/>
          </w:tcPr>
          <w:p w14:paraId="33D5F8DA" w14:textId="07437B31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080" w:type="dxa"/>
          </w:tcPr>
          <w:p w14:paraId="32B8905F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Cross-sell, upsell and retention campaigns</w:t>
            </w:r>
          </w:p>
        </w:tc>
        <w:tc>
          <w:tcPr>
            <w:tcW w:w="4845" w:type="dxa"/>
          </w:tcPr>
          <w:p w14:paraId="6D8769CC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Buying-pattern campaigns and one-click account reports showing current purchases alongside new offers.</w:t>
            </w:r>
          </w:p>
        </w:tc>
      </w:tr>
      <w:tr w:rsidR="00A22DCF" w14:paraId="0EB23E11" w14:textId="77777777">
        <w:tc>
          <w:tcPr>
            <w:tcW w:w="1020" w:type="dxa"/>
          </w:tcPr>
          <w:p w14:paraId="3B816282" w14:textId="42D9AC1D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080" w:type="dxa"/>
          </w:tcPr>
          <w:p w14:paraId="6DACF4C2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Analytics and reporting dashboards</w:t>
            </w:r>
          </w:p>
        </w:tc>
        <w:tc>
          <w:tcPr>
            <w:tcW w:w="4845" w:type="dxa"/>
          </w:tcPr>
          <w:p w14:paraId="1F36A705" w14:textId="14B3B301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Performance by product line, territory</w:t>
            </w:r>
            <w:r w:rsidR="0019284D">
              <w:rPr>
                <w:rFonts w:ascii="Arial" w:eastAsia="Arial" w:hAnsi="Arial" w:cs="Arial"/>
                <w:sz w:val="20"/>
                <w:szCs w:val="20"/>
              </w:rPr>
              <w:t xml:space="preserve"> and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account</w:t>
            </w:r>
            <w:r w:rsidR="0019284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with pipeline visibility and revenue forecasting.</w:t>
            </w:r>
          </w:p>
        </w:tc>
      </w:tr>
      <w:tr w:rsidR="00A22DCF" w14:paraId="3B33EB62" w14:textId="77777777">
        <w:tc>
          <w:tcPr>
            <w:tcW w:w="1020" w:type="dxa"/>
          </w:tcPr>
          <w:p w14:paraId="6703BE15" w14:textId="33ACBFE9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4080" w:type="dxa"/>
          </w:tcPr>
          <w:p w14:paraId="15A01668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 applications for distribution workflows</w:t>
            </w:r>
          </w:p>
        </w:tc>
        <w:tc>
          <w:tcPr>
            <w:tcW w:w="4845" w:type="dxa"/>
          </w:tcPr>
          <w:p w14:paraId="3988410A" w14:textId="71563744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Tailored tools for account managers, including mobile capture for stock checks and delivery confirmation.</w:t>
            </w:r>
          </w:p>
        </w:tc>
      </w:tr>
    </w:tbl>
    <w:p w14:paraId="51D9E4C5" w14:textId="77777777" w:rsidR="00A22DCF" w:rsidRDefault="00A22DCF">
      <w:pPr>
        <w:spacing w:after="80"/>
        <w:rPr>
          <w:rFonts w:ascii="Arial" w:eastAsia="Arial" w:hAnsi="Arial" w:cs="Arial"/>
        </w:rPr>
      </w:pPr>
    </w:p>
    <w:p w14:paraId="2F2A2F10" w14:textId="0FA34D7A" w:rsidR="00A22DCF" w:rsidRDefault="00000000">
      <w:pPr>
        <w:spacing w:before="3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A1F33"/>
          <w:sz w:val="28"/>
          <w:szCs w:val="28"/>
        </w:rPr>
        <w:t>6</w:t>
      </w:r>
      <w:proofErr w:type="gramStart"/>
      <w:r>
        <w:rPr>
          <w:rFonts w:ascii="Arial" w:eastAsia="Arial" w:hAnsi="Arial" w:cs="Arial"/>
          <w:b/>
          <w:bCs/>
          <w:color w:val="0A1F33"/>
          <w:sz w:val="28"/>
          <w:szCs w:val="28"/>
        </w:rPr>
        <w:t>.  Proven</w:t>
      </w:r>
      <w:proofErr w:type="gramEnd"/>
      <w:r>
        <w:rPr>
          <w:rFonts w:ascii="Arial" w:eastAsia="Arial" w:hAnsi="Arial" w:cs="Arial"/>
          <w:b/>
          <w:bCs/>
          <w:color w:val="0A1F33"/>
          <w:sz w:val="28"/>
          <w:szCs w:val="28"/>
        </w:rPr>
        <w:t xml:space="preserve"> </w:t>
      </w:r>
    </w:p>
    <w:p w14:paraId="005C35F5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Eyebrow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Proven</w:t>
      </w:r>
    </w:p>
    <w:p w14:paraId="6C8EB3DF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H</w:t>
      </w:r>
      <w:proofErr w:type="gramEnd"/>
      <w:r>
        <w:rPr>
          <w:rFonts w:ascii="Arial" w:eastAsia="Arial" w:hAnsi="Arial" w:cs="Arial"/>
          <w:b/>
          <w:bCs/>
        </w:rPr>
        <w:t xml:space="preserve">2: </w:t>
      </w:r>
      <w:r>
        <w:rPr>
          <w:rFonts w:ascii="Arial" w:eastAsia="Arial" w:hAnsi="Arial" w:cs="Arial"/>
        </w:rPr>
        <w:t>Results distributors report</w:t>
      </w:r>
    </w:p>
    <w:p w14:paraId="399750E0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Intro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Outcomes reported by SugarCRM distribution customers across sales, service and marketing.</w:t>
      </w:r>
    </w:p>
    <w:p w14:paraId="7D066196" w14:textId="77777777" w:rsidR="00A22DCF" w:rsidRDefault="00000000">
      <w:pPr>
        <w:spacing w:before="120" w:after="4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Stat row:</w:t>
      </w:r>
    </w:p>
    <w:tbl>
      <w:tblPr>
        <w:tblStyle w:val="a4"/>
        <w:tblW w:w="708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5130"/>
      </w:tblGrid>
      <w:tr w:rsidR="00A22DCF" w14:paraId="11F27668" w14:textId="77777777">
        <w:tc>
          <w:tcPr>
            <w:tcW w:w="1950" w:type="dxa"/>
            <w:shd w:val="clear" w:color="auto" w:fill="0A1F33"/>
          </w:tcPr>
          <w:p w14:paraId="78DAAAE1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Figure</w:t>
            </w:r>
          </w:p>
        </w:tc>
        <w:tc>
          <w:tcPr>
            <w:tcW w:w="5130" w:type="dxa"/>
            <w:shd w:val="clear" w:color="auto" w:fill="0A1F33"/>
          </w:tcPr>
          <w:p w14:paraId="77DA6F73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Label</w:t>
            </w:r>
          </w:p>
        </w:tc>
      </w:tr>
      <w:tr w:rsidR="00A22DCF" w14:paraId="00FEC5E4" w14:textId="77777777">
        <w:tc>
          <w:tcPr>
            <w:tcW w:w="1950" w:type="dxa"/>
          </w:tcPr>
          <w:p w14:paraId="1DB52F5A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+23%</w:t>
            </w:r>
          </w:p>
        </w:tc>
        <w:tc>
          <w:tcPr>
            <w:tcW w:w="5130" w:type="dxa"/>
          </w:tcPr>
          <w:p w14:paraId="4AE652AE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Improved win rate</w:t>
            </w:r>
          </w:p>
        </w:tc>
      </w:tr>
      <w:tr w:rsidR="00A22DCF" w14:paraId="62E60A77" w14:textId="77777777">
        <w:tc>
          <w:tcPr>
            <w:tcW w:w="1950" w:type="dxa"/>
          </w:tcPr>
          <w:p w14:paraId="48FA65CA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+30%</w:t>
            </w:r>
          </w:p>
        </w:tc>
        <w:tc>
          <w:tcPr>
            <w:tcW w:w="5130" w:type="dxa"/>
          </w:tcPr>
          <w:p w14:paraId="491FC56F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Pipeline volume</w:t>
            </w:r>
          </w:p>
        </w:tc>
      </w:tr>
      <w:tr w:rsidR="00A22DCF" w14:paraId="59D7061F" w14:textId="77777777">
        <w:tc>
          <w:tcPr>
            <w:tcW w:w="1950" w:type="dxa"/>
          </w:tcPr>
          <w:p w14:paraId="2E2C5A96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3x</w:t>
            </w:r>
          </w:p>
        </w:tc>
        <w:tc>
          <w:tcPr>
            <w:tcW w:w="5130" w:type="dxa"/>
          </w:tcPr>
          <w:p w14:paraId="769C00C9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Increase in revenue</w:t>
            </w:r>
          </w:p>
        </w:tc>
      </w:tr>
      <w:tr w:rsidR="00A22DCF" w14:paraId="3EE36BC9" w14:textId="77777777">
        <w:tc>
          <w:tcPr>
            <w:tcW w:w="1950" w:type="dxa"/>
          </w:tcPr>
          <w:p w14:paraId="2912AAB4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27%</w:t>
            </w:r>
          </w:p>
        </w:tc>
        <w:tc>
          <w:tcPr>
            <w:tcW w:w="5130" w:type="dxa"/>
          </w:tcPr>
          <w:p w14:paraId="4C2B9441" w14:textId="77777777" w:rsidR="00A22DC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Revenue contributed by the support team</w:t>
            </w:r>
          </w:p>
        </w:tc>
      </w:tr>
    </w:tbl>
    <w:p w14:paraId="35AAE69F" w14:textId="77777777" w:rsidR="00A22DCF" w:rsidRDefault="00A22DCF">
      <w:pPr>
        <w:spacing w:after="80"/>
        <w:rPr>
          <w:rFonts w:ascii="Arial" w:eastAsia="Arial" w:hAnsi="Arial" w:cs="Arial"/>
        </w:rPr>
      </w:pPr>
    </w:p>
    <w:p w14:paraId="785E2B1D" w14:textId="77777777" w:rsidR="00A22DCF" w:rsidRDefault="00000000">
      <w:pPr>
        <w:spacing w:before="3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A1F33"/>
          <w:sz w:val="28"/>
          <w:szCs w:val="28"/>
        </w:rPr>
        <w:t>7</w:t>
      </w:r>
      <w:proofErr w:type="gramStart"/>
      <w:r>
        <w:rPr>
          <w:rFonts w:ascii="Arial" w:eastAsia="Arial" w:hAnsi="Arial" w:cs="Arial"/>
          <w:b/>
          <w:bCs/>
          <w:color w:val="0A1F33"/>
          <w:sz w:val="28"/>
          <w:szCs w:val="28"/>
        </w:rPr>
        <w:t>.  Who</w:t>
      </w:r>
      <w:proofErr w:type="gramEnd"/>
      <w:r>
        <w:rPr>
          <w:rFonts w:ascii="Arial" w:eastAsia="Arial" w:hAnsi="Arial" w:cs="Arial"/>
          <w:b/>
          <w:bCs/>
          <w:color w:val="0A1F33"/>
          <w:sz w:val="28"/>
          <w:szCs w:val="28"/>
        </w:rPr>
        <w:t xml:space="preserve"> we serve</w:t>
      </w:r>
    </w:p>
    <w:p w14:paraId="4FA8F111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Eyebrow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Who we serve</w:t>
      </w:r>
    </w:p>
    <w:p w14:paraId="1F350AFF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lastRenderedPageBreak/>
        <w:t xml:space="preserve">●  </w:t>
      </w:r>
      <w:r>
        <w:rPr>
          <w:rFonts w:ascii="Arial" w:eastAsia="Arial" w:hAnsi="Arial" w:cs="Arial"/>
          <w:b/>
          <w:bCs/>
        </w:rPr>
        <w:t>H</w:t>
      </w:r>
      <w:proofErr w:type="gramEnd"/>
      <w:r>
        <w:rPr>
          <w:rFonts w:ascii="Arial" w:eastAsia="Arial" w:hAnsi="Arial" w:cs="Arial"/>
          <w:b/>
          <w:bCs/>
        </w:rPr>
        <w:t xml:space="preserve">2: </w:t>
      </w:r>
      <w:r>
        <w:rPr>
          <w:rFonts w:ascii="Arial" w:eastAsia="Arial" w:hAnsi="Arial" w:cs="Arial"/>
        </w:rPr>
        <w:t>Powering transformation across distribution</w:t>
      </w:r>
    </w:p>
    <w:p w14:paraId="50F388BD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Intro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The same platform, configured differently for each part of the sector.</w:t>
      </w:r>
    </w:p>
    <w:p w14:paraId="29D1AC07" w14:textId="77777777" w:rsidR="00A22DCF" w:rsidRDefault="00000000">
      <w:pPr>
        <w:spacing w:before="120" w:after="4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Six tiles (heading / copy):</w:t>
      </w:r>
    </w:p>
    <w:p w14:paraId="6BC15B90" w14:textId="0CCC5A47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1</w:t>
      </w:r>
      <w:proofErr w:type="gramStart"/>
      <w:r>
        <w:rPr>
          <w:rFonts w:ascii="Arial" w:eastAsia="Arial" w:hAnsi="Arial" w:cs="Arial"/>
          <w:b/>
          <w:bCs/>
        </w:rPr>
        <w:t>.  Building</w:t>
      </w:r>
      <w:proofErr w:type="gramEnd"/>
      <w:r>
        <w:rPr>
          <w:rFonts w:ascii="Arial" w:eastAsia="Arial" w:hAnsi="Arial" w:cs="Arial"/>
          <w:b/>
          <w:bCs/>
        </w:rPr>
        <w:t xml:space="preserve"> materials and construction </w:t>
      </w:r>
      <w:proofErr w:type="gramStart"/>
      <w:r>
        <w:rPr>
          <w:rFonts w:ascii="Arial" w:eastAsia="Arial" w:hAnsi="Arial" w:cs="Arial"/>
          <w:b/>
          <w:bCs/>
        </w:rPr>
        <w:t>supplies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Contractor accounts running on bulk pricing agreements, tight delivery windows and tender-linked bids.</w:t>
      </w:r>
    </w:p>
    <w:p w14:paraId="73E2870A" w14:textId="7AFE869F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2</w:t>
      </w:r>
      <w:proofErr w:type="gramStart"/>
      <w:r>
        <w:rPr>
          <w:rFonts w:ascii="Arial" w:eastAsia="Arial" w:hAnsi="Arial" w:cs="Arial"/>
          <w:b/>
          <w:bCs/>
        </w:rPr>
        <w:t>.  Electrical</w:t>
      </w:r>
      <w:proofErr w:type="gramEnd"/>
      <w:r>
        <w:rPr>
          <w:rFonts w:ascii="Arial" w:eastAsia="Arial" w:hAnsi="Arial" w:cs="Arial"/>
          <w:b/>
          <w:bCs/>
        </w:rPr>
        <w:t xml:space="preserve">, lighting and MEP </w:t>
      </w:r>
      <w:proofErr w:type="gramStart"/>
      <w:r>
        <w:rPr>
          <w:rFonts w:ascii="Arial" w:eastAsia="Arial" w:hAnsi="Arial" w:cs="Arial"/>
          <w:b/>
          <w:bCs/>
        </w:rPr>
        <w:t>distribution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Project-linked quotations, dealer pricing tiers and stock availability across branches.</w:t>
      </w:r>
    </w:p>
    <w:p w14:paraId="546381D8" w14:textId="641F8D19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3.  Industrial, spare parts and </w:t>
      </w:r>
      <w:proofErr w:type="gramStart"/>
      <w:r>
        <w:rPr>
          <w:rFonts w:ascii="Arial" w:eastAsia="Arial" w:hAnsi="Arial" w:cs="Arial"/>
          <w:b/>
          <w:bCs/>
        </w:rPr>
        <w:t>MRO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Thousands of SKUs to keep straight, cross-referenced across brands, with reorder-point alerts firing per account.</w:t>
      </w:r>
    </w:p>
    <w:p w14:paraId="08791503" w14:textId="050195BE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</w:t>
      </w:r>
      <w:proofErr w:type="gramStart"/>
      <w:r>
        <w:rPr>
          <w:rFonts w:ascii="Arial" w:eastAsia="Arial" w:hAnsi="Arial" w:cs="Arial"/>
          <w:b/>
          <w:bCs/>
        </w:rPr>
        <w:t>.  FMCG</w:t>
      </w:r>
      <w:proofErr w:type="gramEnd"/>
      <w:r>
        <w:rPr>
          <w:rFonts w:ascii="Arial" w:eastAsia="Arial" w:hAnsi="Arial" w:cs="Arial"/>
          <w:b/>
          <w:bCs/>
        </w:rPr>
        <w:t xml:space="preserve"> and consumer </w:t>
      </w:r>
      <w:proofErr w:type="gramStart"/>
      <w:r>
        <w:rPr>
          <w:rFonts w:ascii="Arial" w:eastAsia="Arial" w:hAnsi="Arial" w:cs="Arial"/>
          <w:b/>
          <w:bCs/>
        </w:rPr>
        <w:t>goods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Route-to-market coverage, retailer and wholesaler tiers, and rapid reorder cycles.</w:t>
      </w:r>
    </w:p>
    <w:p w14:paraId="2827C9E4" w14:textId="591B61D6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5</w:t>
      </w:r>
      <w:proofErr w:type="gramStart"/>
      <w:r>
        <w:rPr>
          <w:rFonts w:ascii="Arial" w:eastAsia="Arial" w:hAnsi="Arial" w:cs="Arial"/>
          <w:b/>
          <w:bCs/>
        </w:rPr>
        <w:t>.  Medical</w:t>
      </w:r>
      <w:proofErr w:type="gramEnd"/>
      <w:r>
        <w:rPr>
          <w:rFonts w:ascii="Arial" w:eastAsia="Arial" w:hAnsi="Arial" w:cs="Arial"/>
          <w:b/>
          <w:bCs/>
        </w:rPr>
        <w:t xml:space="preserve">, pharma and healthcare </w:t>
      </w:r>
      <w:proofErr w:type="gramStart"/>
      <w:r>
        <w:rPr>
          <w:rFonts w:ascii="Arial" w:eastAsia="Arial" w:hAnsi="Arial" w:cs="Arial"/>
          <w:b/>
          <w:bCs/>
        </w:rPr>
        <w:t>supplies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Regulated handling, tender-driven business and contract pricing that </w:t>
      </w:r>
      <w:proofErr w:type="gramStart"/>
      <w:r>
        <w:rPr>
          <w:rFonts w:ascii="Arial" w:eastAsia="Arial" w:hAnsi="Arial" w:cs="Arial"/>
          <w:color w:val="555555"/>
        </w:rPr>
        <w:t>has to</w:t>
      </w:r>
      <w:proofErr w:type="gramEnd"/>
      <w:r>
        <w:rPr>
          <w:rFonts w:ascii="Arial" w:eastAsia="Arial" w:hAnsi="Arial" w:cs="Arial"/>
          <w:color w:val="555555"/>
        </w:rPr>
        <w:t xml:space="preserve"> stay compliant.</w:t>
      </w:r>
    </w:p>
    <w:p w14:paraId="1978F357" w14:textId="3283C184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6</w:t>
      </w:r>
      <w:proofErr w:type="gramStart"/>
      <w:r>
        <w:rPr>
          <w:rFonts w:ascii="Arial" w:eastAsia="Arial" w:hAnsi="Arial" w:cs="Arial"/>
          <w:b/>
          <w:bCs/>
        </w:rPr>
        <w:t>.  Food</w:t>
      </w:r>
      <w:proofErr w:type="gramEnd"/>
      <w:r>
        <w:rPr>
          <w:rFonts w:ascii="Arial" w:eastAsia="Arial" w:hAnsi="Arial" w:cs="Arial"/>
          <w:b/>
          <w:bCs/>
        </w:rPr>
        <w:t xml:space="preserve"> service, F&amp;B and </w:t>
      </w:r>
      <w:proofErr w:type="gramStart"/>
      <w:r>
        <w:rPr>
          <w:rFonts w:ascii="Arial" w:eastAsia="Arial" w:hAnsi="Arial" w:cs="Arial"/>
          <w:b/>
          <w:bCs/>
        </w:rPr>
        <w:t>horticulture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Perishable stock cycles, standing orders and seasonal demand spikes.</w:t>
      </w:r>
    </w:p>
    <w:p w14:paraId="501C1D55" w14:textId="77777777" w:rsidR="00A22DCF" w:rsidRDefault="00000000">
      <w:pPr>
        <w:spacing w:before="3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A1F33"/>
          <w:sz w:val="28"/>
          <w:szCs w:val="28"/>
        </w:rPr>
        <w:t>8</w:t>
      </w:r>
      <w:proofErr w:type="gramStart"/>
      <w:r>
        <w:rPr>
          <w:rFonts w:ascii="Arial" w:eastAsia="Arial" w:hAnsi="Arial" w:cs="Arial"/>
          <w:b/>
          <w:bCs/>
          <w:color w:val="0A1F33"/>
          <w:sz w:val="28"/>
          <w:szCs w:val="28"/>
        </w:rPr>
        <w:t>.  Configured</w:t>
      </w:r>
      <w:proofErr w:type="gramEnd"/>
      <w:r>
        <w:rPr>
          <w:rFonts w:ascii="Arial" w:eastAsia="Arial" w:hAnsi="Arial" w:cs="Arial"/>
          <w:b/>
          <w:bCs/>
          <w:color w:val="0A1F33"/>
          <w:sz w:val="28"/>
          <w:szCs w:val="28"/>
        </w:rPr>
        <w:t xml:space="preserve"> for the UAE and GCC market</w:t>
      </w:r>
    </w:p>
    <w:p w14:paraId="619E1FB7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Eyebrow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Regional fit</w:t>
      </w:r>
    </w:p>
    <w:p w14:paraId="0A33A785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H</w:t>
      </w:r>
      <w:proofErr w:type="gramEnd"/>
      <w:r>
        <w:rPr>
          <w:rFonts w:ascii="Arial" w:eastAsia="Arial" w:hAnsi="Arial" w:cs="Arial"/>
          <w:b/>
          <w:bCs/>
        </w:rPr>
        <w:t xml:space="preserve">2: </w:t>
      </w:r>
      <w:r>
        <w:rPr>
          <w:rFonts w:ascii="Arial" w:eastAsia="Arial" w:hAnsi="Arial" w:cs="Arial"/>
        </w:rPr>
        <w:t>Configured for the UAE and GCC market</w:t>
      </w:r>
    </w:p>
    <w:p w14:paraId="7AAE4C57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Intro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Distributors here run multi-branch operations and manage credit-controlled accounts across borders, carrying far more SKUs than a generic CRM assumes. The blueprint we start from already reflects that, which is why implementation is measured in weeks rather than quarters.</w:t>
      </w:r>
    </w:p>
    <w:p w14:paraId="0BB39A33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Button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Talk to our distribution team</w:t>
      </w:r>
    </w:p>
    <w:p w14:paraId="042F3BEC" w14:textId="77777777" w:rsidR="00A22DCF" w:rsidRDefault="00000000">
      <w:pPr>
        <w:spacing w:before="120" w:after="4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Checklist (heading / copy):</w:t>
      </w:r>
    </w:p>
    <w:p w14:paraId="231A725A" w14:textId="3A9C31C6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1</w:t>
      </w:r>
      <w:proofErr w:type="gramStart"/>
      <w:r>
        <w:rPr>
          <w:rFonts w:ascii="Arial" w:eastAsia="Arial" w:hAnsi="Arial" w:cs="Arial"/>
          <w:b/>
          <w:bCs/>
        </w:rPr>
        <w:t>.  Multi</w:t>
      </w:r>
      <w:proofErr w:type="gramEnd"/>
      <w:r>
        <w:rPr>
          <w:rFonts w:ascii="Arial" w:eastAsia="Arial" w:hAnsi="Arial" w:cs="Arial"/>
          <w:b/>
          <w:bCs/>
        </w:rPr>
        <w:t xml:space="preserve">-branch and warehouse </w:t>
      </w:r>
      <w:proofErr w:type="gramStart"/>
      <w:r>
        <w:rPr>
          <w:rFonts w:ascii="Arial" w:eastAsia="Arial" w:hAnsi="Arial" w:cs="Arial"/>
          <w:b/>
          <w:bCs/>
        </w:rPr>
        <w:t>operations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Stock, pricing and delivery visibility managed across branches and emirates from one account view.</w:t>
      </w:r>
    </w:p>
    <w:p w14:paraId="48A1A137" w14:textId="2CA8C70F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2</w:t>
      </w:r>
      <w:proofErr w:type="gramStart"/>
      <w:r>
        <w:rPr>
          <w:rFonts w:ascii="Arial" w:eastAsia="Arial" w:hAnsi="Arial" w:cs="Arial"/>
          <w:b/>
          <w:bCs/>
        </w:rPr>
        <w:t>.  Credit</w:t>
      </w:r>
      <w:proofErr w:type="gramEnd"/>
      <w:r>
        <w:rPr>
          <w:rFonts w:ascii="Arial" w:eastAsia="Arial" w:hAnsi="Arial" w:cs="Arial"/>
          <w:b/>
          <w:bCs/>
        </w:rPr>
        <w:t xml:space="preserve"> and account </w:t>
      </w:r>
      <w:proofErr w:type="gramStart"/>
      <w:r>
        <w:rPr>
          <w:rFonts w:ascii="Arial" w:eastAsia="Arial" w:hAnsi="Arial" w:cs="Arial"/>
          <w:b/>
          <w:bCs/>
        </w:rPr>
        <w:t>management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Credit limits, payment terms and last sale date visible before another order is promised.</w:t>
      </w:r>
    </w:p>
    <w:p w14:paraId="7BB28F7F" w14:textId="50B3A853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3</w:t>
      </w:r>
      <w:proofErr w:type="gramStart"/>
      <w:r>
        <w:rPr>
          <w:rFonts w:ascii="Arial" w:eastAsia="Arial" w:hAnsi="Arial" w:cs="Arial"/>
          <w:b/>
          <w:bCs/>
        </w:rPr>
        <w:t>.  Export</w:t>
      </w:r>
      <w:proofErr w:type="gramEnd"/>
      <w:r>
        <w:rPr>
          <w:rFonts w:ascii="Arial" w:eastAsia="Arial" w:hAnsi="Arial" w:cs="Arial"/>
          <w:b/>
          <w:bCs/>
        </w:rPr>
        <w:t xml:space="preserve">, multi-currency and </w:t>
      </w:r>
      <w:proofErr w:type="gramStart"/>
      <w:r>
        <w:rPr>
          <w:rFonts w:ascii="Arial" w:eastAsia="Arial" w:hAnsi="Arial" w:cs="Arial"/>
          <w:b/>
          <w:bCs/>
        </w:rPr>
        <w:t>documentation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Quotations and orders across multiple currencies, with documentation aligned to UAE VAT requirements.</w:t>
      </w:r>
    </w:p>
    <w:p w14:paraId="0C37F726" w14:textId="0AF37E99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</w:t>
      </w:r>
      <w:proofErr w:type="gramStart"/>
      <w:r>
        <w:rPr>
          <w:rFonts w:ascii="Arial" w:eastAsia="Arial" w:hAnsi="Arial" w:cs="Arial"/>
          <w:b/>
          <w:bCs/>
        </w:rPr>
        <w:t>.  Multiple</w:t>
      </w:r>
      <w:proofErr w:type="gramEnd"/>
      <w:r>
        <w:rPr>
          <w:rFonts w:ascii="Arial" w:eastAsia="Arial" w:hAnsi="Arial" w:cs="Arial"/>
          <w:b/>
          <w:bCs/>
        </w:rPr>
        <w:t xml:space="preserve"> entities, one customer </w:t>
      </w:r>
      <w:proofErr w:type="gramStart"/>
      <w:r>
        <w:rPr>
          <w:rFonts w:ascii="Arial" w:eastAsia="Arial" w:hAnsi="Arial" w:cs="Arial"/>
          <w:b/>
          <w:bCs/>
        </w:rPr>
        <w:t>view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Free zone, mainland and other GCC trading entities reporting into a single customer view.</w:t>
      </w:r>
    </w:p>
    <w:p w14:paraId="5A111198" w14:textId="20065D07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5.  Multilingual by </w:t>
      </w:r>
      <w:proofErr w:type="gramStart"/>
      <w:r>
        <w:rPr>
          <w:rFonts w:ascii="Arial" w:eastAsia="Arial" w:hAnsi="Arial" w:cs="Arial"/>
          <w:b/>
          <w:bCs/>
        </w:rPr>
        <w:t>default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Arabic and English interfaces and templates, with additional languages configured for your markets.</w:t>
      </w:r>
    </w:p>
    <w:p w14:paraId="5BDCD52D" w14:textId="3875C579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6</w:t>
      </w:r>
      <w:proofErr w:type="gramStart"/>
      <w:r>
        <w:rPr>
          <w:rFonts w:ascii="Arial" w:eastAsia="Arial" w:hAnsi="Arial" w:cs="Arial"/>
          <w:b/>
          <w:bCs/>
        </w:rPr>
        <w:t>.  WhatsApp</w:t>
      </w:r>
      <w:proofErr w:type="gramEnd"/>
      <w:r>
        <w:rPr>
          <w:rFonts w:ascii="Arial" w:eastAsia="Arial" w:hAnsi="Arial" w:cs="Arial"/>
          <w:b/>
          <w:bCs/>
        </w:rPr>
        <w:t xml:space="preserve"> as a sales </w:t>
      </w:r>
      <w:proofErr w:type="gramStart"/>
      <w:r>
        <w:rPr>
          <w:rFonts w:ascii="Arial" w:eastAsia="Arial" w:hAnsi="Arial" w:cs="Arial"/>
          <w:b/>
          <w:bCs/>
        </w:rPr>
        <w:t>channel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Reorder requests and follow-ups your reps already handle on WhatsApp, logged against the account so the history doesn't leave with the rep.</w:t>
      </w:r>
    </w:p>
    <w:p w14:paraId="41EAFAD6" w14:textId="77777777" w:rsidR="00A22DCF" w:rsidRDefault="00000000">
      <w:pPr>
        <w:spacing w:before="3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A1F33"/>
          <w:sz w:val="28"/>
          <w:szCs w:val="28"/>
        </w:rPr>
        <w:t>9</w:t>
      </w:r>
      <w:proofErr w:type="gramStart"/>
      <w:r>
        <w:rPr>
          <w:rFonts w:ascii="Arial" w:eastAsia="Arial" w:hAnsi="Arial" w:cs="Arial"/>
          <w:b/>
          <w:bCs/>
          <w:color w:val="0A1F33"/>
          <w:sz w:val="28"/>
          <w:szCs w:val="28"/>
        </w:rPr>
        <w:t>.  Our</w:t>
      </w:r>
      <w:proofErr w:type="gramEnd"/>
      <w:r>
        <w:rPr>
          <w:rFonts w:ascii="Arial" w:eastAsia="Arial" w:hAnsi="Arial" w:cs="Arial"/>
          <w:b/>
          <w:bCs/>
          <w:color w:val="0A1F33"/>
          <w:sz w:val="28"/>
          <w:szCs w:val="28"/>
        </w:rPr>
        <w:t xml:space="preserve"> implementation process</w:t>
      </w:r>
    </w:p>
    <w:p w14:paraId="6EA5B543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Eyebrow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How we work</w:t>
      </w:r>
    </w:p>
    <w:p w14:paraId="6627BD27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H</w:t>
      </w:r>
      <w:proofErr w:type="gramEnd"/>
      <w:r>
        <w:rPr>
          <w:rFonts w:ascii="Arial" w:eastAsia="Arial" w:hAnsi="Arial" w:cs="Arial"/>
          <w:b/>
          <w:bCs/>
        </w:rPr>
        <w:t xml:space="preserve">2: </w:t>
      </w:r>
      <w:r>
        <w:rPr>
          <w:rFonts w:ascii="Arial" w:eastAsia="Arial" w:hAnsi="Arial" w:cs="Arial"/>
        </w:rPr>
        <w:t xml:space="preserve">Our </w:t>
      </w:r>
      <w:proofErr w:type="spellStart"/>
      <w:r>
        <w:rPr>
          <w:rFonts w:ascii="Arial" w:eastAsia="Arial" w:hAnsi="Arial" w:cs="Arial"/>
        </w:rPr>
        <w:t>SugarAI</w:t>
      </w:r>
      <w:proofErr w:type="spellEnd"/>
      <w:r>
        <w:rPr>
          <w:rFonts w:ascii="Arial" w:eastAsia="Arial" w:hAnsi="Arial" w:cs="Arial"/>
        </w:rPr>
        <w:t xml:space="preserve"> implementation process for distributors</w:t>
      </w:r>
    </w:p>
    <w:p w14:paraId="1D907E13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lastRenderedPageBreak/>
        <w:t xml:space="preserve">●  </w:t>
      </w:r>
      <w:r>
        <w:rPr>
          <w:rFonts w:ascii="Arial" w:eastAsia="Arial" w:hAnsi="Arial" w:cs="Arial"/>
          <w:b/>
          <w:bCs/>
        </w:rPr>
        <w:t>Intro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A defined methodology with agreed deliverables and a sign-off at every stage, phased so your sales team is working long before the last module lands.</w:t>
      </w:r>
    </w:p>
    <w:p w14:paraId="4B4170E0" w14:textId="77777777" w:rsidR="00A22DCF" w:rsidRDefault="00000000">
      <w:pPr>
        <w:spacing w:before="120" w:after="4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Six-step timeline:</w:t>
      </w:r>
    </w:p>
    <w:p w14:paraId="28941047" w14:textId="522C8D8C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1.  </w:t>
      </w:r>
      <w:proofErr w:type="gramStart"/>
      <w:r>
        <w:rPr>
          <w:rFonts w:ascii="Arial" w:eastAsia="Arial" w:hAnsi="Arial" w:cs="Arial"/>
          <w:b/>
          <w:bCs/>
        </w:rPr>
        <w:t>Discovery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We map how an enquiry becomes a quotation, an order and a reorder today, and where it stalls.</w:t>
      </w:r>
    </w:p>
    <w:p w14:paraId="53413188" w14:textId="1714882D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2</w:t>
      </w:r>
      <w:proofErr w:type="gramStart"/>
      <w:r>
        <w:rPr>
          <w:rFonts w:ascii="Arial" w:eastAsia="Arial" w:hAnsi="Arial" w:cs="Arial"/>
          <w:b/>
          <w:bCs/>
        </w:rPr>
        <w:t>.  Solution</w:t>
      </w:r>
      <w:proofErr w:type="gramEnd"/>
      <w:r>
        <w:rPr>
          <w:rFonts w:ascii="Arial" w:eastAsia="Arial" w:hAnsi="Arial" w:cs="Arial"/>
          <w:b/>
          <w:bCs/>
        </w:rPr>
        <w:t xml:space="preserve"> </w:t>
      </w:r>
      <w:proofErr w:type="gramStart"/>
      <w:r>
        <w:rPr>
          <w:rFonts w:ascii="Arial" w:eastAsia="Arial" w:hAnsi="Arial" w:cs="Arial"/>
          <w:b/>
          <w:bCs/>
        </w:rPr>
        <w:t>design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Data model for accounts, products and credit, plus pricing rules and reporting, agreed and signed off.</w:t>
      </w:r>
    </w:p>
    <w:p w14:paraId="07162206" w14:textId="6A19EC4C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3</w:t>
      </w:r>
      <w:proofErr w:type="gramStart"/>
      <w:r>
        <w:rPr>
          <w:rFonts w:ascii="Arial" w:eastAsia="Arial" w:hAnsi="Arial" w:cs="Arial"/>
          <w:b/>
          <w:bCs/>
        </w:rPr>
        <w:t>.  Configure</w:t>
      </w:r>
      <w:proofErr w:type="gramEnd"/>
      <w:r>
        <w:rPr>
          <w:rFonts w:ascii="Arial" w:eastAsia="Arial" w:hAnsi="Arial" w:cs="Arial"/>
          <w:b/>
          <w:bCs/>
        </w:rPr>
        <w:t xml:space="preserve"> and </w:t>
      </w:r>
      <w:proofErr w:type="gramStart"/>
      <w:r>
        <w:rPr>
          <w:rFonts w:ascii="Arial" w:eastAsia="Arial" w:hAnsi="Arial" w:cs="Arial"/>
          <w:b/>
          <w:bCs/>
        </w:rPr>
        <w:t>build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 w:rsidR="0019284D">
        <w:rPr>
          <w:rFonts w:ascii="Arial" w:eastAsia="Arial" w:hAnsi="Arial" w:cs="Arial"/>
          <w:color w:val="555555"/>
        </w:rPr>
        <w:t xml:space="preserve"> </w:t>
      </w:r>
      <w:r>
        <w:rPr>
          <w:rFonts w:ascii="Arial" w:eastAsia="Arial" w:hAnsi="Arial" w:cs="Arial"/>
          <w:color w:val="555555"/>
        </w:rPr>
        <w:t>Quotation workflow, ERP integration, customer portal, cross-</w:t>
      </w:r>
      <w:proofErr w:type="gramStart"/>
      <w:r>
        <w:rPr>
          <w:rFonts w:ascii="Arial" w:eastAsia="Arial" w:hAnsi="Arial" w:cs="Arial"/>
          <w:color w:val="555555"/>
        </w:rPr>
        <w:t>sell</w:t>
      </w:r>
      <w:proofErr w:type="gramEnd"/>
      <w:r>
        <w:rPr>
          <w:rFonts w:ascii="Arial" w:eastAsia="Arial" w:hAnsi="Arial" w:cs="Arial"/>
          <w:color w:val="555555"/>
        </w:rPr>
        <w:t xml:space="preserve"> alerts and dashboards.</w:t>
      </w:r>
    </w:p>
    <w:p w14:paraId="7723FE11" w14:textId="12E0D352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</w:t>
      </w:r>
      <w:proofErr w:type="gramStart"/>
      <w:r>
        <w:rPr>
          <w:rFonts w:ascii="Arial" w:eastAsia="Arial" w:hAnsi="Arial" w:cs="Arial"/>
          <w:b/>
          <w:bCs/>
        </w:rPr>
        <w:t>.  Data</w:t>
      </w:r>
      <w:proofErr w:type="gramEnd"/>
      <w:r>
        <w:rPr>
          <w:rFonts w:ascii="Arial" w:eastAsia="Arial" w:hAnsi="Arial" w:cs="Arial"/>
          <w:b/>
          <w:bCs/>
        </w:rPr>
        <w:t xml:space="preserve"> </w:t>
      </w:r>
      <w:proofErr w:type="gramStart"/>
      <w:r>
        <w:rPr>
          <w:rFonts w:ascii="Arial" w:eastAsia="Arial" w:hAnsi="Arial" w:cs="Arial"/>
          <w:b/>
          <w:bCs/>
        </w:rPr>
        <w:t>migration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Customer, product and order data cleansed, mapped and rehearsed at least twice before load. Runs alongside the </w:t>
      </w:r>
      <w:proofErr w:type="gramStart"/>
      <w:r>
        <w:rPr>
          <w:rFonts w:ascii="Arial" w:eastAsia="Arial" w:hAnsi="Arial" w:cs="Arial"/>
          <w:color w:val="555555"/>
        </w:rPr>
        <w:t>build</w:t>
      </w:r>
      <w:proofErr w:type="gramEnd"/>
      <w:r>
        <w:rPr>
          <w:rFonts w:ascii="Arial" w:eastAsia="Arial" w:hAnsi="Arial" w:cs="Arial"/>
          <w:color w:val="555555"/>
        </w:rPr>
        <w:t>.</w:t>
      </w:r>
    </w:p>
    <w:p w14:paraId="3AD6D3BA" w14:textId="66727A70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5</w:t>
      </w:r>
      <w:proofErr w:type="gramStart"/>
      <w:r>
        <w:rPr>
          <w:rFonts w:ascii="Arial" w:eastAsia="Arial" w:hAnsi="Arial" w:cs="Arial"/>
          <w:b/>
          <w:bCs/>
        </w:rPr>
        <w:t>.  Test</w:t>
      </w:r>
      <w:proofErr w:type="gramEnd"/>
      <w:r>
        <w:rPr>
          <w:rFonts w:ascii="Arial" w:eastAsia="Arial" w:hAnsi="Arial" w:cs="Arial"/>
          <w:b/>
          <w:bCs/>
        </w:rPr>
        <w:t xml:space="preserve"> and </w:t>
      </w:r>
      <w:proofErr w:type="gramStart"/>
      <w:r>
        <w:rPr>
          <w:rFonts w:ascii="Arial" w:eastAsia="Arial" w:hAnsi="Arial" w:cs="Arial"/>
          <w:b/>
          <w:bCs/>
        </w:rPr>
        <w:t>train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User acceptance testing, role-based training and administrator enablement.</w:t>
      </w:r>
    </w:p>
    <w:p w14:paraId="5E8562A8" w14:textId="0EEE7DEB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6</w:t>
      </w:r>
      <w:proofErr w:type="gramStart"/>
      <w:r>
        <w:rPr>
          <w:rFonts w:ascii="Arial" w:eastAsia="Arial" w:hAnsi="Arial" w:cs="Arial"/>
          <w:b/>
          <w:bCs/>
        </w:rPr>
        <w:t>.  Go</w:t>
      </w:r>
      <w:proofErr w:type="gramEnd"/>
      <w:r>
        <w:rPr>
          <w:rFonts w:ascii="Arial" w:eastAsia="Arial" w:hAnsi="Arial" w:cs="Arial"/>
          <w:b/>
          <w:bCs/>
        </w:rPr>
        <w:t xml:space="preserve">-live and </w:t>
      </w:r>
      <w:proofErr w:type="gramStart"/>
      <w:r>
        <w:rPr>
          <w:rFonts w:ascii="Arial" w:eastAsia="Arial" w:hAnsi="Arial" w:cs="Arial"/>
          <w:b/>
          <w:bCs/>
        </w:rPr>
        <w:t>support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Phased go-live with hyper</w:t>
      </w:r>
      <w:r w:rsidR="0019284D">
        <w:rPr>
          <w:rFonts w:ascii="Arial" w:eastAsia="Arial" w:hAnsi="Arial" w:cs="Arial"/>
          <w:color w:val="555555"/>
        </w:rPr>
        <w:t xml:space="preserve"> </w:t>
      </w:r>
      <w:r>
        <w:rPr>
          <w:rFonts w:ascii="Arial" w:eastAsia="Arial" w:hAnsi="Arial" w:cs="Arial"/>
          <w:color w:val="555555"/>
        </w:rPr>
        <w:t>care, then handover to managed support under agreed service levels.</w:t>
      </w:r>
    </w:p>
    <w:p w14:paraId="3E26A9F0" w14:textId="77777777" w:rsidR="00A22DCF" w:rsidRDefault="00000000">
      <w:pPr>
        <w:spacing w:before="3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A1F33"/>
          <w:sz w:val="28"/>
          <w:szCs w:val="28"/>
        </w:rPr>
        <w:t>10</w:t>
      </w:r>
      <w:proofErr w:type="gramStart"/>
      <w:r>
        <w:rPr>
          <w:rFonts w:ascii="Arial" w:eastAsia="Arial" w:hAnsi="Arial" w:cs="Arial"/>
          <w:b/>
          <w:bCs/>
          <w:color w:val="0A1F33"/>
          <w:sz w:val="28"/>
          <w:szCs w:val="28"/>
        </w:rPr>
        <w:t>.  Why</w:t>
      </w:r>
      <w:proofErr w:type="gramEnd"/>
      <w:r>
        <w:rPr>
          <w:rFonts w:ascii="Arial" w:eastAsia="Arial" w:hAnsi="Arial" w:cs="Arial"/>
          <w:b/>
          <w:bCs/>
          <w:color w:val="0A1F33"/>
          <w:sz w:val="28"/>
          <w:szCs w:val="28"/>
        </w:rPr>
        <w:t xml:space="preserve"> choose HLB HAMT</w:t>
      </w:r>
    </w:p>
    <w:p w14:paraId="6C522D08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Eyebrow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Why HLB HAMT</w:t>
      </w:r>
    </w:p>
    <w:p w14:paraId="27968BBC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H</w:t>
      </w:r>
      <w:proofErr w:type="gramEnd"/>
      <w:r>
        <w:rPr>
          <w:rFonts w:ascii="Arial" w:eastAsia="Arial" w:hAnsi="Arial" w:cs="Arial"/>
          <w:b/>
          <w:bCs/>
        </w:rPr>
        <w:t xml:space="preserve">2: </w:t>
      </w:r>
      <w:r>
        <w:rPr>
          <w:rFonts w:ascii="Arial" w:eastAsia="Arial" w:hAnsi="Arial" w:cs="Arial"/>
        </w:rPr>
        <w:t>Why choose HLB HAMT</w:t>
      </w:r>
    </w:p>
    <w:p w14:paraId="557B80A4" w14:textId="77777777" w:rsidR="00A22DCF" w:rsidRDefault="00000000">
      <w:pPr>
        <w:spacing w:before="120" w:after="4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Four cards:</w:t>
      </w:r>
    </w:p>
    <w:p w14:paraId="7E02E925" w14:textId="2A6F7440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1</w:t>
      </w:r>
      <w:proofErr w:type="gramStart"/>
      <w:r>
        <w:rPr>
          <w:rFonts w:ascii="Arial" w:eastAsia="Arial" w:hAnsi="Arial" w:cs="Arial"/>
          <w:b/>
          <w:bCs/>
        </w:rPr>
        <w:t>.  Regional</w:t>
      </w:r>
      <w:proofErr w:type="gramEnd"/>
      <w:r>
        <w:rPr>
          <w:rFonts w:ascii="Arial" w:eastAsia="Arial" w:hAnsi="Arial" w:cs="Arial"/>
          <w:b/>
          <w:bCs/>
        </w:rPr>
        <w:t xml:space="preserve"> </w:t>
      </w:r>
      <w:proofErr w:type="gramStart"/>
      <w:r>
        <w:rPr>
          <w:rFonts w:ascii="Arial" w:eastAsia="Arial" w:hAnsi="Arial" w:cs="Arial"/>
          <w:b/>
          <w:bCs/>
        </w:rPr>
        <w:t>depth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26 years advising businesses across the UAE and GCC, with consultants who understand distributor credit and sales cycles here.</w:t>
      </w:r>
    </w:p>
    <w:p w14:paraId="50B71AEA" w14:textId="48CF9721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2</w:t>
      </w:r>
      <w:proofErr w:type="gramStart"/>
      <w:r>
        <w:rPr>
          <w:rFonts w:ascii="Arial" w:eastAsia="Arial" w:hAnsi="Arial" w:cs="Arial"/>
          <w:b/>
          <w:bCs/>
        </w:rPr>
        <w:t>.  A</w:t>
      </w:r>
      <w:proofErr w:type="gramEnd"/>
      <w:r>
        <w:rPr>
          <w:rFonts w:ascii="Arial" w:eastAsia="Arial" w:hAnsi="Arial" w:cs="Arial"/>
          <w:b/>
          <w:bCs/>
        </w:rPr>
        <w:t xml:space="preserve"> blueprint, not a blank </w:t>
      </w:r>
      <w:proofErr w:type="gramStart"/>
      <w:r>
        <w:rPr>
          <w:rFonts w:ascii="Arial" w:eastAsia="Arial" w:hAnsi="Arial" w:cs="Arial"/>
          <w:b/>
          <w:bCs/>
        </w:rPr>
        <w:t>system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We start </w:t>
      </w:r>
      <w:proofErr w:type="gramStart"/>
      <w:r>
        <w:rPr>
          <w:rFonts w:ascii="Arial" w:eastAsia="Arial" w:hAnsi="Arial" w:cs="Arial"/>
          <w:color w:val="555555"/>
        </w:rPr>
        <w:t>from</w:t>
      </w:r>
      <w:proofErr w:type="gramEnd"/>
      <w:r>
        <w:rPr>
          <w:rFonts w:ascii="Arial" w:eastAsia="Arial" w:hAnsi="Arial" w:cs="Arial"/>
          <w:color w:val="555555"/>
        </w:rPr>
        <w:t xml:space="preserve"> a distribution configuration</w:t>
      </w:r>
      <w:r w:rsidR="0019284D">
        <w:rPr>
          <w:rFonts w:ascii="Arial" w:eastAsia="Arial" w:hAnsi="Arial" w:cs="Arial"/>
          <w:color w:val="555555"/>
        </w:rPr>
        <w:t>,</w:t>
      </w:r>
      <w:r>
        <w:rPr>
          <w:rFonts w:ascii="Arial" w:eastAsia="Arial" w:hAnsi="Arial" w:cs="Arial"/>
          <w:color w:val="555555"/>
        </w:rPr>
        <w:t xml:space="preserve"> quotation workflows, credit management, cross-</w:t>
      </w:r>
      <w:proofErr w:type="gramStart"/>
      <w:r>
        <w:rPr>
          <w:rFonts w:ascii="Arial" w:eastAsia="Arial" w:hAnsi="Arial" w:cs="Arial"/>
          <w:color w:val="555555"/>
        </w:rPr>
        <w:t>sell</w:t>
      </w:r>
      <w:proofErr w:type="gramEnd"/>
      <w:r>
        <w:rPr>
          <w:rFonts w:ascii="Arial" w:eastAsia="Arial" w:hAnsi="Arial" w:cs="Arial"/>
          <w:color w:val="555555"/>
        </w:rPr>
        <w:t xml:space="preserve"> alerts and ERP integration</w:t>
      </w:r>
      <w:r w:rsidR="0019284D">
        <w:rPr>
          <w:rFonts w:ascii="Arial" w:eastAsia="Arial" w:hAnsi="Arial" w:cs="Arial"/>
          <w:color w:val="555555"/>
        </w:rPr>
        <w:t xml:space="preserve">, </w:t>
      </w:r>
      <w:r>
        <w:rPr>
          <w:rFonts w:ascii="Arial" w:eastAsia="Arial" w:hAnsi="Arial" w:cs="Arial"/>
          <w:color w:val="555555"/>
        </w:rPr>
        <w:t xml:space="preserve">fitted </w:t>
      </w:r>
      <w:proofErr w:type="gramStart"/>
      <w:r>
        <w:rPr>
          <w:rFonts w:ascii="Arial" w:eastAsia="Arial" w:hAnsi="Arial" w:cs="Arial"/>
          <w:color w:val="555555"/>
        </w:rPr>
        <w:t>to</w:t>
      </w:r>
      <w:proofErr w:type="gramEnd"/>
      <w:r>
        <w:rPr>
          <w:rFonts w:ascii="Arial" w:eastAsia="Arial" w:hAnsi="Arial" w:cs="Arial"/>
          <w:color w:val="555555"/>
        </w:rPr>
        <w:t xml:space="preserve"> your business.</w:t>
      </w:r>
    </w:p>
    <w:p w14:paraId="1B906132" w14:textId="5841A055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3</w:t>
      </w:r>
      <w:proofErr w:type="gramStart"/>
      <w:r>
        <w:rPr>
          <w:rFonts w:ascii="Arial" w:eastAsia="Arial" w:hAnsi="Arial" w:cs="Arial"/>
          <w:b/>
          <w:bCs/>
        </w:rPr>
        <w:t>.  One</w:t>
      </w:r>
      <w:proofErr w:type="gramEnd"/>
      <w:r>
        <w:rPr>
          <w:rFonts w:ascii="Arial" w:eastAsia="Arial" w:hAnsi="Arial" w:cs="Arial"/>
          <w:b/>
          <w:bCs/>
        </w:rPr>
        <w:t xml:space="preserve"> accountable </w:t>
      </w:r>
      <w:proofErr w:type="gramStart"/>
      <w:r>
        <w:rPr>
          <w:rFonts w:ascii="Arial" w:eastAsia="Arial" w:hAnsi="Arial" w:cs="Arial"/>
          <w:b/>
          <w:bCs/>
        </w:rPr>
        <w:t>team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Consulting, implementation, integration and support delivered under one engagement, with no subcontracting and no gaps.</w:t>
      </w:r>
    </w:p>
    <w:p w14:paraId="0CED7B02" w14:textId="5D812C79" w:rsidR="00A22DCF" w:rsidRDefault="00000000">
      <w:pPr>
        <w:spacing w:after="120"/>
        <w:ind w:left="21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</w:t>
      </w:r>
      <w:proofErr w:type="gramStart"/>
      <w:r>
        <w:rPr>
          <w:rFonts w:ascii="Arial" w:eastAsia="Arial" w:hAnsi="Arial" w:cs="Arial"/>
          <w:b/>
          <w:bCs/>
        </w:rPr>
        <w:t>.  Support</w:t>
      </w:r>
      <w:proofErr w:type="gramEnd"/>
      <w:r>
        <w:rPr>
          <w:rFonts w:ascii="Arial" w:eastAsia="Arial" w:hAnsi="Arial" w:cs="Arial"/>
          <w:b/>
          <w:bCs/>
        </w:rPr>
        <w:t xml:space="preserve"> that </w:t>
      </w:r>
      <w:proofErr w:type="gramStart"/>
      <w:r>
        <w:rPr>
          <w:rFonts w:ascii="Arial" w:eastAsia="Arial" w:hAnsi="Arial" w:cs="Arial"/>
          <w:b/>
          <w:bCs/>
        </w:rPr>
        <w:t>continues</w:t>
      </w:r>
      <w:r>
        <w:rPr>
          <w:rFonts w:ascii="Arial" w:eastAsia="Arial" w:hAnsi="Arial" w:cs="Arial"/>
          <w:color w:val="555555"/>
        </w:rPr>
        <w:t xml:space="preserve">  </w:t>
      </w:r>
      <w:r w:rsidR="0019284D">
        <w:rPr>
          <w:rFonts w:ascii="Arial" w:eastAsia="Arial" w:hAnsi="Arial" w:cs="Arial"/>
          <w:color w:val="555555"/>
        </w:rPr>
        <w:t>-</w:t>
      </w:r>
      <w:proofErr w:type="gramEnd"/>
      <w:r>
        <w:rPr>
          <w:rFonts w:ascii="Arial" w:eastAsia="Arial" w:hAnsi="Arial" w:cs="Arial"/>
          <w:color w:val="555555"/>
        </w:rPr>
        <w:t xml:space="preserve">  A dedicated support team on agreed service levels, with one service desk and a named service manager.</w:t>
      </w:r>
    </w:p>
    <w:p w14:paraId="0D94A5EA" w14:textId="77777777" w:rsidR="00A22DCF" w:rsidRDefault="00000000">
      <w:pPr>
        <w:spacing w:before="3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A1F33"/>
          <w:sz w:val="28"/>
          <w:szCs w:val="28"/>
        </w:rPr>
        <w:t>11</w:t>
      </w:r>
      <w:proofErr w:type="gramStart"/>
      <w:r>
        <w:rPr>
          <w:rFonts w:ascii="Arial" w:eastAsia="Arial" w:hAnsi="Arial" w:cs="Arial"/>
          <w:b/>
          <w:bCs/>
          <w:color w:val="0A1F33"/>
          <w:sz w:val="28"/>
          <w:szCs w:val="28"/>
        </w:rPr>
        <w:t>.  FAQ</w:t>
      </w:r>
      <w:proofErr w:type="gramEnd"/>
    </w:p>
    <w:p w14:paraId="1AADBF9A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Eyebrow</w:t>
      </w:r>
      <w:proofErr w:type="gramEnd"/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Common questions</w:t>
      </w:r>
    </w:p>
    <w:p w14:paraId="169C3643" w14:textId="77777777" w:rsidR="00A22DCF" w:rsidRDefault="00000000">
      <w:pPr>
        <w:spacing w:after="80"/>
        <w:ind w:left="216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color w:val="0E9488"/>
        </w:rPr>
        <w:t xml:space="preserve">●  </w:t>
      </w:r>
      <w:r>
        <w:rPr>
          <w:rFonts w:ascii="Arial" w:eastAsia="Arial" w:hAnsi="Arial" w:cs="Arial"/>
          <w:b/>
          <w:bCs/>
        </w:rPr>
        <w:t>H</w:t>
      </w:r>
      <w:proofErr w:type="gramEnd"/>
      <w:r>
        <w:rPr>
          <w:rFonts w:ascii="Arial" w:eastAsia="Arial" w:hAnsi="Arial" w:cs="Arial"/>
          <w:b/>
          <w:bCs/>
        </w:rPr>
        <w:t xml:space="preserve">2: </w:t>
      </w:r>
      <w:r>
        <w:rPr>
          <w:rFonts w:ascii="Arial" w:eastAsia="Arial" w:hAnsi="Arial" w:cs="Arial"/>
        </w:rPr>
        <w:t>Distribution questions we are asked most.</w:t>
      </w:r>
    </w:p>
    <w:p w14:paraId="01DA6E7A" w14:textId="48E4EEA2" w:rsidR="00A22DCF" w:rsidRDefault="00000000">
      <w:pPr>
        <w:spacing w:before="160" w:after="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Q: Can </w:t>
      </w:r>
      <w:proofErr w:type="spellStart"/>
      <w:r w:rsidR="0019284D">
        <w:rPr>
          <w:rFonts w:ascii="Arial" w:eastAsia="Arial" w:hAnsi="Arial" w:cs="Arial"/>
          <w:b/>
          <w:bCs/>
        </w:rPr>
        <w:t>SugarAI</w:t>
      </w:r>
      <w:proofErr w:type="spellEnd"/>
      <w:r>
        <w:rPr>
          <w:rFonts w:ascii="Arial" w:eastAsia="Arial" w:hAnsi="Arial" w:cs="Arial"/>
          <w:b/>
          <w:bCs/>
        </w:rPr>
        <w:t xml:space="preserve"> handle high SKU counts and complex pricing?</w:t>
      </w:r>
    </w:p>
    <w:p w14:paraId="33CCF266" w14:textId="34A323B0" w:rsidR="00A22DCF" w:rsidRDefault="00000000">
      <w:pPr>
        <w:spacing w:after="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</w:rPr>
        <w:t xml:space="preserve">Yes. </w:t>
      </w:r>
      <w:proofErr w:type="spellStart"/>
      <w:r>
        <w:rPr>
          <w:rFonts w:ascii="Arial" w:eastAsia="Arial" w:hAnsi="Arial" w:cs="Arial"/>
          <w:color w:val="555555"/>
        </w:rPr>
        <w:t>Sugar</w:t>
      </w:r>
      <w:r w:rsidR="0019284D">
        <w:rPr>
          <w:rFonts w:ascii="Arial" w:eastAsia="Arial" w:hAnsi="Arial" w:cs="Arial"/>
          <w:color w:val="555555"/>
        </w:rPr>
        <w:t>AI</w:t>
      </w:r>
      <w:proofErr w:type="spellEnd"/>
      <w:r>
        <w:rPr>
          <w:rFonts w:ascii="Arial" w:eastAsia="Arial" w:hAnsi="Arial" w:cs="Arial"/>
          <w:color w:val="555555"/>
        </w:rPr>
        <w:t xml:space="preserve"> combines your ERP's product, pricing and stock data with CRM account history, so a </w:t>
      </w:r>
      <w:r w:rsidR="0019284D">
        <w:rPr>
          <w:rFonts w:ascii="Arial" w:eastAsia="Arial" w:hAnsi="Arial" w:cs="Arial"/>
          <w:color w:val="555555"/>
        </w:rPr>
        <w:t>salesperson</w:t>
      </w:r>
      <w:r>
        <w:rPr>
          <w:rFonts w:ascii="Arial" w:eastAsia="Arial" w:hAnsi="Arial" w:cs="Arial"/>
          <w:color w:val="555555"/>
        </w:rPr>
        <w:t xml:space="preserve"> can navigate categories and dependencies without being a product expert with customer-specific pricing, tiered discounts and margin floors enforced automatically at the quotation stage.</w:t>
      </w:r>
    </w:p>
    <w:p w14:paraId="587BEFBF" w14:textId="0B095536" w:rsidR="00A22DCF" w:rsidRDefault="00000000">
      <w:pPr>
        <w:spacing w:before="160" w:after="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Q: Will </w:t>
      </w:r>
      <w:proofErr w:type="spellStart"/>
      <w:r w:rsidR="0019284D">
        <w:rPr>
          <w:rFonts w:ascii="Arial" w:eastAsia="Arial" w:hAnsi="Arial" w:cs="Arial"/>
          <w:b/>
          <w:bCs/>
        </w:rPr>
        <w:t>SugarAI</w:t>
      </w:r>
      <w:proofErr w:type="spellEnd"/>
      <w:r>
        <w:rPr>
          <w:rFonts w:ascii="Arial" w:eastAsia="Arial" w:hAnsi="Arial" w:cs="Arial"/>
          <w:b/>
          <w:bCs/>
        </w:rPr>
        <w:t xml:space="preserve"> connect to our ERP for stock, pricing, credit and order </w:t>
      </w:r>
      <w:proofErr w:type="gramStart"/>
      <w:r>
        <w:rPr>
          <w:rFonts w:ascii="Arial" w:eastAsia="Arial" w:hAnsi="Arial" w:cs="Arial"/>
          <w:b/>
          <w:bCs/>
        </w:rPr>
        <w:t>write-back</w:t>
      </w:r>
      <w:proofErr w:type="gramEnd"/>
      <w:r>
        <w:rPr>
          <w:rFonts w:ascii="Arial" w:eastAsia="Arial" w:hAnsi="Arial" w:cs="Arial"/>
          <w:b/>
          <w:bCs/>
        </w:rPr>
        <w:t>?</w:t>
      </w:r>
    </w:p>
    <w:p w14:paraId="25A9682D" w14:textId="77777777" w:rsidR="00A22DCF" w:rsidRDefault="00000000">
      <w:pPr>
        <w:spacing w:after="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</w:rPr>
        <w:t>In almost every case, yes. Stock position, pricing, credit limit and last payment date flow into the account record, and approved orders flow back without re-keying.</w:t>
      </w:r>
    </w:p>
    <w:p w14:paraId="6F0E4E80" w14:textId="41027A14" w:rsidR="00A22DCF" w:rsidRDefault="00000000">
      <w:pPr>
        <w:spacing w:before="160" w:after="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Q: Can </w:t>
      </w:r>
      <w:proofErr w:type="spellStart"/>
      <w:r w:rsidR="0019284D">
        <w:rPr>
          <w:rFonts w:ascii="Arial" w:eastAsia="Arial" w:hAnsi="Arial" w:cs="Arial"/>
          <w:b/>
          <w:bCs/>
        </w:rPr>
        <w:t>SugarAI</w:t>
      </w:r>
      <w:proofErr w:type="spellEnd"/>
      <w:r w:rsidR="0019284D"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>surface cross-sell and reorder opportunities automatically?</w:t>
      </w:r>
    </w:p>
    <w:p w14:paraId="12E681A2" w14:textId="6043335E" w:rsidR="00A22DCF" w:rsidRDefault="00000000">
      <w:pPr>
        <w:spacing w:after="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</w:rPr>
        <w:lastRenderedPageBreak/>
        <w:t>Yes</w:t>
      </w:r>
      <w:r w:rsidR="0019284D">
        <w:rPr>
          <w:rFonts w:ascii="Arial" w:eastAsia="Arial" w:hAnsi="Arial" w:cs="Arial"/>
          <w:color w:val="555555"/>
        </w:rPr>
        <w:t>,</w:t>
      </w:r>
      <w:r>
        <w:rPr>
          <w:rFonts w:ascii="Arial" w:eastAsia="Arial" w:hAnsi="Arial" w:cs="Arial"/>
          <w:color w:val="555555"/>
        </w:rPr>
        <w:t xml:space="preserve"> this is where most distributors see the fastest return. </w:t>
      </w:r>
      <w:proofErr w:type="spellStart"/>
      <w:r w:rsidR="0019284D" w:rsidRPr="0019284D">
        <w:rPr>
          <w:rFonts w:ascii="Arial" w:eastAsia="Arial" w:hAnsi="Arial" w:cs="Arial"/>
        </w:rPr>
        <w:t>SugarAI</w:t>
      </w:r>
      <w:proofErr w:type="spellEnd"/>
      <w:r w:rsidR="0019284D"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color w:val="555555"/>
        </w:rPr>
        <w:t>flags underperforming accounts, unordered complementary products and early signs of churn in real time, telling the rep exactly what to sell and when. A one-click account report shows a customer their current purchases alongside new offers.</w:t>
      </w:r>
    </w:p>
    <w:p w14:paraId="3007E484" w14:textId="356910D8" w:rsidR="00A22DCF" w:rsidRDefault="00000000">
      <w:pPr>
        <w:spacing w:before="160" w:after="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Q: Can our field sales team use </w:t>
      </w:r>
      <w:proofErr w:type="spellStart"/>
      <w:r w:rsidR="0019284D">
        <w:rPr>
          <w:rFonts w:ascii="Arial" w:eastAsia="Arial" w:hAnsi="Arial" w:cs="Arial"/>
          <w:b/>
          <w:bCs/>
        </w:rPr>
        <w:t>SugarAI</w:t>
      </w:r>
      <w:proofErr w:type="spellEnd"/>
      <w:r w:rsidR="0019284D"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>on the road, including offline?</w:t>
      </w:r>
    </w:p>
    <w:p w14:paraId="39D66C6D" w14:textId="3B49C9F0" w:rsidR="00A22DCF" w:rsidRDefault="00000000">
      <w:pPr>
        <w:spacing w:after="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</w:rPr>
        <w:t>Yes. Reps get account lookup, quote creation and order status on a mobile device, with full functionality even without an internet connection</w:t>
      </w:r>
      <w:r w:rsidR="0019284D">
        <w:rPr>
          <w:rFonts w:ascii="Arial" w:eastAsia="Arial" w:hAnsi="Arial" w:cs="Arial"/>
          <w:color w:val="555555"/>
        </w:rPr>
        <w:t xml:space="preserve">; </w:t>
      </w:r>
      <w:r>
        <w:rPr>
          <w:rFonts w:ascii="Arial" w:eastAsia="Arial" w:hAnsi="Arial" w:cs="Arial"/>
          <w:color w:val="555555"/>
        </w:rPr>
        <w:t>data syncs the moment connectivity returns.</w:t>
      </w:r>
    </w:p>
    <w:p w14:paraId="720A6E95" w14:textId="4EBC13A5" w:rsidR="00A22DCF" w:rsidRDefault="00000000">
      <w:pPr>
        <w:spacing w:before="160" w:after="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Q: How does </w:t>
      </w:r>
      <w:proofErr w:type="spellStart"/>
      <w:r w:rsidR="0019284D">
        <w:rPr>
          <w:rFonts w:ascii="Arial" w:eastAsia="Arial" w:hAnsi="Arial" w:cs="Arial"/>
          <w:b/>
          <w:bCs/>
        </w:rPr>
        <w:t>SugarAI</w:t>
      </w:r>
      <w:proofErr w:type="spellEnd"/>
      <w:r w:rsidR="0019284D"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>handle credit limits and account status?</w:t>
      </w:r>
    </w:p>
    <w:p w14:paraId="154133EE" w14:textId="77777777" w:rsidR="00A22DCF" w:rsidRDefault="00000000">
      <w:pPr>
        <w:spacing w:after="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</w:rPr>
        <w:t>Credit limit, last payment date and last sale date read from your ERP's accounts receivable module directly into the account record, so a rep can see whether an order is likely to clear before promising a delivery date, without a call to finance for every order.</w:t>
      </w:r>
    </w:p>
    <w:p w14:paraId="0171F739" w14:textId="77777777" w:rsidR="00A22DCF" w:rsidRDefault="00000000">
      <w:pPr>
        <w:spacing w:before="160" w:after="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Q: How long does a distribution implementation take?</w:t>
      </w:r>
    </w:p>
    <w:p w14:paraId="0C25FD4F" w14:textId="6E77DDE3" w:rsidR="00A22DCF" w:rsidRDefault="00000000">
      <w:pPr>
        <w:spacing w:after="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</w:rPr>
        <w:t xml:space="preserve">A single-entity quotation rollout usually goes live in eight to twelve weeks. A wider program covering ERP integration, portals and field sales typically </w:t>
      </w:r>
      <w:r w:rsidR="005A6648">
        <w:rPr>
          <w:rFonts w:ascii="Arial" w:eastAsia="Arial" w:hAnsi="Arial" w:cs="Arial"/>
          <w:color w:val="555555"/>
        </w:rPr>
        <w:t>run</w:t>
      </w:r>
      <w:r>
        <w:rPr>
          <w:rFonts w:ascii="Arial" w:eastAsia="Arial" w:hAnsi="Arial" w:cs="Arial"/>
          <w:color w:val="555555"/>
        </w:rPr>
        <w:t xml:space="preserve"> four to six months, so your team is working long before the last module lands.</w:t>
      </w:r>
    </w:p>
    <w:sectPr w:rsidR="00A22DCF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BBBD62-65BF-40AB-A9C0-978A78A81202}"/>
    <w:embedBold r:id="rId2" w:fontKey="{5760A881-8EAB-4FAF-8899-8FA56196D340}"/>
    <w:embedItalic r:id="rId3" w:fontKey="{5FAAE864-5770-4FE5-A50B-E5CF144F5406}"/>
    <w:embedBoldItalic r:id="rId4" w:fontKey="{0F174C2D-3008-4B75-A907-2BF4F7E8C9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3B21A72-23A0-4D1D-94CA-F3C4099AB8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DCF"/>
    <w:rsid w:val="000021E5"/>
    <w:rsid w:val="0019284D"/>
    <w:rsid w:val="001B3583"/>
    <w:rsid w:val="00451522"/>
    <w:rsid w:val="00451572"/>
    <w:rsid w:val="005A6648"/>
    <w:rsid w:val="006431D4"/>
    <w:rsid w:val="00A22DCF"/>
    <w:rsid w:val="00CA3B03"/>
    <w:rsid w:val="00D33EB5"/>
    <w:rsid w:val="00D4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9984F"/>
  <w15:docId w15:val="{C6057272-1FC2-40D9-9233-F0881123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6</Pages>
  <Words>1892</Words>
  <Characters>10788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OfficeBL4</cp:lastModifiedBy>
  <cp:revision>2</cp:revision>
  <dcterms:created xsi:type="dcterms:W3CDTF">2026-09-24T07:22:00Z</dcterms:created>
  <dcterms:modified xsi:type="dcterms:W3CDTF">2026-09-24T12:11:00Z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25a3aba4-8b23-4613-97e0-c17eef266438</vt:lpwstr>
  </property>
</Properties>
</file>