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8018" w14:textId="77777777" w:rsidR="008773FA" w:rsidRDefault="00032775">
      <w:pPr>
        <w:pStyle w:val="Heading3"/>
        <w:keepNext w:val="0"/>
        <w:keepLines w:val="0"/>
        <w:spacing w:before="280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1by5gwnplsso" w:colFirst="0" w:colLast="0"/>
      <w:bookmarkEnd w:id="0"/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114300" distB="114300" distL="114300" distR="114300" wp14:anchorId="7AC0F829" wp14:editId="57FD3B86">
            <wp:extent cx="523875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1DB7B" w14:textId="77777777" w:rsidR="008773FA" w:rsidRDefault="00032775">
      <w:pPr>
        <w:pStyle w:val="Title"/>
        <w:keepNext w:val="0"/>
        <w:keepLines w:val="0"/>
        <w:spacing w:before="280"/>
        <w:ind w:left="720" w:firstLine="720"/>
        <w:rPr>
          <w:rFonts w:ascii="Times New Roman" w:eastAsia="Times New Roman" w:hAnsi="Times New Roman" w:cs="Times New Roman"/>
          <w:b w:val="0"/>
          <w:sz w:val="46"/>
          <w:szCs w:val="46"/>
        </w:rPr>
      </w:pPr>
      <w:bookmarkStart w:id="1" w:name="_g27tdpsymx5l" w:colFirst="0" w:colLast="0"/>
      <w:bookmarkEnd w:id="1"/>
      <w:r>
        <w:rPr>
          <w:rFonts w:ascii="Times New Roman" w:eastAsia="Times New Roman" w:hAnsi="Times New Roman" w:cs="Times New Roman"/>
          <w:b w:val="0"/>
          <w:sz w:val="46"/>
          <w:szCs w:val="46"/>
        </w:rPr>
        <w:t>CSE 475 [ Machine Learning ]</w:t>
      </w:r>
    </w:p>
    <w:p w14:paraId="135DD175" w14:textId="57C76A64" w:rsidR="008773FA" w:rsidRDefault="00032775">
      <w:pPr>
        <w:pStyle w:val="Subtitle"/>
        <w:keepNext w:val="0"/>
        <w:keepLines w:val="0"/>
        <w:rPr>
          <w:rFonts w:ascii="Times New Roman" w:eastAsia="Times New Roman" w:hAnsi="Times New Roman" w:cs="Times New Roman"/>
          <w:b w:val="0"/>
        </w:rPr>
      </w:pPr>
      <w:bookmarkStart w:id="2" w:name="_bia645ssxdoz" w:colFirst="0" w:colLast="0"/>
      <w:bookmarkEnd w:id="2"/>
      <w:r>
        <w:rPr>
          <w:rFonts w:ascii="Times New Roman" w:eastAsia="Times New Roman" w:hAnsi="Times New Roman" w:cs="Times New Roman"/>
          <w:b w:val="0"/>
        </w:rPr>
        <w:t>Lab R</w:t>
      </w:r>
      <w:r>
        <w:rPr>
          <w:rFonts w:ascii="Times New Roman" w:eastAsia="Times New Roman" w:hAnsi="Times New Roman" w:cs="Times New Roman"/>
          <w:b w:val="0"/>
        </w:rPr>
        <w:t>eport</w:t>
      </w:r>
    </w:p>
    <w:p w14:paraId="11392BD5" w14:textId="77777777" w:rsidR="008773FA" w:rsidRDefault="000327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by:</w:t>
      </w:r>
    </w:p>
    <w:p w14:paraId="595331F1" w14:textId="55478C6B" w:rsidR="008773FA" w:rsidRDefault="00032775">
      <w:pPr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Name : Shafqat Hossain Srijon</w:t>
      </w:r>
    </w:p>
    <w:p w14:paraId="67AFC0CB" w14:textId="4940ADAE" w:rsidR="008773FA" w:rsidRDefault="00032775">
      <w:pPr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ID : 2020</w:t>
      </w:r>
      <w:r>
        <w:rPr>
          <w:rFonts w:ascii="Times New Roman" w:eastAsia="Times New Roman" w:hAnsi="Times New Roman" w:cs="Times New Roman"/>
          <w:b w:val="0"/>
        </w:rPr>
        <w:t>-1-60-095</w:t>
      </w:r>
    </w:p>
    <w:p w14:paraId="5C840835" w14:textId="77777777" w:rsidR="008773FA" w:rsidRDefault="00032775">
      <w:pPr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Section : 2</w:t>
      </w:r>
    </w:p>
    <w:p w14:paraId="503BB8A3" w14:textId="02488ABA" w:rsidR="008773FA" w:rsidRDefault="00032775">
      <w:pPr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Date : 05</w:t>
      </w:r>
      <w:r>
        <w:rPr>
          <w:rFonts w:ascii="Times New Roman" w:eastAsia="Times New Roman" w:hAnsi="Times New Roman" w:cs="Times New Roman"/>
          <w:b w:val="0"/>
        </w:rPr>
        <w:t>/03</w:t>
      </w:r>
      <w:r>
        <w:rPr>
          <w:rFonts w:ascii="Times New Roman" w:eastAsia="Times New Roman" w:hAnsi="Times New Roman" w:cs="Times New Roman"/>
          <w:b w:val="0"/>
        </w:rPr>
        <w:t>/25</w:t>
      </w:r>
    </w:p>
    <w:p w14:paraId="1E2727D3" w14:textId="77777777" w:rsidR="008773FA" w:rsidRDefault="000327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Submitted to : </w:t>
      </w:r>
    </w:p>
    <w:p w14:paraId="5F2F7EA0" w14:textId="77777777" w:rsidR="008773FA" w:rsidRDefault="00032775">
      <w:pPr>
        <w:shd w:val="clear" w:color="auto" w:fill="FFFFFF"/>
        <w:rPr>
          <w:rFonts w:ascii="Times New Roman" w:eastAsia="Times New Roman" w:hAnsi="Times New Roman" w:cs="Times New Roman"/>
          <w:b w:val="0"/>
          <w:sz w:val="27"/>
          <w:szCs w:val="27"/>
        </w:rPr>
      </w:pPr>
      <w:r>
        <w:rPr>
          <w:rFonts w:ascii="Times New Roman" w:eastAsia="Times New Roman" w:hAnsi="Times New Roman" w:cs="Times New Roman"/>
          <w:b w:val="0"/>
          <w:sz w:val="27"/>
          <w:szCs w:val="27"/>
        </w:rPr>
        <w:t>Dr. Raihan Ul Islam</w:t>
      </w:r>
    </w:p>
    <w:p w14:paraId="3C19AA13" w14:textId="77777777" w:rsidR="008773FA" w:rsidRDefault="00032775">
      <w:pPr>
        <w:shd w:val="clear" w:color="auto" w:fill="FFFFFF"/>
        <w:spacing w:line="343" w:lineRule="auto"/>
        <w:rPr>
          <w:rFonts w:ascii="Times New Roman" w:eastAsia="Times New Roman" w:hAnsi="Times New Roman" w:cs="Times New Roman"/>
          <w:b w:val="0"/>
          <w:color w:val="182E59"/>
          <w:sz w:val="27"/>
          <w:szCs w:val="27"/>
        </w:rPr>
      </w:pPr>
      <w:r>
        <w:rPr>
          <w:rFonts w:ascii="Times New Roman" w:eastAsia="Times New Roman" w:hAnsi="Times New Roman" w:cs="Times New Roman"/>
          <w:b w:val="0"/>
          <w:color w:val="182E59"/>
          <w:sz w:val="27"/>
          <w:szCs w:val="27"/>
        </w:rPr>
        <w:t>Associate Professor</w:t>
      </w:r>
    </w:p>
    <w:p w14:paraId="3F9E6E99" w14:textId="77777777" w:rsidR="008773FA" w:rsidRDefault="00032775">
      <w:pPr>
        <w:shd w:val="clear" w:color="auto" w:fill="FFFFFF"/>
        <w:spacing w:line="343" w:lineRule="auto"/>
        <w:rPr>
          <w:rFonts w:ascii="Times New Roman" w:eastAsia="Times New Roman" w:hAnsi="Times New Roman" w:cs="Times New Roman"/>
          <w:b w:val="0"/>
          <w:color w:val="182E59"/>
          <w:sz w:val="27"/>
          <w:szCs w:val="27"/>
        </w:rPr>
      </w:pPr>
      <w:r>
        <w:rPr>
          <w:rFonts w:ascii="Times New Roman" w:eastAsia="Times New Roman" w:hAnsi="Times New Roman" w:cs="Times New Roman"/>
          <w:b w:val="0"/>
          <w:color w:val="182E59"/>
          <w:sz w:val="27"/>
          <w:szCs w:val="27"/>
        </w:rPr>
        <w:t>Department of Computer Science &amp; Engineering</w:t>
      </w:r>
    </w:p>
    <w:p w14:paraId="3C05B94D" w14:textId="77777777" w:rsidR="008773FA" w:rsidRDefault="008773FA">
      <w:pPr>
        <w:rPr>
          <w:rFonts w:ascii="Times New Roman" w:eastAsia="Times New Roman" w:hAnsi="Times New Roman" w:cs="Times New Roman"/>
          <w:b w:val="0"/>
        </w:rPr>
      </w:pPr>
    </w:p>
    <w:p w14:paraId="42A29105" w14:textId="77777777" w:rsidR="008773FA" w:rsidRDefault="008773F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" w:name="_92rnqk2pocnk" w:colFirst="0" w:colLast="0"/>
      <w:bookmarkEnd w:id="3"/>
    </w:p>
    <w:p w14:paraId="71A242AE" w14:textId="77777777" w:rsidR="008773FA" w:rsidRDefault="0003277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z8yzw2sd687w" w:colFirst="0" w:colLast="0"/>
      <w:bookmarkEnd w:id="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1. Dataset Overview</w:t>
      </w:r>
    </w:p>
    <w:p w14:paraId="78E5138E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 xml:space="preserve">Dataset : </w:t>
      </w:r>
      <w:r>
        <w:rPr>
          <w:rFonts w:ascii="Times New Roman" w:eastAsia="Times New Roman" w:hAnsi="Times New Roman" w:cs="Times New Roman"/>
          <w:b w:val="0"/>
          <w:color w:val="3C4043"/>
          <w:sz w:val="21"/>
          <w:szCs w:val="21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b w:val="0"/>
            <w:color w:val="1A73E8"/>
            <w:sz w:val="21"/>
            <w:szCs w:val="21"/>
            <w:u w:val="single"/>
          </w:rPr>
          <w:t>https://data.mendeley.com/datasets/hxsnvwty3r/1</w:t>
        </w:r>
      </w:hyperlink>
    </w:p>
    <w:p w14:paraId="072C22A7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 xml:space="preserve">Github : </w:t>
      </w:r>
    </w:p>
    <w:p w14:paraId="433A2215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lastRenderedPageBreak/>
        <w:t>The dataset consists of images of mango leaves, possi</w:t>
      </w:r>
      <w:r>
        <w:rPr>
          <w:rFonts w:ascii="Times New Roman" w:eastAsia="Times New Roman" w:hAnsi="Times New Roman" w:cs="Times New Roman"/>
          <w:b w:val="0"/>
        </w:rPr>
        <w:t>bly for the purpose of classification (e.g., disease detection). The images are organized into subfolders, where each subfolder corresponds to a particular class or label.</w:t>
      </w:r>
    </w:p>
    <w:p w14:paraId="283A490F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Folder Structure:</w:t>
      </w:r>
    </w:p>
    <w:p w14:paraId="5F119E96" w14:textId="77777777" w:rsidR="008773FA" w:rsidRDefault="00032775">
      <w:pPr>
        <w:spacing w:before="240" w:after="240"/>
        <w:ind w:left="14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The main folder is called "mango leafs dataset", which contains subfolders representing different classes.</w:t>
      </w:r>
    </w:p>
    <w:p w14:paraId="41FDCE0A" w14:textId="77777777" w:rsidR="008773FA" w:rsidRDefault="00032775">
      <w:pPr>
        <w:spacing w:before="240" w:after="240"/>
        <w:ind w:left="14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 xml:space="preserve">Each subfolder holds several image files in formats like </w:t>
      </w:r>
      <w:r>
        <w:rPr>
          <w:rFonts w:ascii="Times New Roman" w:eastAsia="Times New Roman" w:hAnsi="Times New Roman" w:cs="Times New Roman"/>
          <w:b w:val="0"/>
          <w:color w:val="188038"/>
        </w:rPr>
        <w:t>jpg</w:t>
      </w:r>
      <w:r>
        <w:rPr>
          <w:rFonts w:ascii="Times New Roman" w:eastAsia="Times New Roman" w:hAnsi="Times New Roman" w:cs="Times New Roman"/>
          <w:b w:val="0"/>
        </w:rPr>
        <w:t xml:space="preserve">, </w:t>
      </w:r>
      <w:r>
        <w:rPr>
          <w:rFonts w:ascii="Times New Roman" w:eastAsia="Times New Roman" w:hAnsi="Times New Roman" w:cs="Times New Roman"/>
          <w:b w:val="0"/>
          <w:color w:val="188038"/>
        </w:rPr>
        <w:t>jpeg</w:t>
      </w:r>
      <w:r>
        <w:rPr>
          <w:rFonts w:ascii="Times New Roman" w:eastAsia="Times New Roman" w:hAnsi="Times New Roman" w:cs="Times New Roman"/>
          <w:b w:val="0"/>
        </w:rPr>
        <w:t xml:space="preserve">, and </w:t>
      </w:r>
      <w:r>
        <w:rPr>
          <w:rFonts w:ascii="Times New Roman" w:eastAsia="Times New Roman" w:hAnsi="Times New Roman" w:cs="Times New Roman"/>
          <w:b w:val="0"/>
          <w:color w:val="188038"/>
        </w:rPr>
        <w:t>png</w:t>
      </w:r>
      <w:r>
        <w:rPr>
          <w:rFonts w:ascii="Times New Roman" w:eastAsia="Times New Roman" w:hAnsi="Times New Roman" w:cs="Times New Roman"/>
          <w:b w:val="0"/>
        </w:rPr>
        <w:t>.</w:t>
      </w:r>
    </w:p>
    <w:p w14:paraId="40D61E8A" w14:textId="77777777" w:rsidR="008773FA" w:rsidRDefault="0003277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5" w:name="_xffc5bfpz80a" w:colFirst="0" w:colLast="0"/>
      <w:bookmarkEnd w:id="5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2. Sample Image Visualization</w:t>
      </w:r>
    </w:p>
    <w:p w14:paraId="715E63DB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We displayed a few sample images from each</w:t>
      </w:r>
      <w:r>
        <w:rPr>
          <w:rFonts w:ascii="Times New Roman" w:eastAsia="Times New Roman" w:hAnsi="Times New Roman" w:cs="Times New Roman"/>
          <w:b w:val="0"/>
        </w:rPr>
        <w:t xml:space="preserve"> subfolder to inspect the nature of the data. The following images were randomly selected from different classes:</w:t>
      </w:r>
    </w:p>
    <w:p w14:paraId="4D29AC96" w14:textId="77777777" w:rsidR="008773FA" w:rsidRDefault="00032775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Sample Class 1: Image from the "disease1" folder.</w:t>
      </w:r>
    </w:p>
    <w:p w14:paraId="52CEE336" w14:textId="77777777" w:rsidR="008773FA" w:rsidRDefault="00032775">
      <w:pPr>
        <w:numPr>
          <w:ilvl w:val="0"/>
          <w:numId w:val="1"/>
        </w:numPr>
        <w:spacing w:before="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Sample Class 2: Image from the "disease2" folder.</w:t>
      </w:r>
    </w:p>
    <w:p w14:paraId="65EF7DF5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These images are of varying resolutions, which were resized to a consistent size (64x64) for use in the model.</w:t>
      </w:r>
    </w:p>
    <w:p w14:paraId="2FC01D0F" w14:textId="77777777" w:rsidR="008773FA" w:rsidRDefault="0003277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6" w:name="_c9vl3rfdbv99" w:colFirst="0" w:colLast="0"/>
      <w:bookmarkEnd w:id="6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3. Class Distribution</w:t>
      </w:r>
    </w:p>
    <w:p w14:paraId="7827A85B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The dataset contains an unequal distribution of classes, with some classe</w:t>
      </w:r>
      <w:r>
        <w:rPr>
          <w:rFonts w:ascii="Times New Roman" w:eastAsia="Times New Roman" w:hAnsi="Times New Roman" w:cs="Times New Roman"/>
          <w:b w:val="0"/>
        </w:rPr>
        <w:t>s having more images than others. This is important for model training, as imbalanced datasets can lead to biased predictions. A detailed count of images per class can be provided upon request.</w:t>
      </w:r>
    </w:p>
    <w:p w14:paraId="24729815" w14:textId="77777777" w:rsidR="008773FA" w:rsidRDefault="0003277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7" w:name="_gpy6z1ku93x2" w:colFirst="0" w:colLast="0"/>
      <w:bookmarkEnd w:id="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4. Image Dimensions</w:t>
      </w:r>
    </w:p>
    <w:p w14:paraId="5B411C31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All images were resized to 64x64 pixels to</w:t>
      </w:r>
      <w:r>
        <w:rPr>
          <w:rFonts w:ascii="Times New Roman" w:eastAsia="Times New Roman" w:hAnsi="Times New Roman" w:cs="Times New Roman"/>
          <w:b w:val="0"/>
        </w:rPr>
        <w:t xml:space="preserve"> ensure uniformity before being passed into the machine learning models.</w:t>
      </w:r>
    </w:p>
    <w:p w14:paraId="6BE37756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The image data was flattened into 1D arrays, each representing one image.</w:t>
      </w:r>
    </w:p>
    <w:p w14:paraId="106621E5" w14:textId="77777777" w:rsidR="008773FA" w:rsidRDefault="0003277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8" w:name="_vwh71ididiou" w:colFirst="0" w:colLast="0"/>
      <w:bookmarkEnd w:id="8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5. Data Preprocessing</w:t>
      </w:r>
    </w:p>
    <w:p w14:paraId="392F0736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Label Encoding: The class labels were encoded into numerical values.</w:t>
      </w:r>
    </w:p>
    <w:p w14:paraId="5C348539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 xml:space="preserve">Image Flattening: </w:t>
      </w:r>
      <w:r>
        <w:rPr>
          <w:rFonts w:ascii="Times New Roman" w:eastAsia="Times New Roman" w:hAnsi="Times New Roman" w:cs="Times New Roman"/>
          <w:b w:val="0"/>
        </w:rPr>
        <w:t>Each image was flattened from a 2D matrix to a 1D vector of pixel values.</w:t>
      </w:r>
    </w:p>
    <w:p w14:paraId="65E7B70B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lastRenderedPageBreak/>
        <w:t>Train-Test Split: The dataset was split into 80% for training and 20% for testing.</w:t>
      </w:r>
    </w:p>
    <w:p w14:paraId="05660AF3" w14:textId="77777777" w:rsidR="008773FA" w:rsidRDefault="00032775">
      <w:pPr>
        <w:rPr>
          <w:rFonts w:ascii="Times New Roman" w:eastAsia="Times New Roman" w:hAnsi="Times New Roman" w:cs="Times New Roman"/>
          <w:b w:val="0"/>
        </w:rPr>
      </w:pPr>
      <w:r>
        <w:pict w14:anchorId="28E15C9F">
          <v:rect id="_x0000_i1025" style="width:0;height:1.5pt" o:hralign="center" o:hrstd="t" o:hr="t" fillcolor="#a0a0a0" stroked="f"/>
        </w:pict>
      </w:r>
    </w:p>
    <w:p w14:paraId="36BEB99C" w14:textId="77777777" w:rsidR="008773FA" w:rsidRDefault="00032775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sz w:val="34"/>
          <w:szCs w:val="34"/>
        </w:rPr>
      </w:pPr>
      <w:bookmarkStart w:id="9" w:name="_w7ljblfh4tmw" w:colFirst="0" w:colLast="0"/>
      <w:bookmarkEnd w:id="9"/>
      <w:r>
        <w:rPr>
          <w:rFonts w:ascii="Times New Roman" w:eastAsia="Times New Roman" w:hAnsi="Times New Roman" w:cs="Times New Roman"/>
          <w:sz w:val="34"/>
          <w:szCs w:val="34"/>
        </w:rPr>
        <w:t>Model Evaluation and Comparison</w:t>
      </w:r>
    </w:p>
    <w:p w14:paraId="4DE36B64" w14:textId="77777777" w:rsidR="008773FA" w:rsidRDefault="0003277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0" w:name="_uiga1rvzh8lh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1. Model 1: Decision Tree Classifier</w:t>
      </w:r>
    </w:p>
    <w:p w14:paraId="289BAD60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 xml:space="preserve">The Decision Tree model was </w:t>
      </w:r>
      <w:r>
        <w:rPr>
          <w:rFonts w:ascii="Times New Roman" w:eastAsia="Times New Roman" w:hAnsi="Times New Roman" w:cs="Times New Roman"/>
          <w:b w:val="0"/>
        </w:rPr>
        <w:t>trained and evaluated on the preprocessed image data.</w:t>
      </w:r>
    </w:p>
    <w:p w14:paraId="775711BD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Accuracy: 68.25%</w:t>
      </w:r>
    </w:p>
    <w:p w14:paraId="62508601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Classification Report:</w:t>
      </w:r>
    </w:p>
    <w:p w14:paraId="4631C86D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Precision: Measures the accuracy of the positive predictions.</w:t>
      </w:r>
    </w:p>
    <w:p w14:paraId="7EE2E54B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Recall: Measures the ability to capture all positive instances.</w:t>
      </w:r>
    </w:p>
    <w:p w14:paraId="61837D6F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F1 Score: Harmonic mean of precision and recall.</w:t>
      </w:r>
    </w:p>
    <w:p w14:paraId="0C6FE9AA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The Decision Tree model performed reasonably well, but its accuracy was lower compared to Random Forest. The model likely overfitted the traini</w:t>
      </w:r>
      <w:r>
        <w:rPr>
          <w:rFonts w:ascii="Times New Roman" w:eastAsia="Times New Roman" w:hAnsi="Times New Roman" w:cs="Times New Roman"/>
          <w:b w:val="0"/>
        </w:rPr>
        <w:t>ng data, which is a common issue with decision trees when they are not properly pruned.</w:t>
      </w:r>
    </w:p>
    <w:p w14:paraId="3C63C62C" w14:textId="77777777" w:rsidR="008773FA" w:rsidRDefault="0003277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1" w:name="_92pcmmxbt8qr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2. Model 2: Random Forest Classifier</w:t>
      </w:r>
    </w:p>
    <w:p w14:paraId="5AB64E4A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The Random Forest model, being an ensemble method, generally performs better than a single decision tree.</w:t>
      </w:r>
    </w:p>
    <w:p w14:paraId="1EE65197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Accuracy: 87.88%</w:t>
      </w:r>
    </w:p>
    <w:p w14:paraId="04D4C621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Classification Report:</w:t>
      </w:r>
    </w:p>
    <w:p w14:paraId="71C1A345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Precision: Higher than the Decision Tree, indicating that the Random Forest was better at avoiding false positives.</w:t>
      </w:r>
    </w:p>
    <w:p w14:paraId="2CA1929E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 xml:space="preserve">Recall: Higher recall also shows that the Random Forest was more effective in identifying all </w:t>
      </w:r>
      <w:r>
        <w:rPr>
          <w:rFonts w:ascii="Times New Roman" w:eastAsia="Times New Roman" w:hAnsi="Times New Roman" w:cs="Times New Roman"/>
          <w:b w:val="0"/>
        </w:rPr>
        <w:t>true positive instances.</w:t>
      </w:r>
    </w:p>
    <w:p w14:paraId="4D827750" w14:textId="77777777" w:rsidR="008773FA" w:rsidRDefault="00032775">
      <w:pPr>
        <w:spacing w:before="240" w:after="240"/>
        <w:ind w:left="72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F1 Score: Balanced F1 score suggests the Random Forest handled both precision and recall better than the Decision Tree.</w:t>
      </w:r>
    </w:p>
    <w:p w14:paraId="21280F95" w14:textId="77777777" w:rsidR="008773FA" w:rsidRDefault="00032775">
      <w:pPr>
        <w:spacing w:before="24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lastRenderedPageBreak/>
        <w:t>The Random Forest model significantly outperformed the Decision Tree classifier, which is consistent with its a</w:t>
      </w:r>
      <w:r>
        <w:rPr>
          <w:rFonts w:ascii="Times New Roman" w:eastAsia="Times New Roman" w:hAnsi="Times New Roman" w:cs="Times New Roman"/>
          <w:b w:val="0"/>
        </w:rPr>
        <w:t>bility to reduce overfitting by averaging the predictions of multiple decision trees.</w:t>
      </w:r>
    </w:p>
    <w:p w14:paraId="18EA809A" w14:textId="77777777" w:rsidR="008773FA" w:rsidRDefault="0003277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2" w:name="_i6qkb5gp563y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3. Performance Comparison</w:t>
      </w:r>
    </w:p>
    <w:tbl>
      <w:tblPr>
        <w:tblStyle w:val="a"/>
        <w:tblW w:w="3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740"/>
      </w:tblGrid>
      <w:tr w:rsidR="008773FA" w14:paraId="5C24C8EC" w14:textId="77777777">
        <w:trPr>
          <w:trHeight w:val="50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3A2" w14:textId="77777777" w:rsidR="008773FA" w:rsidRDefault="00032775">
            <w:pPr>
              <w:jc w:val="center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Model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56D3" w14:textId="77777777" w:rsidR="008773FA" w:rsidRDefault="00032775">
            <w:pPr>
              <w:jc w:val="center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Accuracy</w:t>
            </w:r>
          </w:p>
        </w:tc>
      </w:tr>
      <w:tr w:rsidR="008773FA" w14:paraId="3CECB7D5" w14:textId="77777777">
        <w:trPr>
          <w:trHeight w:val="50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F1B6" w14:textId="77777777" w:rsidR="008773FA" w:rsidRDefault="00032775">
            <w:pPr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Decision Tree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7CC7" w14:textId="77777777" w:rsidR="008773FA" w:rsidRDefault="00032775">
            <w:pPr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68.25%</w:t>
            </w:r>
          </w:p>
        </w:tc>
      </w:tr>
      <w:tr w:rsidR="008773FA" w14:paraId="457C2374" w14:textId="77777777">
        <w:trPr>
          <w:trHeight w:val="50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428A" w14:textId="77777777" w:rsidR="008773FA" w:rsidRDefault="00032775">
            <w:pPr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Random Forest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9202" w14:textId="77777777" w:rsidR="008773FA" w:rsidRDefault="00032775">
            <w:pPr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87.88%</w:t>
            </w:r>
          </w:p>
        </w:tc>
      </w:tr>
    </w:tbl>
    <w:p w14:paraId="4668F2FB" w14:textId="77777777" w:rsidR="008773FA" w:rsidRDefault="008773FA">
      <w:pPr>
        <w:spacing w:before="240" w:after="240"/>
        <w:rPr>
          <w:rFonts w:ascii="Times New Roman" w:eastAsia="Times New Roman" w:hAnsi="Times New Roman" w:cs="Times New Roman"/>
          <w:b w:val="0"/>
        </w:rPr>
      </w:pPr>
    </w:p>
    <w:p w14:paraId="433E58DB" w14:textId="77777777" w:rsidR="008773FA" w:rsidRDefault="00032775">
      <w:pPr>
        <w:rPr>
          <w:rFonts w:ascii="Times New Roman" w:eastAsia="Times New Roman" w:hAnsi="Times New Roman" w:cs="Times New Roman"/>
          <w:b w:val="0"/>
        </w:rPr>
      </w:pPr>
      <w:r>
        <w:pict w14:anchorId="68AB0A8A">
          <v:rect id="_x0000_i1026" style="width:0;height:1.5pt" o:hralign="center" o:hrstd="t" o:hr="t" fillcolor="#a0a0a0" stroked="f"/>
        </w:pict>
      </w:r>
    </w:p>
    <w:p w14:paraId="49E3A2F3" w14:textId="77777777" w:rsidR="008773FA" w:rsidRDefault="00032775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sz w:val="34"/>
          <w:szCs w:val="34"/>
        </w:rPr>
      </w:pPr>
      <w:bookmarkStart w:id="13" w:name="_2lulpmj8i2da" w:colFirst="0" w:colLast="0"/>
      <w:bookmarkEnd w:id="13"/>
      <w:r>
        <w:rPr>
          <w:rFonts w:ascii="Times New Roman" w:eastAsia="Times New Roman" w:hAnsi="Times New Roman" w:cs="Times New Roman"/>
          <w:sz w:val="34"/>
          <w:szCs w:val="34"/>
        </w:rPr>
        <w:t>Conclusion</w:t>
      </w:r>
    </w:p>
    <w:p w14:paraId="3CEF1281" w14:textId="77777777" w:rsidR="008773FA" w:rsidRDefault="00032775">
      <w:pPr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EDA Insights:</w:t>
      </w:r>
    </w:p>
    <w:p w14:paraId="3AA5AA9E" w14:textId="77777777" w:rsidR="008773FA" w:rsidRDefault="00032775">
      <w:pPr>
        <w:numPr>
          <w:ilvl w:val="1"/>
          <w:numId w:val="2"/>
        </w:numPr>
        <w:spacing w:before="0" w:after="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The dataset contains a variety of images stored in different subfolders, each representing different classes.</w:t>
      </w:r>
    </w:p>
    <w:p w14:paraId="008F3B61" w14:textId="77777777" w:rsidR="008773FA" w:rsidRDefault="00032775">
      <w:pPr>
        <w:numPr>
          <w:ilvl w:val="1"/>
          <w:numId w:val="2"/>
        </w:numPr>
        <w:spacing w:before="0" w:after="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The images were resized to a uniform size of 64x64 pixels, and the class labels were encoded.</w:t>
      </w:r>
    </w:p>
    <w:p w14:paraId="11E5B2C3" w14:textId="77777777" w:rsidR="008773FA" w:rsidRDefault="00032775">
      <w:pPr>
        <w:numPr>
          <w:ilvl w:val="0"/>
          <w:numId w:val="2"/>
        </w:numPr>
        <w:spacing w:before="0" w:after="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Model Performance:</w:t>
      </w:r>
    </w:p>
    <w:p w14:paraId="340790FF" w14:textId="77777777" w:rsidR="008773FA" w:rsidRDefault="00032775">
      <w:pPr>
        <w:numPr>
          <w:ilvl w:val="1"/>
          <w:numId w:val="2"/>
        </w:numPr>
        <w:spacing w:before="0" w:after="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The Random Forest classifier outp</w:t>
      </w:r>
      <w:r>
        <w:rPr>
          <w:rFonts w:ascii="Times New Roman" w:eastAsia="Times New Roman" w:hAnsi="Times New Roman" w:cs="Times New Roman"/>
          <w:b w:val="0"/>
        </w:rPr>
        <w:t>erformed the Decision Tree classifier with a higher accuracy of 87.88% compared to 68.25%.</w:t>
      </w:r>
    </w:p>
    <w:p w14:paraId="215267C9" w14:textId="77777777" w:rsidR="008773FA" w:rsidRDefault="00032775">
      <w:pPr>
        <w:numPr>
          <w:ilvl w:val="1"/>
          <w:numId w:val="2"/>
        </w:numPr>
        <w:spacing w:before="0" w:after="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Random Forest also performed better in terms of precision, recall, and F1 score, making it a more robust model for this classification task.</w:t>
      </w:r>
    </w:p>
    <w:p w14:paraId="71643D61" w14:textId="77777777" w:rsidR="008773FA" w:rsidRDefault="00032775">
      <w:pPr>
        <w:numPr>
          <w:ilvl w:val="0"/>
          <w:numId w:val="2"/>
        </w:numPr>
        <w:spacing w:before="0" w:after="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Recommendation:</w:t>
      </w:r>
    </w:p>
    <w:p w14:paraId="2D93B301" w14:textId="77777777" w:rsidR="008773FA" w:rsidRDefault="00032775">
      <w:pPr>
        <w:numPr>
          <w:ilvl w:val="1"/>
          <w:numId w:val="2"/>
        </w:numPr>
        <w:spacing w:before="0" w:after="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The Random Forest classifier should be the preferred model for this dataset based on its superior performance.</w:t>
      </w:r>
    </w:p>
    <w:p w14:paraId="1646F9DE" w14:textId="77777777" w:rsidR="008773FA" w:rsidRDefault="00032775">
      <w:pPr>
        <w:numPr>
          <w:ilvl w:val="1"/>
          <w:numId w:val="2"/>
        </w:numPr>
        <w:spacing w:before="0" w:after="24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Further steps could include hyperparameter tuning for both models to improve performance even further, especially for Decision Tr</w:t>
      </w:r>
      <w:r>
        <w:rPr>
          <w:rFonts w:ascii="Times New Roman" w:eastAsia="Times New Roman" w:hAnsi="Times New Roman" w:cs="Times New Roman"/>
          <w:b w:val="0"/>
        </w:rPr>
        <w:t>ees, which are prone to overfitting.</w:t>
      </w:r>
    </w:p>
    <w:p w14:paraId="3BEC7E95" w14:textId="77777777" w:rsidR="008773FA" w:rsidRDefault="008773FA">
      <w:pPr>
        <w:rPr>
          <w:rFonts w:ascii="Times New Roman" w:eastAsia="Times New Roman" w:hAnsi="Times New Roman" w:cs="Times New Roman"/>
          <w:b w:val="0"/>
        </w:rPr>
      </w:pPr>
    </w:p>
    <w:sectPr w:rsidR="008773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64A9F"/>
    <w:multiLevelType w:val="multilevel"/>
    <w:tmpl w:val="D4542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41359B"/>
    <w:multiLevelType w:val="multilevel"/>
    <w:tmpl w:val="98C08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3FA"/>
    <w:rsid w:val="00032775"/>
    <w:rsid w:val="0087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34C3"/>
  <w15:docId w15:val="{A5A1E0F3-408E-4EAB-B6B5-875E1B4F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6"/>
        <w:szCs w:val="26"/>
        <w:lang w:val="en" w:eastAsia="en-US" w:bidi="ar-SA"/>
      </w:rPr>
    </w:rPrDefault>
    <w:pPrDefault>
      <w:pPr>
        <w:spacing w:before="280" w:after="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left="3600" w:firstLine="720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hxsnvwty3r/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Shafqat Srijon</cp:lastModifiedBy>
  <cp:revision>2</cp:revision>
  <dcterms:created xsi:type="dcterms:W3CDTF">2025-03-05T06:45:00Z</dcterms:created>
  <dcterms:modified xsi:type="dcterms:W3CDTF">2025-03-05T06:46:00Z</dcterms:modified>
</cp:coreProperties>
</file>