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is composed of four main users. The main module of our system is for student to participate in Student Counselling powered by AI. The students are also facilitated with chatrooms where they can participate in live-chat with their teachers and discuss anything about their studies and other important announcements.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four users are:</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Teacher</w:t>
      </w:r>
    </w:p>
    <w:p w:rsidR="00000000" w:rsidDel="00000000" w:rsidP="00000000" w:rsidRDefault="00000000" w:rsidRPr="00000000" w14:paraId="00000005">
      <w:pPr>
        <w:numPr>
          <w:ilvl w:val="0"/>
          <w:numId w:val="3"/>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Teacher can login</w:t>
      </w: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Teachers can participate in chat rooms.</w:t>
      </w:r>
      <w:r w:rsidDel="00000000" w:rsidR="00000000" w:rsidRPr="00000000">
        <w:rPr>
          <w:rtl w:val="0"/>
        </w:rPr>
      </w:r>
    </w:p>
    <w:p w:rsidR="00000000" w:rsidDel="00000000" w:rsidP="00000000" w:rsidRDefault="00000000" w:rsidRPr="00000000" w14:paraId="00000007">
      <w:pPr>
        <w:numPr>
          <w:ilvl w:val="0"/>
          <w:numId w:val="3"/>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Teachers can upload and download assignments and student assessments.</w:t>
      </w:r>
      <w:r w:rsidDel="00000000" w:rsidR="00000000" w:rsidRPr="00000000">
        <w:rPr>
          <w:rtl w:val="0"/>
        </w:rPr>
      </w:r>
    </w:p>
    <w:p w:rsidR="00000000" w:rsidDel="00000000" w:rsidP="00000000" w:rsidRDefault="00000000" w:rsidRPr="00000000" w14:paraId="00000008">
      <w:pPr>
        <w:numPr>
          <w:ilvl w:val="0"/>
          <w:numId w:val="3"/>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Teachers can mark student attendance</w:t>
      </w:r>
      <w:r w:rsidDel="00000000" w:rsidR="00000000" w:rsidRPr="00000000">
        <w:rPr>
          <w:rtl w:val="0"/>
        </w:rPr>
      </w:r>
    </w:p>
    <w:p w:rsidR="00000000" w:rsidDel="00000000" w:rsidP="00000000" w:rsidRDefault="00000000" w:rsidRPr="00000000" w14:paraId="00000009">
      <w:pPr>
        <w:numPr>
          <w:ilvl w:val="0"/>
          <w:numId w:val="3"/>
        </w:numPr>
        <w:ind w:left="720" w:hanging="360"/>
        <w:rPr>
          <w:color w:val="000000"/>
        </w:rPr>
      </w:pPr>
      <w:r w:rsidDel="00000000" w:rsidR="00000000" w:rsidRPr="00000000">
        <w:rPr>
          <w:rFonts w:ascii="Times New Roman" w:cs="Times New Roman" w:eastAsia="Times New Roman" w:hAnsi="Times New Roman"/>
          <w:color w:val="000000"/>
          <w:rtl w:val="0"/>
        </w:rPr>
        <w:t xml:space="preserve">Teachers can upload student results.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w:t>
      </w:r>
    </w:p>
    <w:p w:rsidR="00000000" w:rsidDel="00000000" w:rsidP="00000000" w:rsidRDefault="00000000" w:rsidRPr="00000000" w14:paraId="0000000B">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Students can take part in AI based, intelligent student counselling where they will be suggested a suitable career choice depending upon their interests.</w:t>
      </w:r>
      <w:r w:rsidDel="00000000" w:rsidR="00000000" w:rsidRPr="00000000">
        <w:rPr>
          <w:rtl w:val="0"/>
        </w:rPr>
      </w:r>
    </w:p>
    <w:p w:rsidR="00000000" w:rsidDel="00000000" w:rsidP="00000000" w:rsidRDefault="00000000" w:rsidRPr="00000000" w14:paraId="0000000C">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Students will be asked a set of questions from a survey. Using these answers and their results data, the AI will determine a suitable career for them.</w:t>
      </w:r>
      <w:r w:rsidDel="00000000" w:rsidR="00000000" w:rsidRPr="00000000">
        <w:rPr>
          <w:rtl w:val="0"/>
        </w:rPr>
      </w:r>
    </w:p>
    <w:p w:rsidR="00000000" w:rsidDel="00000000" w:rsidP="00000000" w:rsidRDefault="00000000" w:rsidRPr="00000000" w14:paraId="0000000D">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 can login.</w:t>
      </w:r>
      <w:r w:rsidDel="00000000" w:rsidR="00000000" w:rsidRPr="00000000">
        <w:rPr>
          <w:rtl w:val="0"/>
        </w:rPr>
      </w:r>
    </w:p>
    <w:p w:rsidR="00000000" w:rsidDel="00000000" w:rsidP="00000000" w:rsidRDefault="00000000" w:rsidRPr="00000000" w14:paraId="0000000E">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 can participate in live chat room</w:t>
      </w:r>
      <w:r w:rsidDel="00000000" w:rsidR="00000000" w:rsidRPr="00000000">
        <w:rPr>
          <w:rtl w:val="0"/>
        </w:rPr>
      </w:r>
    </w:p>
    <w:p w:rsidR="00000000" w:rsidDel="00000000" w:rsidP="00000000" w:rsidRDefault="00000000" w:rsidRPr="00000000" w14:paraId="0000000F">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Students can upload and download their home tasks</w:t>
      </w:r>
      <w:r w:rsidDel="00000000" w:rsidR="00000000" w:rsidRPr="00000000">
        <w:rPr>
          <w:rtl w:val="0"/>
        </w:rPr>
      </w:r>
    </w:p>
    <w:p w:rsidR="00000000" w:rsidDel="00000000" w:rsidP="00000000" w:rsidRDefault="00000000" w:rsidRPr="00000000" w14:paraId="00000010">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Student can view their attendance.</w:t>
      </w:r>
      <w:r w:rsidDel="00000000" w:rsidR="00000000" w:rsidRPr="00000000">
        <w:rPr>
          <w:rtl w:val="0"/>
        </w:rPr>
      </w:r>
    </w:p>
    <w:p w:rsidR="00000000" w:rsidDel="00000000" w:rsidP="00000000" w:rsidRDefault="00000000" w:rsidRPr="00000000" w14:paraId="00000011">
      <w:pPr>
        <w:numPr>
          <w:ilvl w:val="0"/>
          <w:numId w:val="4"/>
        </w:numPr>
        <w:ind w:left="720" w:hanging="360"/>
        <w:rPr>
          <w:color w:val="000000"/>
        </w:rPr>
      </w:pPr>
      <w:r w:rsidDel="00000000" w:rsidR="00000000" w:rsidRPr="00000000">
        <w:rPr>
          <w:rFonts w:ascii="Times New Roman" w:cs="Times New Roman" w:eastAsia="Times New Roman" w:hAnsi="Times New Roman"/>
          <w:color w:val="000000"/>
          <w:rtl w:val="0"/>
        </w:rPr>
        <w:t xml:space="preserve">Student can view their progress report</w:t>
      </w:r>
      <w:r w:rsidDel="00000000" w:rsidR="00000000" w:rsidRPr="00000000">
        <w:rPr>
          <w:rtl w:val="0"/>
        </w:rPr>
      </w:r>
    </w:p>
    <w:p w:rsidR="00000000" w:rsidDel="00000000" w:rsidP="00000000" w:rsidRDefault="00000000" w:rsidRPr="00000000" w14:paraId="0000001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Parent</w:t>
      </w:r>
    </w:p>
    <w:p w:rsidR="00000000" w:rsidDel="00000000" w:rsidP="00000000" w:rsidRDefault="00000000" w:rsidRPr="00000000" w14:paraId="00000014">
      <w:pPr>
        <w:numPr>
          <w:ilvl w:val="0"/>
          <w:numId w:val="1"/>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Parents can login</w:t>
      </w:r>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Parents can view progress report of their children</w:t>
      </w:r>
      <w:r w:rsidDel="00000000" w:rsidR="00000000" w:rsidRPr="00000000">
        <w:rPr>
          <w:rtl w:val="0"/>
        </w:rPr>
      </w:r>
    </w:p>
    <w:p w:rsidR="00000000" w:rsidDel="00000000" w:rsidP="00000000" w:rsidRDefault="00000000" w:rsidRPr="00000000" w14:paraId="00000016">
      <w:pPr>
        <w:numPr>
          <w:ilvl w:val="0"/>
          <w:numId w:val="1"/>
        </w:numPr>
        <w:ind w:left="720" w:hanging="360"/>
        <w:rPr>
          <w:color w:val="000000"/>
        </w:rPr>
      </w:pPr>
      <w:r w:rsidDel="00000000" w:rsidR="00000000" w:rsidRPr="00000000">
        <w:rPr>
          <w:rFonts w:ascii="Times New Roman" w:cs="Times New Roman" w:eastAsia="Times New Roman" w:hAnsi="Times New Roman"/>
          <w:color w:val="000000"/>
          <w:rtl w:val="0"/>
        </w:rPr>
        <w:t xml:space="preserve">Parents can view attendance of their children.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p w:rsidR="00000000" w:rsidDel="00000000" w:rsidP="00000000" w:rsidRDefault="00000000" w:rsidRPr="00000000" w14:paraId="00000018">
      <w:pPr>
        <w:numPr>
          <w:ilvl w:val="0"/>
          <w:numId w:val="2"/>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Admin can login</w:t>
      </w: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Admin can manage teacher and student data</w:t>
      </w:r>
      <w:r w:rsidDel="00000000" w:rsidR="00000000" w:rsidRPr="00000000">
        <w:rPr>
          <w:rtl w:val="0"/>
        </w:rPr>
      </w:r>
    </w:p>
    <w:p w:rsidR="00000000" w:rsidDel="00000000" w:rsidP="00000000" w:rsidRDefault="00000000" w:rsidRPr="00000000" w14:paraId="0000001A">
      <w:pPr>
        <w:numPr>
          <w:ilvl w:val="0"/>
          <w:numId w:val="2"/>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Admin can manage the time table</w:t>
      </w:r>
      <w:r w:rsidDel="00000000" w:rsidR="00000000" w:rsidRPr="00000000">
        <w:rPr>
          <w:rtl w:val="0"/>
        </w:rPr>
      </w:r>
    </w:p>
    <w:p w:rsidR="00000000" w:rsidDel="00000000" w:rsidP="00000000" w:rsidRDefault="00000000" w:rsidRPr="00000000" w14:paraId="0000001B">
      <w:pPr>
        <w:numPr>
          <w:ilvl w:val="0"/>
          <w:numId w:val="2"/>
        </w:numP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Admin can manage admission process</w:t>
      </w:r>
      <w:r w:rsidDel="00000000" w:rsidR="00000000" w:rsidRPr="00000000">
        <w:rPr>
          <w:rtl w:val="0"/>
        </w:rPr>
      </w:r>
    </w:p>
    <w:p w:rsidR="00000000" w:rsidDel="00000000" w:rsidP="00000000" w:rsidRDefault="00000000" w:rsidRPr="00000000" w14:paraId="0000001C">
      <w:pPr>
        <w:numPr>
          <w:ilvl w:val="0"/>
          <w:numId w:val="2"/>
        </w:numPr>
        <w:ind w:left="720" w:hanging="360"/>
        <w:rPr>
          <w:b w:val="1"/>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Admin can apply CRUD operations on data</w:t>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Tool(s) : Node.js, React.js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 : Mongo DB</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 Windows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rtl w:val="0"/>
        </w:rPr>
        <w:t xml:space="preserve">Please contact on this number: 03349559077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