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ТЗ: беспроводной консольный сервер на ESP32-S3</w:t>
      </w:r>
    </w:p>
    <w:p>
      <w:pPr/>
      <w:r>
        <w:t xml:space="preserve">Oct 26, 2026</w:t>
      </w:r>
      <w:r>
        <w:t xml:space="preserve"> · </w:t>
      </w:r>
      <w:r>
        <w:t xml:space="preserve">@Kirill</w:t>
      </w:r>
    </w:p>
    <w:p>
      <w:pPr>
        <w:pStyle w:val="Heading2"/>
      </w:pPr>
      <w:r>
        <w:t xml:space="preserve">Цель и режимы</w:t>
      </w:r>
    </w:p>
    <w:p>
      <w:pPr/>
      <w:r>
        <w:t xml:space="preserve">Беспроводной консольный сервер на ESP32-S3: плата подключается к консольному порту коммутатора или маршрутизатора и даёт доступ к его консоли по Wi-Fi. Работа идёт в три этапа: сначала Direct connection (MVP), затем Bastion connection, затем фичи.</w:t>
      </w:r>
    </w:p>
    <w:p>
      <w:pPr/>
      <w:r>
        <w:t xml:space="preserve">У устройства два рабочих режима: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Direct connection</w:t>
      </w:r>
      <w:r>
        <w:t xml:space="preserve"> — ESP сама поднимает точку доступа, ноутбук подключается к ней напрямую, и через веб-терминал в браузере вы работаете с консолью устройства.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Bastion connection</w:t>
      </w:r>
      <w:r>
        <w:t xml:space="preserve"> — ESP подключается к обычной Wi-Fi сети и сама устанавливает соединение с бастионом (свой сервер на Elixir). Работа с консолью идёт через веб-терминал бастиона, там же управление всеми ESP.</w:t>
      </w:r>
    </w:p>
    <w:p>
      <w:pPr/>
      <w:r>
        <w:t xml:space="preserve">Выбор режима делается в состоянии «Настройка» через веб-интерфейс ESP. После выбора режима интерфейс настройки закрывается, чтобы никто посторонний не мог в него попасть. Вернуть его можно только физически, долгим нажатием кнопки на устройстве.</w:t>
      </w:r>
    </w:p>
    <w:p>
      <w:pPr/>
      <w:r>
        <w:t xml:space="preserve">Интернет не нужен ни для одной функции: всё работает в полностью изолированной сети.</w:t>
      </w:r>
    </w:p>
    <w:p>
      <w:pPr>
        <w:pStyle w:val="Heading2"/>
      </w:pPr>
      <w:r>
        <w:t xml:space="preserve">Принятые решения</w:t>
      </w:r>
    </w:p>
    <w:p>
      <w:pPr/>
      <w:r>
        <w:t xml:space="preserve">Прошивка пишется на ESP-IDF, бастион на Elixir/Phoenix, консоль подключается через UART и MAX3232.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73"/>
        <w:gridCol w:w="5586"/>
      </w:tblGrid>
      <w:tr>
        <w:trPr>
          <w:tblHeader/>
        </w:trPr>
        <w:tc>
          <w:tcPr>
            <w:tcW w:w="3773" w:type="dxa"/>
            <w:shd w:val="clear" w:color="auto" w:fill="F2F2F2"/>
          </w:tcPr>
          <w:p>
            <w:pPr/>
            <w:r>
              <w:t xml:space="preserve">Область</w:t>
            </w:r>
          </w:p>
        </w:tc>
        <w:tc>
          <w:tcPr>
            <w:tcW w:w="5586" w:type="dxa"/>
            <w:shd w:val="clear" w:color="auto" w:fill="F2F2F2"/>
          </w:tcPr>
          <w:p>
            <w:pPr/>
            <w:r>
              <w:t xml:space="preserve">Решение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Прошивка ESP</w:t>
            </w:r>
          </w:p>
        </w:tc>
        <w:tc>
          <w:tcPr>
            <w:tcW w:w="5586" w:type="dxa"/>
          </w:tcPr>
          <w:p>
            <w:pPr/>
            <w:r>
              <w:t xml:space="preserve">ESP-IDF (нужен для mTLS, генерации ключей, Secure Boot и Flash Encryption)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Бастион</w:t>
            </w:r>
          </w:p>
        </w:tc>
        <w:tc>
          <w:tcPr>
            <w:tcW w:w="5586" w:type="dxa"/>
          </w:tcPr>
          <w:p>
            <w:pPr/>
            <w:r>
              <w:t xml:space="preserve">Elixir/Phoenix, каждое ESP — отдельный процесс, веб-терминал на xterm.js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Подключение к консоли</w:t>
            </w:r>
          </w:p>
        </w:tc>
        <w:tc>
          <w:tcPr>
            <w:tcW w:w="5586" w:type="dxa"/>
          </w:tcPr>
          <w:p>
            <w:pPr/>
            <w:r>
              <w:t xml:space="preserve">UART ESP → MAX3232 → консольный порт (RJ45 / DB9). USB-кабели не используем: на ESP нужны драйверы под каждый чип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Веб-терминал</w:t>
            </w:r>
          </w:p>
        </w:tc>
        <w:tc>
          <w:tcPr>
            <w:tcW w:w="5586" w:type="dxa"/>
          </w:tcPr>
          <w:p>
            <w:pPr/>
            <w:r>
              <w:t xml:space="preserve">xterm.js, файлы хранятся во флеше ESP (CDN недоступен — интернета нет)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Шифрование</w:t>
            </w:r>
          </w:p>
        </w:tc>
        <w:tc>
          <w:tcPr>
            <w:tcW w:w="5586" w:type="dxa"/>
          </w:tcPr>
          <w:p>
            <w:pPr/>
            <w:r>
              <w:t xml:space="preserve">HTTPS везде. ESP ↔ бастион — mTLS. Бастион — собственный центр сертификации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Доверие к бастиону</w:t>
            </w:r>
          </w:p>
        </w:tc>
        <w:tc>
          <w:tcPr>
            <w:tcW w:w="5586" w:type="dxa"/>
          </w:tcPr>
          <w:p>
            <w:pPr/>
            <w:r>
              <w:t xml:space="preserve">ESP запоминает сертификат бастиона при первом подключении и дальше подключается только к нему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Регистрация ESP</w:t>
            </w:r>
          </w:p>
        </w:tc>
        <w:tc>
          <w:tcPr>
            <w:tcW w:w="5586" w:type="dxa"/>
          </w:tcPr>
          <w:p>
            <w:pPr/>
            <w:r>
              <w:t xml:space="preserve">заявка с устройства, одобрение на бастионе, бастион подписывает сертификат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Время</w:t>
            </w:r>
          </w:p>
        </w:tc>
        <w:tc>
          <w:tcPr>
            <w:tcW w:w="5586" w:type="dxa"/>
          </w:tcPr>
          <w:p>
            <w:pPr/>
            <w:r>
              <w:t xml:space="preserve">ESP получает время от бастиона. В Direct connection время не нужно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Адрес бастиона</w:t>
            </w:r>
          </w:p>
        </w:tc>
        <w:tc>
          <w:tcPr>
            <w:tcW w:w="5586" w:type="dxa"/>
          </w:tcPr>
          <w:p>
            <w:pPr/>
            <w:r>
              <w:t xml:space="preserve">IP, домен или </w:t>
            </w:r>
            <w:r>
              <w:rPr>
                <w:rStyle w:val="CodeChar"/>
              </w:rPr>
              <w:t xml:space="preserve">bastion.local</w:t>
            </w:r>
            <w:r>
              <w:t xml:space="preserve"> (mDNS)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Сеть для Bastion connection</w:t>
            </w:r>
          </w:p>
        </w:tc>
        <w:tc>
          <w:tcPr>
            <w:tcW w:w="5586" w:type="dxa"/>
          </w:tcPr>
          <w:p>
            <w:pPr/>
            <w:r>
              <w:t xml:space="preserve">обычный Wi-Fi с паролем, DHCP. Корпоративные сети (WPA2-Enterprise), статический IP и прокси не поддерживаем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Сессии консоли</w:t>
            </w:r>
          </w:p>
        </w:tc>
        <w:tc>
          <w:tcPr>
            <w:tcW w:w="5586" w:type="dxa"/>
          </w:tcPr>
          <w:p>
            <w:pPr/>
            <w:r>
              <w:t xml:space="preserve">одновременно управляет только один человек. Остальным — «Устройство занято», режима «только чтение» нет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Пользователи</w:t>
            </w:r>
          </w:p>
        </w:tc>
        <w:tc>
          <w:tcPr>
            <w:tcW w:w="5586" w:type="dxa"/>
          </w:tcPr>
          <w:p>
            <w:pPr/>
            <w:r>
              <w:t xml:space="preserve">одна учётная запись администратора. Роли — в фичах</w:t>
            </w:r>
          </w:p>
        </w:tc>
      </w:tr>
      <w:tr>
        <w:tc>
          <w:tcPr>
            <w:tcW w:w="3773" w:type="dxa"/>
          </w:tcPr>
          <w:p>
            <w:pPr/>
            <w:r>
              <w:t xml:space="preserve">Питание</w:t>
            </w:r>
          </w:p>
        </w:tc>
        <w:tc>
          <w:tcPr>
            <w:tcW w:w="5586" w:type="dxa"/>
          </w:tcPr>
          <w:p>
            <w:pPr/>
            <w:r>
              <w:t xml:space="preserve">powerbank (нужен с режимом малого тока: ESP потребляет 50–150 мА, и обычный powerbank может отключиться)</w:t>
            </w:r>
          </w:p>
        </w:tc>
      </w:tr>
    </w:tbl>
    <w:p>
      <w:pPr>
        <w:pStyle w:val="Heading2"/>
      </w:pPr>
      <w:r>
        <w:t xml:space="preserve">Железо</w:t>
      </w:r>
    </w:p>
    <w:p>
      <w:pPr/>
      <w:r>
        <w:t xml:space="preserve">Плата совместима с ESP32-S3-DevKitC-1 v1.1 (модуль ESP32-S3-WROOM-1-N16R8, светодиод на GPIO38). Консоль подключается через модуль MAX3232 (только пины, без DB9) к разъёму RJ45.</w:t>
      </w:r>
    </w:p>
    <w:p>
      <w:pPr>
        <w:pStyle w:val="Heading3"/>
      </w:pPr>
      <w:r>
        <w:t xml:space="preserve">Плата</w:t>
      </w:r>
    </w:p>
    <w:p>
      <w:pPr>
        <w:pStyle w:val="ListParagraph"/>
        <w:numPr>
          <w:ilvl w:val="0"/>
          <w:numId w:val="3"/>
        </w:numPr>
      </w:pPr>
      <w:r>
        <w:t xml:space="preserve">Модуль ESP32-S3-WROOM-1-N16R8: 16 МБ Flash, 8 МБ Octal PSRAM.</w:t>
      </w:r>
    </w:p>
    <w:p>
      <w:pPr>
        <w:pStyle w:val="ListParagraph"/>
        <w:numPr>
          <w:ilvl w:val="0"/>
          <w:numId w:val="3"/>
        </w:numPr>
      </w:pPr>
      <w:r>
        <w:t xml:space="preserve">Разъём </w:t>
      </w:r>
      <w:r>
        <w:rPr>
          <w:b/>
        </w:rPr>
        <w:t xml:space="preserve">COM</w:t>
      </w:r>
      <w:r>
        <w:t xml:space="preserve"> — через чип USB-UART на UART0 (GPIO43/44): прошивка и логи ESP-IDF.</w:t>
      </w:r>
    </w:p>
    <w:p>
      <w:pPr>
        <w:pStyle w:val="ListParagraph"/>
        <w:numPr>
          <w:ilvl w:val="0"/>
          <w:numId w:val="3"/>
        </w:numPr>
      </w:pPr>
      <w:r>
        <w:t xml:space="preserve">Разъём </w:t>
      </w:r>
      <w:r>
        <w:rPr>
          <w:b/>
        </w:rPr>
        <w:t xml:space="preserve">USB</w:t>
      </w:r>
      <w:r>
        <w:t xml:space="preserve"> — нативный USB (GPIO19/20), в проекте пока не используется, можно брать питание.</w:t>
      </w:r>
    </w:p>
    <w:p>
      <w:pPr>
        <w:pStyle w:val="ListParagraph"/>
        <w:numPr>
          <w:ilvl w:val="0"/>
          <w:numId w:val="3"/>
        </w:numPr>
      </w:pPr>
      <w:r>
        <w:t xml:space="preserve">Надпись «USB OTG» на обороте относится к питанию порта USB в режиме хоста. Нам это не нужно, ничего не трогаем.</w:t>
      </w:r>
    </w:p>
    <w:p>
      <w:pPr>
        <w:pStyle w:val="ListParagraph"/>
        <w:numPr>
          <w:ilvl w:val="0"/>
          <w:numId w:val="3"/>
        </w:numPr>
      </w:pPr>
      <w:r>
        <w:t xml:space="preserve">Питание: powerbank в любой из двух разъёмов.</w:t>
      </w:r>
    </w:p>
    <w:p>
      <w:pPr>
        <w:pStyle w:val="Heading3"/>
      </w:pPr>
      <w:r>
        <w:t xml:space="preserve">Распределение пинов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13"/>
        <w:gridCol w:w="3236"/>
        <w:gridCol w:w="2510"/>
      </w:tblGrid>
      <w:tr>
        <w:trPr>
          <w:tblHeader/>
        </w:trPr>
        <w:tc>
          <w:tcPr>
            <w:tcW w:w="3613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  <w:tc>
          <w:tcPr>
            <w:tcW w:w="3236" w:type="dxa"/>
            <w:shd w:val="clear" w:color="auto" w:fill="F2F2F2"/>
          </w:tcPr>
          <w:p>
            <w:pPr/>
            <w:r>
              <w:t xml:space="preserve">Пин ESP</w:t>
            </w:r>
          </w:p>
        </w:tc>
        <w:tc>
          <w:tcPr>
            <w:tcW w:w="2510" w:type="dxa"/>
            <w:shd w:val="clear" w:color="auto" w:fill="F2F2F2"/>
          </w:tcPr>
          <w:p>
            <w:pPr/>
            <w:r>
              <w:t xml:space="preserve">Место на плате</w:t>
            </w:r>
          </w:p>
        </w:tc>
      </w:tr>
      <w:tr>
        <w:tc>
          <w:tcPr>
            <w:tcW w:w="3613" w:type="dxa"/>
          </w:tcPr>
          <w:p>
            <w:pPr/>
            <w:r>
              <w:t xml:space="preserve">Консоль TX → MAX3232</w:t>
            </w:r>
          </w:p>
        </w:tc>
        <w:tc>
          <w:tcPr>
            <w:tcW w:w="3236" w:type="dxa"/>
          </w:tcPr>
          <w:p>
            <w:pPr/>
            <w:r>
              <w:t xml:space="preserve">GPIO17 (U1TXD)</w:t>
            </w:r>
          </w:p>
        </w:tc>
        <w:tc>
          <w:tcPr>
            <w:tcW w:w="2510" w:type="dxa"/>
          </w:tcPr>
          <w:p>
            <w:pPr/>
            <w:r>
              <w:t xml:space="preserve">J1, пин 10</w:t>
            </w:r>
          </w:p>
        </w:tc>
      </w:tr>
      <w:tr>
        <w:tc>
          <w:tcPr>
            <w:tcW w:w="3613" w:type="dxa"/>
          </w:tcPr>
          <w:p>
            <w:pPr/>
            <w:r>
              <w:t xml:space="preserve">Консоль RX ← MAX3232</w:t>
            </w:r>
          </w:p>
        </w:tc>
        <w:tc>
          <w:tcPr>
            <w:tcW w:w="3236" w:type="dxa"/>
          </w:tcPr>
          <w:p>
            <w:pPr/>
            <w:r>
              <w:t xml:space="preserve">GPIO18 (U1RXD)</w:t>
            </w:r>
          </w:p>
        </w:tc>
        <w:tc>
          <w:tcPr>
            <w:tcW w:w="2510" w:type="dxa"/>
          </w:tcPr>
          <w:p>
            <w:pPr/>
            <w:r>
              <w:t xml:space="preserve">J1, пин 11</w:t>
            </w:r>
          </w:p>
        </w:tc>
      </w:tr>
      <w:tr>
        <w:tc>
          <w:tcPr>
            <w:tcW w:w="3613" w:type="dxa"/>
          </w:tcPr>
          <w:p>
            <w:pPr/>
            <w:r>
              <w:t xml:space="preserve">Питание MAX3232</w:t>
            </w:r>
          </w:p>
        </w:tc>
        <w:tc>
          <w:tcPr>
            <w:tcW w:w="3236" w:type="dxa"/>
          </w:tcPr>
          <w:p>
            <w:pPr/>
            <w:r>
              <w:t xml:space="preserve">3V3</w:t>
            </w:r>
          </w:p>
        </w:tc>
        <w:tc>
          <w:tcPr>
            <w:tcW w:w="2510" w:type="dxa"/>
          </w:tcPr>
          <w:p>
            <w:pPr/>
            <w:r>
              <w:t xml:space="preserve">J1, пин 1</w:t>
            </w:r>
          </w:p>
        </w:tc>
      </w:tr>
      <w:tr>
        <w:tc>
          <w:tcPr>
            <w:tcW w:w="3613" w:type="dxa"/>
          </w:tcPr>
          <w:p>
            <w:pPr/>
            <w:r>
              <w:t xml:space="preserve">Земля MAX3232</w:t>
            </w:r>
          </w:p>
        </w:tc>
        <w:tc>
          <w:tcPr>
            <w:tcW w:w="3236" w:type="dxa"/>
          </w:tcPr>
          <w:p>
            <w:pPr/>
            <w:r>
              <w:t xml:space="preserve">G</w:t>
            </w:r>
          </w:p>
        </w:tc>
        <w:tc>
          <w:tcPr>
            <w:tcW w:w="2510" w:type="dxa"/>
          </w:tcPr>
          <w:p>
            <w:pPr/>
            <w:r>
              <w:t xml:space="preserve">J1, пин 22</w:t>
            </w:r>
          </w:p>
        </w:tc>
      </w:tr>
      <w:tr>
        <w:tc>
          <w:tcPr>
            <w:tcW w:w="3613" w:type="dxa"/>
          </w:tcPr>
          <w:p>
            <w:pPr/>
            <w:r>
              <w:t xml:space="preserve">RGB-светодиод</w:t>
            </w:r>
          </w:p>
        </w:tc>
        <w:tc>
          <w:tcPr>
            <w:tcW w:w="3236" w:type="dxa"/>
          </w:tcPr>
          <w:p>
            <w:pPr/>
            <w:r>
              <w:t xml:space="preserve">GPIO38</w:t>
            </w:r>
          </w:p>
        </w:tc>
        <w:tc>
          <w:tcPr>
            <w:tcW w:w="2510" w:type="dxa"/>
          </w:tcPr>
          <w:p>
            <w:pPr/>
            <w:r>
              <w:t xml:space="preserve">встроенный</w:t>
            </w:r>
          </w:p>
        </w:tc>
      </w:tr>
      <w:tr>
        <w:tc>
          <w:tcPr>
            <w:tcW w:w="3613" w:type="dxa"/>
          </w:tcPr>
          <w:p>
            <w:pPr/>
            <w:r>
              <w:t xml:space="preserve">Кнопка режимов</w:t>
            </w:r>
          </w:p>
        </w:tc>
        <w:tc>
          <w:tcPr>
            <w:tcW w:w="3236" w:type="dxa"/>
          </w:tcPr>
          <w:p>
            <w:pPr/>
            <w:r>
              <w:t xml:space="preserve">GPIO0 (кнопка BOOT)</w:t>
            </w:r>
          </w:p>
        </w:tc>
        <w:tc>
          <w:tcPr>
            <w:tcW w:w="2510" w:type="dxa"/>
          </w:tcPr>
          <w:p>
            <w:pPr/>
            <w:r>
              <w:t xml:space="preserve">встроенная</w:t>
            </w:r>
          </w:p>
        </w:tc>
      </w:tr>
    </w:tbl>
    <w:p>
      <w:pPr/>
      <w:r>
        <w:t xml:space="preserve">Не используем: GPIO35–37 (PSRAM), GPIO19/20 (USB), GPIO43/44 (логи), strapping-пины GPIO0, 3, 45, 46 для внешних подключений. Кнопка BOOT годится для MVP, но если держать её при подаче питания, ESP уйдёт в режим прошивки. Для корпуса позже выведем отдельную кнопку, например на GPIO4.</w:t>
      </w:r>
    </w:p>
    <w:p>
      <w:pPr>
        <w:pStyle w:val="Heading3"/>
      </w:pPr>
      <w:r>
        <w:t xml:space="preserve">Подключение MAX3232 → RJ45</w:t>
      </w:r>
    </w:p>
    <w:p>
      <w:pPr/>
      <w:r>
        <w:t xml:space="preserve">Распиновка консоли Cisco (её же используют большинство производителей), кабель обжимается по T568B.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03"/>
        <w:gridCol w:w="1211"/>
        <w:gridCol w:w="2447"/>
        <w:gridCol w:w="3499"/>
      </w:tblGrid>
      <w:tr>
        <w:trPr>
          <w:tblHeader/>
        </w:trPr>
        <w:tc>
          <w:tcPr>
            <w:tcW w:w="2203" w:type="dxa"/>
            <w:shd w:val="clear" w:color="auto" w:fill="F2F2F2"/>
          </w:tcPr>
          <w:p>
            <w:pPr/>
            <w:r>
              <w:t xml:space="preserve">MAX3232 (сторона RS-232)</w:t>
            </w:r>
          </w:p>
        </w:tc>
        <w:tc>
          <w:tcPr>
            <w:tcW w:w="1211" w:type="dxa"/>
            <w:shd w:val="clear" w:color="auto" w:fill="F2F2F2"/>
          </w:tcPr>
          <w:p>
            <w:pPr/>
            <w:r>
              <w:t xml:space="preserve">Пин RJ45</w:t>
            </w:r>
          </w:p>
        </w:tc>
        <w:tc>
          <w:tcPr>
            <w:tcW w:w="2447" w:type="dxa"/>
            <w:shd w:val="clear" w:color="auto" w:fill="F2F2F2"/>
          </w:tcPr>
          <w:p>
            <w:pPr/>
            <w:r>
              <w:t xml:space="preserve">Цвет (T568B)</w:t>
            </w:r>
          </w:p>
        </w:tc>
        <w:tc>
          <w:tcPr>
            <w:tcW w:w="3499" w:type="dxa"/>
            <w:shd w:val="clear" w:color="auto" w:fill="F2F2F2"/>
          </w:tcPr>
          <w:p>
            <w:pPr/>
            <w:r>
              <w:t xml:space="preserve">Сигнал устройства</w:t>
            </w:r>
          </w:p>
        </w:tc>
      </w:tr>
      <w:tr>
        <w:tc>
          <w:tcPr>
            <w:tcW w:w="2203" w:type="dxa"/>
          </w:tcPr>
          <w:p>
            <w:pPr/>
            <w:r>
              <w:t xml:space="preserve">RX (R1IN)</w:t>
            </w:r>
          </w:p>
        </w:tc>
        <w:tc>
          <w:tcPr>
            <w:tcW w:w="1211" w:type="dxa"/>
          </w:tcPr>
          <w:p>
            <w:pPr/>
            <w:r>
              <w:t xml:space="preserve">3</w:t>
            </w:r>
          </w:p>
        </w:tc>
        <w:tc>
          <w:tcPr>
            <w:tcW w:w="2447" w:type="dxa"/>
          </w:tcPr>
          <w:p>
            <w:pPr/>
            <w:r>
              <w:t xml:space="preserve">бело-зелёный</w:t>
            </w:r>
          </w:p>
        </w:tc>
        <w:tc>
          <w:tcPr>
            <w:tcW w:w="3499" w:type="dxa"/>
          </w:tcPr>
          <w:p>
            <w:pPr/>
            <w:r>
              <w:t xml:space="preserve">TxD — устройство передаёт</w:t>
            </w:r>
          </w:p>
        </w:tc>
      </w:tr>
      <w:tr>
        <w:tc>
          <w:tcPr>
            <w:tcW w:w="2203" w:type="dxa"/>
          </w:tcPr>
          <w:p>
            <w:pPr/>
            <w:r>
              <w:t xml:space="preserve">TX (T1OUT)</w:t>
            </w:r>
          </w:p>
        </w:tc>
        <w:tc>
          <w:tcPr>
            <w:tcW w:w="1211" w:type="dxa"/>
          </w:tcPr>
          <w:p>
            <w:pPr/>
            <w:r>
              <w:t xml:space="preserve">6</w:t>
            </w:r>
          </w:p>
        </w:tc>
        <w:tc>
          <w:tcPr>
            <w:tcW w:w="2447" w:type="dxa"/>
          </w:tcPr>
          <w:p>
            <w:pPr/>
            <w:r>
              <w:t xml:space="preserve">зелёный</w:t>
            </w:r>
          </w:p>
        </w:tc>
        <w:tc>
          <w:tcPr>
            <w:tcW w:w="3499" w:type="dxa"/>
          </w:tcPr>
          <w:p>
            <w:pPr/>
            <w:r>
              <w:t xml:space="preserve">RxD — устройство принимает</w:t>
            </w:r>
          </w:p>
        </w:tc>
      </w:tr>
      <w:tr>
        <w:tc>
          <w:tcPr>
            <w:tcW w:w="2203" w:type="dxa"/>
          </w:tcPr>
          <w:p>
            <w:pPr/>
            <w:r>
              <w:t xml:space="preserve">GND</w:t>
            </w:r>
          </w:p>
        </w:tc>
        <w:tc>
          <w:tcPr>
            <w:tcW w:w="1211" w:type="dxa"/>
          </w:tcPr>
          <w:p>
            <w:pPr/>
            <w:r>
              <w:t xml:space="preserve">4 или 5</w:t>
            </w:r>
          </w:p>
        </w:tc>
        <w:tc>
          <w:tcPr>
            <w:tcW w:w="2447" w:type="dxa"/>
          </w:tcPr>
          <w:p>
            <w:pPr/>
            <w:r>
              <w:t xml:space="preserve">синий или бело-синий</w:t>
            </w:r>
          </w:p>
        </w:tc>
        <w:tc>
          <w:tcPr>
            <w:tcW w:w="3499" w:type="dxa"/>
          </w:tcPr>
          <w:p>
            <w:pPr/>
            <w:r>
              <w:t xml:space="preserve">земля</w:t>
            </w:r>
          </w:p>
        </w:tc>
      </w:tr>
    </w:tbl>
    <w:p>
      <w:pPr/>
      <w:r>
        <w:t xml:space="preserve">Остальные жилы RJ45 не подключаются, аппаратное управление потоком (RTS/CTS) не нужно.</w:t>
      </w:r>
    </w:p>
    <w:p>
      <w:pPr>
        <w:pStyle w:val="Heading3"/>
      </w:pPr>
      <w:r>
        <w:t xml:space="preserve">Важно при сборке</w:t>
      </w:r>
    </w:p>
    <w:p>
      <w:pPr>
        <w:pStyle w:val="ListParagraph"/>
        <w:numPr>
          <w:ilvl w:val="0"/>
          <w:numId w:val="4"/>
        </w:numPr>
      </w:pPr>
      <w:r>
        <w:t xml:space="preserve">MAX3232 питаем строго от </w:t>
      </w:r>
      <w:r>
        <w:rPr>
          <w:b/>
        </w:rPr>
        <w:t xml:space="preserve">3V3</w:t>
      </w:r>
      <w:r>
        <w:t xml:space="preserve">, не от 5V: иначе на GPIO18 придёт 5 В.</w:t>
      </w:r>
    </w:p>
    <w:p>
      <w:pPr>
        <w:pStyle w:val="ListParagraph"/>
        <w:numPr>
          <w:ilvl w:val="0"/>
          <w:numId w:val="4"/>
        </w:numPr>
      </w:pPr>
      <w:r>
        <w:t xml:space="preserve">Подписи TX/RX на китайских модулях бывают перепутаны. Если консоль молчит, первым делом поменять местами провода на GPIO17/18.</w:t>
      </w:r>
    </w:p>
    <w:p>
      <w:pPr>
        <w:pStyle w:val="Heading2"/>
      </w:pPr>
      <w:r>
        <w:t xml:space="preserve">Состояния и кнопка</w:t>
      </w:r>
    </w:p>
    <w:p>
      <w:pPr/>
      <w:r>
        <w:t xml:space="preserve">У устройства четыре состояния: «Заводское», «Настройка», Direct connection и Bastion connection. В рабочих режимах интерфейса настройки нет совсем: ESP не отдаёт эти страницы, а не просто прячет их за паролем.</w:t>
      </w:r>
    </w:p>
    <w:p>
      <w:pPr/>
      <w:r>
        <w:drawing>
          <wp:inline distT="0" distB="0" distL="0" distR="0">
            <wp:extent cx="5486400" cy="2547257"/>
            <wp:docPr id="1" name="image1" descr="состояния устройства · 4 состояния, переходы по кнопк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остояния устройства · 4 состояния, переходы по кнопке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состояния устройства · 4 состояния, переходы по кнопке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27"/>
        <w:gridCol w:w="6532"/>
      </w:tblGrid>
      <w:tr>
        <w:trPr>
          <w:tblHeader/>
        </w:trPr>
        <w:tc>
          <w:tcPr>
            <w:tcW w:w="2827" w:type="dxa"/>
            <w:shd w:val="clear" w:color="auto" w:fill="F2F2F2"/>
          </w:tcPr>
          <w:p>
            <w:pPr/>
            <w:r>
              <w:t xml:space="preserve">Нажатие кнопки</w:t>
            </w:r>
          </w:p>
        </w:tc>
        <w:tc>
          <w:tcPr>
            <w:tcW w:w="6532" w:type="dxa"/>
            <w:shd w:val="clear" w:color="auto" w:fill="F2F2F2"/>
          </w:tcPr>
          <w:p>
            <w:pPr/>
            <w:r>
              <w:t xml:space="preserve">Действие</w:t>
            </w:r>
          </w:p>
        </w:tc>
      </w:tr>
      <w:tr>
        <w:tc>
          <w:tcPr>
            <w:tcW w:w="2827" w:type="dxa"/>
          </w:tcPr>
          <w:p>
            <w:pPr/>
            <w:r>
              <w:t xml:space="preserve">Короткое</w:t>
            </w:r>
          </w:p>
        </w:tc>
        <w:tc>
          <w:tcPr>
            <w:tcW w:w="6532" w:type="dxa"/>
          </w:tcPr>
          <w:p>
            <w:pPr/>
            <w:r>
              <w:t xml:space="preserve">в Direct connection поднять точку доступа</w:t>
            </w:r>
          </w:p>
        </w:tc>
      </w:tr>
      <w:tr>
        <w:tc>
          <w:tcPr>
            <w:tcW w:w="2827" w:type="dxa"/>
          </w:tcPr>
          <w:p>
            <w:pPr/>
            <w:r>
              <w:t xml:space="preserve">5 секунд</w:t>
            </w:r>
          </w:p>
        </w:tc>
        <w:tc>
          <w:tcPr>
            <w:tcW w:w="6532" w:type="dxa"/>
          </w:tcPr>
          <w:p>
            <w:pPr/>
            <w:r>
              <w:t xml:space="preserve">вернуться в «Настройку» (нужен пароль администратора)</w:t>
            </w:r>
          </w:p>
        </w:tc>
      </w:tr>
      <w:tr>
        <w:tc>
          <w:tcPr>
            <w:tcW w:w="2827" w:type="dxa"/>
          </w:tcPr>
          <w:p>
            <w:pPr/>
            <w:r>
              <w:t xml:space="preserve">15 секунд</w:t>
            </w:r>
          </w:p>
        </w:tc>
        <w:tc>
          <w:tcPr>
            <w:tcW w:w="6532" w:type="dxa"/>
          </w:tcPr>
          <w:p>
            <w:pPr/>
            <w:r>
              <w:t xml:space="preserve">сброс до заводских настроек из любого состояния</w:t>
            </w:r>
          </w:p>
        </w:tc>
      </w:tr>
    </w:tbl>
    <w:p>
      <w:pPr/>
      <w:r>
        <w:t xml:space="preserve">Состояние показывается встроенным RGB-светодиодом. Цвета для каждого состояния определим при разработке. Решено одно: в Bastion connection красный означает «нет связи с бастионом».</w:t>
      </w:r>
    </w:p>
    <w:p>
      <w:pPr>
        <w:pStyle w:val="Heading2"/>
      </w:pPr>
      <w:r>
        <w:t xml:space="preserve">Этап 1 (MVP): Direct connection</w:t>
      </w:r>
    </w:p>
    <w:p>
      <w:pPr/>
      <w:r>
        <w:t xml:space="preserve">Цель этапа: подключиться ноутбуком к Wi-Fi ESP, открыть консоль в браузере и вводить команды на коммутаторе. Сначала ESP настраивается через веб-интерфейс, затем выбирается Direct connection, и настройка закрывается.</w:t>
      </w:r>
    </w:p>
    <w:p>
      <w:pPr>
        <w:pStyle w:val="Heading3"/>
      </w:pPr>
      <w:r>
        <w:t xml:space="preserve">Первый запуск и настройка</w:t>
      </w:r>
    </w:p>
    <w:p>
      <w:pPr>
        <w:pStyle w:val="ListParagraph"/>
        <w:numPr>
          <w:ilvl w:val="0"/>
          <w:numId w:val="5"/>
        </w:numPr>
      </w:pPr>
      <w:r>
        <w:t xml:space="preserve">При первом запуске ESP поднимает точку доступа для настройки с заводским паролем Wi-Fi.</w:t>
      </w:r>
    </w:p>
    <w:p>
      <w:pPr>
        <w:pStyle w:val="ListParagraph"/>
        <w:numPr>
          <w:ilvl w:val="0"/>
          <w:numId w:val="5"/>
        </w:numPr>
      </w:pPr>
      <w:r>
        <w:t xml:space="preserve">Вход в веб-интерфейс: </w:t>
      </w:r>
      <w:r>
        <w:rPr>
          <w:rStyle w:val="CodeChar"/>
        </w:rPr>
        <w:t xml:space="preserve">admin / admin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Смена пароля администратора и пароля Wi-Fi настройки всегда требует ввода текущего пароля.</w:t>
      </w:r>
    </w:p>
    <w:p>
      <w:pPr>
        <w:pStyle w:val="ListParagraph"/>
        <w:numPr>
          <w:ilvl w:val="0"/>
          <w:numId w:val="5"/>
        </w:numPr>
      </w:pPr>
      <w:r>
        <w:t xml:space="preserve">Что задаётся в настройке:</w:t>
      </w:r>
    </w:p>
    <w:p>
      <w:pPr>
        <w:pStyle w:val="ListParagraph"/>
        <w:numPr>
          <w:ilvl w:val="1"/>
          <w:numId w:val="6"/>
        </w:numPr>
      </w:pPr>
      <w:r>
        <w:t xml:space="preserve">пароль администратора;</w:t>
      </w:r>
    </w:p>
    <w:p>
      <w:pPr>
        <w:pStyle w:val="ListParagraph"/>
        <w:numPr>
          <w:ilvl w:val="1"/>
          <w:numId w:val="6"/>
        </w:numPr>
      </w:pPr>
      <w:r>
        <w:t xml:space="preserve">пароль Wi-Fi точки настройки;</w:t>
      </w:r>
    </w:p>
    <w:p>
      <w:pPr>
        <w:pStyle w:val="ListParagraph"/>
        <w:numPr>
          <w:ilvl w:val="1"/>
          <w:numId w:val="6"/>
        </w:numPr>
      </w:pPr>
      <w:r>
        <w:t xml:space="preserve">имя (SSID) и пароль Wi-Fi для Direct connection;</w:t>
      </w:r>
    </w:p>
    <w:p>
      <w:pPr>
        <w:pStyle w:val="ListParagraph"/>
        <w:numPr>
          <w:ilvl w:val="1"/>
          <w:numId w:val="6"/>
        </w:numPr>
      </w:pPr>
      <w:r>
        <w:t xml:space="preserve">скорость консольного порта (ручной выбор, по умолчанию 9600) и параметры линии (по умолчанию 8N1);</w:t>
      </w:r>
    </w:p>
    <w:p>
      <w:pPr>
        <w:pStyle w:val="ListParagraph"/>
        <w:numPr>
          <w:ilvl w:val="1"/>
          <w:numId w:val="6"/>
        </w:numPr>
      </w:pPr>
      <w:r>
        <w:t xml:space="preserve">режим: Direct connection (Bastion connection появится на этапе 2).</w:t>
      </w:r>
    </w:p>
    <w:p>
      <w:pPr>
        <w:pStyle w:val="ListParagraph"/>
        <w:numPr>
          <w:ilvl w:val="0"/>
          <w:numId w:val="5"/>
        </w:numPr>
      </w:pPr>
      <w:r>
        <w:t xml:space="preserve">Кнопка «Применить»: ESP сохраняет настройки, закрывает интерфейс настройки и переходит в выбранный режим.</w:t>
      </w:r>
    </w:p>
    <w:p>
      <w:pPr>
        <w:pStyle w:val="Heading3"/>
      </w:pPr>
      <w:r>
        <w:t xml:space="preserve">Работа в Direct connection</w:t>
      </w:r>
    </w:p>
    <w:p>
      <w:pPr>
        <w:pStyle w:val="ListParagraph"/>
        <w:numPr>
          <w:ilvl w:val="0"/>
          <w:numId w:val="7"/>
        </w:numPr>
      </w:pPr>
      <w:r>
        <w:t xml:space="preserve">Короткое нажатие кнопки поднимает точку доступа.</w:t>
      </w:r>
    </w:p>
    <w:p>
      <w:pPr>
        <w:pStyle w:val="ListParagraph"/>
        <w:numPr>
          <w:ilvl w:val="0"/>
          <w:numId w:val="7"/>
        </w:numPr>
      </w:pPr>
      <w:r>
        <w:t xml:space="preserve">Если за 5 минут никто не подключился, точка доступа выключается. После отключения клиента таймер 5 минут запускается заново.</w:t>
      </w:r>
    </w:p>
    <w:p>
      <w:pPr>
        <w:pStyle w:val="ListParagraph"/>
        <w:numPr>
          <w:ilvl w:val="0"/>
          <w:numId w:val="7"/>
        </w:numPr>
      </w:pPr>
      <w:r>
        <w:t xml:space="preserve">К точке доступа может подключиться только один клиент.</w:t>
      </w:r>
    </w:p>
    <w:p>
      <w:pPr>
        <w:pStyle w:val="ListParagraph"/>
        <w:numPr>
          <w:ilvl w:val="0"/>
          <w:numId w:val="7"/>
        </w:numPr>
      </w:pPr>
      <w:r>
        <w:t xml:space="preserve">Вход по логину и паролю администратора, затем открывается веб-терминал.</w:t>
      </w:r>
    </w:p>
    <w:p>
      <w:pPr>
        <w:pStyle w:val="ListParagraph"/>
        <w:numPr>
          <w:ilvl w:val="0"/>
          <w:numId w:val="7"/>
        </w:numPr>
      </w:pPr>
      <w:r>
        <w:t xml:space="preserve">Веб-терминал: xterm.js, данные идут через WebSocket напрямую в UART и обратно.</w:t>
      </w:r>
    </w:p>
    <w:p>
      <w:pPr>
        <w:pStyle w:val="ListParagraph"/>
        <w:numPr>
          <w:ilvl w:val="0"/>
          <w:numId w:val="7"/>
        </w:numPr>
      </w:pPr>
      <w:r>
        <w:t xml:space="preserve">В терминале есть кнопка отправки сигнала BREAK (нужен для восстановления пароля на Cisco).</w:t>
      </w:r>
    </w:p>
    <w:p>
      <w:pPr>
        <w:pStyle w:val="ListParagraph"/>
        <w:numPr>
          <w:ilvl w:val="0"/>
          <w:numId w:val="7"/>
        </w:numPr>
      </w:pPr>
      <w:r>
        <w:t xml:space="preserve">Одновременно открыта только одна сессия терминала. Вторая вкладка или второй браузер получает «Устройство занято».</w:t>
      </w:r>
    </w:p>
    <w:p>
      <w:pPr>
        <w:pStyle w:val="Heading3"/>
      </w:pPr>
      <w:r>
        <w:t xml:space="preserve">Безопасность в MVP</w:t>
      </w:r>
    </w:p>
    <w:p>
      <w:pPr>
        <w:pStyle w:val="ListParagraph"/>
        <w:numPr>
          <w:ilvl w:val="0"/>
          <w:numId w:val="8"/>
        </w:numPr>
      </w:pPr>
      <w:r>
        <w:t xml:space="preserve">HTTPS с самоподписанным сертификатом. Ключ и сертификат генерируются на ESP при первом запуске, срок действия до 2099 года.</w:t>
      </w:r>
    </w:p>
    <w:p>
      <w:pPr>
        <w:pStyle w:val="ListParagraph"/>
        <w:numPr>
          <w:ilvl w:val="0"/>
          <w:numId w:val="8"/>
        </w:numPr>
      </w:pPr>
      <w:r>
        <w:t xml:space="preserve">Пароль администратора хранится хэшем с солью. Пароли Wi-Fi хранятся в NVS как есть (для точки доступа они нужны в открытом виде), а защитит их Flash Encryption на этапе 3.</w:t>
      </w:r>
    </w:p>
    <w:p>
      <w:pPr>
        <w:pStyle w:val="ListParagraph"/>
        <w:numPr>
          <w:ilvl w:val="0"/>
          <w:numId w:val="8"/>
        </w:numPr>
      </w:pPr>
      <w:r>
        <w:t xml:space="preserve">Защита от перебора: после 5 неверных попыток пауза с нарастающим временем.</w:t>
      </w:r>
    </w:p>
    <w:p>
      <w:pPr>
        <w:pStyle w:val="ListParagraph"/>
        <w:numPr>
          <w:ilvl w:val="0"/>
          <w:numId w:val="8"/>
        </w:numPr>
      </w:pPr>
      <w:r>
        <w:t xml:space="preserve">Точка доступа только с WPA2 (WPA3, если ноутбуки поддерживают).</w:t>
      </w:r>
    </w:p>
    <w:p>
      <w:pPr>
        <w:pStyle w:val="ListParagraph"/>
        <w:numPr>
          <w:ilvl w:val="0"/>
          <w:numId w:val="8"/>
        </w:numPr>
      </w:pPr>
      <w:r>
        <w:t xml:space="preserve">Сессия хранится в cookie с флагами </w:t>
      </w:r>
      <w:r>
        <w:rPr>
          <w:rStyle w:val="CodeChar"/>
        </w:rPr>
        <w:t xml:space="preserve">Secure</w:t>
      </w:r>
      <w:r>
        <w:t xml:space="preserve"> и </w:t>
      </w:r>
      <w:r>
        <w:rPr>
          <w:rStyle w:val="CodeChar"/>
        </w:rPr>
        <w:t xml:space="preserve">HttpOnly</w:t>
      </w:r>
      <w:r>
        <w:t xml:space="preserve">.</w:t>
      </w:r>
    </w:p>
    <w:p>
      <w:pPr>
        <w:pStyle w:val="Heading3"/>
      </w:pPr>
      <w:r>
        <w:t xml:space="preserve">Модули прошивки</w:t>
      </w:r>
    </w:p>
    <w:p>
      <w:pPr>
        <w:pStyle w:val="ListParagraph"/>
        <w:numPr>
          <w:ilvl w:val="0"/>
          <w:numId w:val="9"/>
        </w:numPr>
      </w:pPr>
      <w:r>
        <w:t xml:space="preserve">Хранилище настроек (NVS).</w:t>
      </w:r>
    </w:p>
    <w:p>
      <w:pPr>
        <w:pStyle w:val="ListParagraph"/>
        <w:numPr>
          <w:ilvl w:val="0"/>
          <w:numId w:val="9"/>
        </w:numPr>
      </w:pPr>
      <w:r>
        <w:t xml:space="preserve">Wi-Fi: точка доступа, ограничение на одного клиента, таймер выключения.</w:t>
      </w:r>
    </w:p>
    <w:p>
      <w:pPr>
        <w:pStyle w:val="ListParagraph"/>
        <w:numPr>
          <w:ilvl w:val="0"/>
          <w:numId w:val="9"/>
        </w:numPr>
      </w:pPr>
      <w:r>
        <w:t xml:space="preserve">HTTPS-сервер: страницы, вход, WebSocket.</w:t>
      </w:r>
    </w:p>
    <w:p>
      <w:pPr>
        <w:pStyle w:val="ListParagraph"/>
        <w:numPr>
          <w:ilvl w:val="0"/>
          <w:numId w:val="9"/>
        </w:numPr>
      </w:pPr>
      <w:r>
        <w:t xml:space="preserve">Мост WebSocket ↔ UART и BREAK.</w:t>
      </w:r>
    </w:p>
    <w:p>
      <w:pPr>
        <w:pStyle w:val="ListParagraph"/>
        <w:numPr>
          <w:ilvl w:val="0"/>
          <w:numId w:val="9"/>
        </w:numPr>
      </w:pPr>
      <w:r>
        <w:t xml:space="preserve">Авторизация: хэши паролей, сессии, защита от перебора.</w:t>
      </w:r>
    </w:p>
    <w:p>
      <w:pPr>
        <w:pStyle w:val="ListParagraph"/>
        <w:numPr>
          <w:ilvl w:val="0"/>
          <w:numId w:val="9"/>
        </w:numPr>
      </w:pPr>
      <w:r>
        <w:t xml:space="preserve">Машина состояний: «Заводское», «Настройка», Direct connection.</w:t>
      </w:r>
    </w:p>
    <w:p>
      <w:pPr>
        <w:pStyle w:val="ListParagraph"/>
        <w:numPr>
          <w:ilvl w:val="0"/>
          <w:numId w:val="9"/>
        </w:numPr>
      </w:pPr>
      <w:r>
        <w:t xml:space="preserve">Кнопка (короткое нажатие, 5 с, 15 с) и RGB-светодиод.</w:t>
      </w:r>
    </w:p>
    <w:p>
      <w:pPr>
        <w:pStyle w:val="Heading3"/>
      </w:pPr>
      <w:r>
        <w:t xml:space="preserve">Порядок работ</w:t>
      </w:r>
    </w:p>
    <w:p>
      <w:pPr>
        <w:pStyle w:val="ListParagraph"/>
        <w:numPr>
          <w:ilvl w:val="0"/>
          <w:numId w:val="10"/>
        </w:numPr>
      </w:pPr>
      <w:r>
        <w:t xml:space="preserve">Проверить связку ESP → MAX3232 → консоль коммутатора: простое эхо UART через USB-порт ESP.</w:t>
      </w:r>
    </w:p>
    <w:p>
      <w:pPr>
        <w:pStyle w:val="ListParagraph"/>
        <w:numPr>
          <w:ilvl w:val="0"/>
          <w:numId w:val="10"/>
        </w:numPr>
      </w:pPr>
      <w:r>
        <w:t xml:space="preserve">Точка доступа, веб-сервер, xterm.js и мост WebSocket ↔ UART (пока по HTTP).</w:t>
      </w:r>
    </w:p>
    <w:p>
      <w:pPr>
        <w:pStyle w:val="ListParagraph"/>
        <w:numPr>
          <w:ilvl w:val="0"/>
          <w:numId w:val="10"/>
        </w:numPr>
      </w:pPr>
      <w:r>
        <w:t xml:space="preserve">Перевести всё на HTTPS с генерацией сертификата на устройстве.</w:t>
      </w:r>
    </w:p>
    <w:p>
      <w:pPr>
        <w:pStyle w:val="ListParagraph"/>
        <w:numPr>
          <w:ilvl w:val="0"/>
          <w:numId w:val="10"/>
        </w:numPr>
      </w:pPr>
      <w:r>
        <w:t xml:space="preserve">Вход, сессии, хэши паролей, защита от перебора, «Устройство занято».</w:t>
      </w:r>
    </w:p>
    <w:p>
      <w:pPr>
        <w:pStyle w:val="ListParagraph"/>
        <w:numPr>
          <w:ilvl w:val="0"/>
          <w:numId w:val="10"/>
        </w:numPr>
      </w:pPr>
      <w:r>
        <w:t xml:space="preserve">Веб-интерфейс настройки и хранение настроек в NVS.</w:t>
      </w:r>
    </w:p>
    <w:p>
      <w:pPr>
        <w:pStyle w:val="ListParagraph"/>
        <w:numPr>
          <w:ilvl w:val="0"/>
          <w:numId w:val="10"/>
        </w:numPr>
      </w:pPr>
      <w:r>
        <w:t xml:space="preserve">Машина состояний, кнопка, светодиод, закрытие настройки после выбора режима.</w:t>
      </w:r>
    </w:p>
    <w:p>
      <w:pPr>
        <w:pStyle w:val="ListParagraph"/>
        <w:numPr>
          <w:ilvl w:val="0"/>
          <w:numId w:val="10"/>
        </w:numPr>
      </w:pPr>
      <w:r>
        <w:t xml:space="preserve">Таймер выключения точки доступа и ограничение на одного клиента.</w:t>
      </w:r>
    </w:p>
    <w:p>
      <w:pPr>
        <w:pStyle w:val="Heading2"/>
      </w:pPr>
      <w:r>
        <w:t xml:space="preserve">Этап 2: Bastion connection</w:t>
      </w:r>
    </w:p>
    <w:p>
      <w:pPr/>
      <w:r>
        <w:t xml:space="preserve">Цель этапа: ESP сама подключается к бастиону, а вы работаете с консолью и управляете устройством через веб-интерфейс бастиона. Точку доступа ESP в этом режиме не поднимает.</w:t>
      </w:r>
    </w:p>
    <w:p>
      <w:pPr>
        <w:pStyle w:val="Heading3"/>
      </w:pPr>
      <w:r>
        <w:t xml:space="preserve">Настройка на ESP</w:t>
      </w:r>
    </w:p>
    <w:p>
      <w:pPr>
        <w:pStyle w:val="ListParagraph"/>
        <w:numPr>
          <w:ilvl w:val="0"/>
          <w:numId w:val="11"/>
        </w:numPr>
      </w:pPr>
      <w:r>
        <w:t xml:space="preserve">В «Настройке» выбирается Bastion connection и задаются: имя и пароль Wi-Fi сети, адрес бастиона (IP, домен или </w:t>
      </w:r>
      <w:r>
        <w:rPr>
          <w:rStyle w:val="CodeChar"/>
        </w:rPr>
        <w:t xml:space="preserve">bastion.local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После «Применить» настройка закрывается, ESP подключается к Wi-Fi и бастиону.</w:t>
      </w:r>
    </w:p>
    <w:p>
      <w:pPr>
        <w:pStyle w:val="Heading3"/>
      </w:pPr>
      <w:r>
        <w:t xml:space="preserve">Регистрация устройства</w:t>
      </w:r>
    </w:p>
    <w:p>
      <w:pPr>
        <w:pStyle w:val="ListParagraph"/>
        <w:numPr>
          <w:ilvl w:val="0"/>
          <w:numId w:val="12"/>
        </w:numPr>
      </w:pPr>
      <w:r>
        <w:t xml:space="preserve">ESP генерирует свою ключевую пару. Приватный ключ никогда не покидает устройство.</w:t>
      </w:r>
    </w:p>
    <w:p>
      <w:pPr>
        <w:pStyle w:val="ListParagraph"/>
        <w:numPr>
          <w:ilvl w:val="0"/>
          <w:numId w:val="12"/>
        </w:numPr>
      </w:pPr>
      <w:r>
        <w:t xml:space="preserve">При первом подключении ESP запоминает сертификат бастиона и дальше подключается только к нему.</w:t>
      </w:r>
    </w:p>
    <w:p>
      <w:pPr>
        <w:pStyle w:val="ListParagraph"/>
        <w:numPr>
          <w:ilvl w:val="0"/>
          <w:numId w:val="12"/>
        </w:numPr>
      </w:pPr>
      <w:r>
        <w:t xml:space="preserve">ESP отправляет заявку: ID устройства, имя и запрос на сертификат (CSR).</w:t>
      </w:r>
    </w:p>
    <w:p>
      <w:pPr>
        <w:pStyle w:val="ListParagraph"/>
        <w:numPr>
          <w:ilvl w:val="0"/>
          <w:numId w:val="12"/>
        </w:numPr>
      </w:pPr>
      <w:r>
        <w:t xml:space="preserve">На бастионе заявка появляется как «ожидает одобрения». Администратор одобряет или отклоняет её.</w:t>
      </w:r>
    </w:p>
    <w:p>
      <w:pPr>
        <w:pStyle w:val="ListParagraph"/>
        <w:numPr>
          <w:ilvl w:val="0"/>
          <w:numId w:val="12"/>
        </w:numPr>
      </w:pPr>
      <w:r>
        <w:t xml:space="preserve">При одобрении бастион подписывает сертификат и отправляет его ESP. Дальше все подключения идут по mTLS.</w:t>
      </w:r>
    </w:p>
    <w:p>
      <w:pPr>
        <w:pStyle w:val="ListParagraph"/>
        <w:numPr>
          <w:ilvl w:val="0"/>
          <w:numId w:val="12"/>
        </w:numPr>
      </w:pPr>
      <w:r>
        <w:t xml:space="preserve">Отзыв устройства — кнопка на бастионе. Отозванное устройство больше не подключится.</w:t>
      </w:r>
    </w:p>
    <w:p>
      <w:pPr>
        <w:pStyle w:val="Heading3"/>
      </w:pPr>
      <w:r>
        <w:t xml:space="preserve">Соединение ESP с бастионом</w:t>
      </w:r>
    </w:p>
    <w:p>
      <w:pPr>
        <w:pStyle w:val="ListParagraph"/>
        <w:numPr>
          <w:ilvl w:val="0"/>
          <w:numId w:val="13"/>
        </w:numPr>
      </w:pPr>
      <w:r>
        <w:t xml:space="preserve">Соединение всегда устанавливает ESP: WebSocket поверх TLS, исходящее подключение, поэтому NAT не мешает.</w:t>
      </w:r>
    </w:p>
    <w:p>
      <w:pPr>
        <w:pStyle w:val="ListParagraph"/>
        <w:numPr>
          <w:ilvl w:val="0"/>
          <w:numId w:val="13"/>
        </w:numPr>
      </w:pPr>
      <w:r>
        <w:t xml:space="preserve">После подключения ESP получает время от бастиона.</w:t>
      </w:r>
    </w:p>
    <w:p>
      <w:pPr>
        <w:pStyle w:val="ListParagraph"/>
        <w:numPr>
          <w:ilvl w:val="0"/>
          <w:numId w:val="13"/>
        </w:numPr>
      </w:pPr>
      <w:r>
        <w:t xml:space="preserve">Heartbeat каждые N секунд, по нему бастион понимает, что устройство онлайн.</w:t>
      </w:r>
    </w:p>
    <w:p>
      <w:pPr>
        <w:pStyle w:val="ListParagraph"/>
        <w:numPr>
          <w:ilvl w:val="0"/>
          <w:numId w:val="13"/>
        </w:numPr>
      </w:pPr>
      <w:r>
        <w:t xml:space="preserve">При обрыве ESP переподключается с нарастающей паузой и не сдаётся.</w:t>
      </w:r>
    </w:p>
    <w:p>
      <w:pPr>
        <w:pStyle w:val="ListParagraph"/>
        <w:numPr>
          <w:ilvl w:val="0"/>
          <w:numId w:val="13"/>
        </w:numPr>
      </w:pPr>
      <w:r>
        <w:t xml:space="preserve">Нет связи с бастионом — светодиод горит красным.</w:t>
      </w:r>
    </w:p>
    <w:p>
      <w:pPr>
        <w:pStyle w:val="Heading3"/>
      </w:pPr>
      <w:r>
        <w:t xml:space="preserve">Протокол (состав сообщений)</w:t>
      </w:r>
    </w:p>
    <w:p>
      <w:pPr/>
      <w:r>
        <w:t xml:space="preserve">Подробную спецификацию напишем в начале этапа. Обязательные типы сообщений:</w:t>
      </w:r>
    </w:p>
    <w:p>
      <w:pPr>
        <w:pStyle w:val="ListParagraph"/>
        <w:numPr>
          <w:ilvl w:val="0"/>
          <w:numId w:val="14"/>
        </w:numPr>
      </w:pPr>
      <w:r>
        <w:t xml:space="preserve">заявка на регистрацию и ответ (одобрено, отклонено, ожидает);</w:t>
      </w:r>
    </w:p>
    <w:p>
      <w:pPr>
        <w:pStyle w:val="ListParagraph"/>
        <w:numPr>
          <w:ilvl w:val="0"/>
          <w:numId w:val="14"/>
        </w:numPr>
      </w:pPr>
      <w:r>
        <w:t xml:space="preserve">heartbeat;</w:t>
      </w:r>
    </w:p>
    <w:p>
      <w:pPr>
        <w:pStyle w:val="ListParagraph"/>
        <w:numPr>
          <w:ilvl w:val="0"/>
          <w:numId w:val="14"/>
        </w:numPr>
      </w:pPr>
      <w:r>
        <w:t xml:space="preserve">данные консоли (бинарные кадры в обе стороны);</w:t>
      </w:r>
    </w:p>
    <w:p>
      <w:pPr>
        <w:pStyle w:val="ListParagraph"/>
        <w:numPr>
          <w:ilvl w:val="0"/>
          <w:numId w:val="14"/>
        </w:numPr>
      </w:pPr>
      <w:r>
        <w:t xml:space="preserve">управление консолью: скорость и параметры линии, BREAK;</w:t>
      </w:r>
    </w:p>
    <w:p>
      <w:pPr>
        <w:pStyle w:val="ListParagraph"/>
        <w:numPr>
          <w:ilvl w:val="0"/>
          <w:numId w:val="14"/>
        </w:numPr>
      </w:pPr>
      <w:r>
        <w:t xml:space="preserve">блокировка консоли: занять, освободить, «устройство занято»;</w:t>
      </w:r>
    </w:p>
    <w:p>
      <w:pPr>
        <w:pStyle w:val="ListParagraph"/>
        <w:numPr>
          <w:ilvl w:val="0"/>
          <w:numId w:val="14"/>
        </w:numPr>
      </w:pPr>
      <w:r>
        <w:t xml:space="preserve">команды устройству: перезагрузка, изменение настроек, отзыв;</w:t>
      </w:r>
    </w:p>
    <w:p>
      <w:pPr>
        <w:pStyle w:val="ListParagraph"/>
        <w:numPr>
          <w:ilvl w:val="0"/>
          <w:numId w:val="14"/>
        </w:numPr>
      </w:pPr>
      <w:r>
        <w:t xml:space="preserve">статус устройства: версия прошивки, время работы, уровень сигнала Wi-Fi;</w:t>
      </w:r>
    </w:p>
    <w:p>
      <w:pPr>
        <w:pStyle w:val="ListParagraph"/>
        <w:numPr>
          <w:ilvl w:val="0"/>
          <w:numId w:val="14"/>
        </w:numPr>
      </w:pPr>
      <w:r>
        <w:t xml:space="preserve">синхронизация времени.</w:t>
      </w:r>
    </w:p>
    <w:p>
      <w:pPr>
        <w:pStyle w:val="Heading3"/>
      </w:pPr>
      <w:r>
        <w:t xml:space="preserve">Управление ESP с бастиона</w:t>
      </w:r>
    </w:p>
    <w:p>
      <w:pPr>
        <w:pStyle w:val="ListParagraph"/>
        <w:numPr>
          <w:ilvl w:val="0"/>
          <w:numId w:val="15"/>
        </w:numPr>
      </w:pPr>
      <w:r>
        <w:t xml:space="preserve">Полный контроль над всеми настройками ESP: консольный порт, Wi-Fi, перезагрузка, отзыв.</w:t>
      </w:r>
    </w:p>
    <w:p>
      <w:pPr>
        <w:pStyle w:val="ListParagraph"/>
        <w:numPr>
          <w:ilvl w:val="0"/>
          <w:numId w:val="15"/>
        </w:numPr>
      </w:pPr>
      <w:r>
        <w:t xml:space="preserve">Перед сменой Wi-Fi показывать предупреждение: при ошибке в пароле устройство потеряет связь, и вернуть его можно будет только кнопкой на месте.</w:t>
      </w:r>
    </w:p>
    <w:p>
      <w:pPr>
        <w:pStyle w:val="Heading3"/>
      </w:pPr>
      <w:r>
        <w:t xml:space="preserve">Бастион на Elixir</w:t>
      </w:r>
    </w:p>
    <w:p>
      <w:pPr>
        <w:pStyle w:val="ListParagraph"/>
        <w:numPr>
          <w:ilvl w:val="0"/>
          <w:numId w:val="16"/>
        </w:numPr>
      </w:pPr>
      <w:r>
        <w:t xml:space="preserve">При первом запуске генерирует корневой сертификат (свой центр сертификации).</w:t>
      </w:r>
    </w:p>
    <w:p>
      <w:pPr>
        <w:pStyle w:val="ListParagraph"/>
        <w:numPr>
          <w:ilvl w:val="0"/>
          <w:numId w:val="16"/>
        </w:numPr>
      </w:pPr>
      <w:r>
        <w:t xml:space="preserve">Вход для одного администратора.</w:t>
      </w:r>
    </w:p>
    <w:p>
      <w:pPr>
        <w:pStyle w:val="ListParagraph"/>
        <w:numPr>
          <w:ilvl w:val="0"/>
          <w:numId w:val="16"/>
        </w:numPr>
      </w:pPr>
      <w:r>
        <w:t xml:space="preserve">Список устройств: онлайн или офлайн, заявки на одобрение, отозванные.</w:t>
      </w:r>
    </w:p>
    <w:p>
      <w:pPr>
        <w:pStyle w:val="ListParagraph"/>
        <w:numPr>
          <w:ilvl w:val="0"/>
          <w:numId w:val="16"/>
        </w:numPr>
      </w:pPr>
      <w:r>
        <w:t xml:space="preserve">Одобрение, отклонение и отзыв устройств.</w:t>
      </w:r>
    </w:p>
    <w:p>
      <w:pPr>
        <w:pStyle w:val="ListParagraph"/>
        <w:numPr>
          <w:ilvl w:val="0"/>
          <w:numId w:val="16"/>
        </w:numPr>
      </w:pPr>
      <w:r>
        <w:t xml:space="preserve">Веб-терминал на xterm.js с блокировкой «Устройство занято».</w:t>
      </w:r>
    </w:p>
    <w:p>
      <w:pPr>
        <w:pStyle w:val="ListParagraph"/>
        <w:numPr>
          <w:ilvl w:val="0"/>
          <w:numId w:val="16"/>
        </w:numPr>
      </w:pPr>
      <w:r>
        <w:t xml:space="preserve">Страница «Скачать корневой сертификат» с инструкцией для Windows, macOS и Linux.</w:t>
      </w:r>
    </w:p>
    <w:p>
      <w:pPr>
        <w:pStyle w:val="ListParagraph"/>
        <w:numPr>
          <w:ilvl w:val="0"/>
          <w:numId w:val="16"/>
        </w:numPr>
      </w:pPr>
      <w:r>
        <w:t xml:space="preserve">Объявляет себя в сети как </w:t>
      </w:r>
      <w:r>
        <w:rPr>
          <w:rStyle w:val="CodeChar"/>
        </w:rPr>
        <w:t xml:space="preserve">bastion.local</w:t>
      </w:r>
      <w:r>
        <w:t xml:space="preserve"> через </w:t>
      </w:r>
      <w:r>
        <w:rPr>
          <w:rStyle w:val="CodeChar"/>
        </w:rPr>
        <w:t xml:space="preserve">mdns_lite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Работает и локально (например, на ноутбуке в сети раздачи с телефона), и на сервере с доменом.</w:t>
      </w:r>
    </w:p>
    <w:p>
      <w:pPr>
        <w:pStyle w:val="Heading3"/>
      </w:pPr>
      <w:r>
        <w:t xml:space="preserve">Порядок работ</w:t>
      </w:r>
    </w:p>
    <w:p>
      <w:pPr>
        <w:pStyle w:val="ListParagraph"/>
        <w:numPr>
          <w:ilvl w:val="0"/>
          <w:numId w:val="17"/>
        </w:numPr>
      </w:pPr>
      <w:r>
        <w:t xml:space="preserve">Написать спецификацию протокола ESP ↔ бастион.</w:t>
      </w:r>
    </w:p>
    <w:p>
      <w:pPr>
        <w:pStyle w:val="ListParagraph"/>
        <w:numPr>
          <w:ilvl w:val="0"/>
          <w:numId w:val="17"/>
        </w:numPr>
      </w:pPr>
      <w:r>
        <w:t xml:space="preserve">Бастион: каркас Phoenix, корневой сертификат, вход администратора.</w:t>
      </w:r>
    </w:p>
    <w:p>
      <w:pPr>
        <w:pStyle w:val="ListParagraph"/>
        <w:numPr>
          <w:ilvl w:val="0"/>
          <w:numId w:val="17"/>
        </w:numPr>
      </w:pPr>
      <w:r>
        <w:t xml:space="preserve">Бастион: WebSocket-эндпоинт для ESP, регистрация, одобрение, список устройств.</w:t>
      </w:r>
    </w:p>
    <w:p>
      <w:pPr>
        <w:pStyle w:val="ListParagraph"/>
        <w:numPr>
          <w:ilvl w:val="0"/>
          <w:numId w:val="17"/>
        </w:numPr>
      </w:pPr>
      <w:r>
        <w:t xml:space="preserve">ESP: подключение к Wi-Fi, генерация ключей, запоминание сертификата бастиона, заявка, получение сертификата.</w:t>
      </w:r>
    </w:p>
    <w:p>
      <w:pPr>
        <w:pStyle w:val="ListParagraph"/>
        <w:numPr>
          <w:ilvl w:val="0"/>
          <w:numId w:val="17"/>
        </w:numPr>
      </w:pPr>
      <w:r>
        <w:t xml:space="preserve">mTLS, heartbeat, переподключение, время от бастиона.</w:t>
      </w:r>
    </w:p>
    <w:p>
      <w:pPr>
        <w:pStyle w:val="ListParagraph"/>
        <w:numPr>
          <w:ilvl w:val="0"/>
          <w:numId w:val="17"/>
        </w:numPr>
      </w:pPr>
      <w:r>
        <w:t xml:space="preserve">Веб-терминал на бастионе и блокировка консоли.</w:t>
      </w:r>
    </w:p>
    <w:p>
      <w:pPr>
        <w:pStyle w:val="ListParagraph"/>
        <w:numPr>
          <w:ilvl w:val="0"/>
          <w:numId w:val="17"/>
        </w:numPr>
      </w:pPr>
      <w:r>
        <w:t xml:space="preserve">Удалённое управление настройками ESP, отзыв.</w:t>
      </w:r>
    </w:p>
    <w:p>
      <w:pPr>
        <w:pStyle w:val="ListParagraph"/>
        <w:numPr>
          <w:ilvl w:val="0"/>
          <w:numId w:val="17"/>
        </w:numPr>
      </w:pPr>
      <w:r>
        <w:t xml:space="preserve">mDNS и страница с корневым сертификатом.</w:t>
      </w:r>
    </w:p>
    <w:p>
      <w:pPr>
        <w:pStyle w:val="Heading2"/>
      </w:pPr>
      <w:r>
        <w:t xml:space="preserve">Этап 3: фичи</w:t>
      </w:r>
    </w:p>
    <w:p>
      <w:pPr/>
      <w:r>
        <w:t xml:space="preserve">После двух этапов работающее устройство дополняется функциями ниже. Порядок внутри списка примерный, его можно менять.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Фича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Суть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Автоопределение скорости порта</w:t>
            </w:r>
          </w:p>
        </w:tc>
        <w:tc>
          <w:tcPr>
            <w:tcW w:w="4920" w:type="dxa"/>
          </w:tcPr>
          <w:p>
            <w:pPr/>
            <w:r>
              <w:t xml:space="preserve">ESP перебирает 9600–115200, отправляет Enter и проверяет, похож ли ответ на текст. Ручной выбор остаётся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Заливка конфигов</w:t>
            </w:r>
          </w:p>
        </w:tc>
        <w:tc>
          <w:tcPr>
            <w:tcW w:w="4920" w:type="dxa"/>
          </w:tcPr>
          <w:p>
            <w:pPr/>
            <w:r>
              <w:t xml:space="preserve">загрузка текстового конфига в бастион, ESP отправляет его построчно и после каждой строки ждёт приглашение (</w:t>
            </w:r>
            <w:r>
              <w:rPr>
                <w:rStyle w:val="CodeChar"/>
              </w:rPr>
              <w:t xml:space="preserve">#</w:t>
            </w:r>
            <w:r>
              <w:t xml:space="preserve">, </w:t>
            </w:r>
            <w:r>
              <w:rPr>
                <w:rStyle w:val="CodeChar"/>
              </w:rPr>
              <w:t xml:space="preserve">&gt;</w:t>
            </w:r>
            <w:r>
              <w:t xml:space="preserve">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Буфер истории консоли</w:t>
            </w:r>
          </w:p>
        </w:tc>
        <w:tc>
          <w:tcPr>
            <w:tcW w:w="4920" w:type="dxa"/>
          </w:tcPr>
          <w:p>
            <w:pPr/>
            <w:r>
              <w:t xml:space="preserve">кольцевой буфер в PSRAM: при подключении видно, что устройство выводило до вас. В Bastion connection вывод копится и при обрыве связи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Сертификат веб-интерфейса ESP от бастиона</w:t>
            </w:r>
          </w:p>
        </w:tc>
        <w:tc>
          <w:tcPr>
            <w:tcW w:w="4920" w:type="dxa"/>
          </w:tcPr>
          <w:p>
            <w:pPr/>
            <w:r>
              <w:t xml:space="preserve">после регистрации бастион выдаёт ESP сертификат для HTTPS, и браузер с установленным корневым сертификатом перестаёт показывать предупреждение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Secure Boot и Flash Encryption</w:t>
            </w:r>
          </w:p>
        </w:tc>
        <w:tc>
          <w:tcPr>
            <w:tcW w:w="4920" w:type="dxa"/>
          </w:tcPr>
          <w:p>
            <w:pPr/>
            <w:r>
              <w:t xml:space="preserve">защита ключей и паролей от чтения флеша. Прожигается в eFuse необратимо, включается только на финальной прошивке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OTA прошивки ESP</w:t>
            </w:r>
          </w:p>
        </w:tc>
        <w:tc>
          <w:tcPr>
            <w:tcW w:w="4920" w:type="dxa"/>
          </w:tcPr>
          <w:p>
            <w:pPr/>
            <w:r>
              <w:t xml:space="preserve">обновление прошивки самой ESP через бастион, только подписанные прошивки, откат при неудаче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Логирование сессий</w:t>
            </w:r>
          </w:p>
        </w:tc>
        <w:tc>
          <w:tcPr>
            <w:tcW w:w="4920" w:type="dxa"/>
          </w:tcPr>
          <w:p>
            <w:pPr/>
            <w:r>
              <w:t xml:space="preserve">запись ввода и вывода консоли с метками времени, хранение и поиск на бастионе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Роли пользователей</w:t>
            </w:r>
          </w:p>
        </w:tc>
        <w:tc>
          <w:tcPr>
            <w:tcW w:w="4920" w:type="dxa"/>
          </w:tcPr>
          <w:p>
            <w:pPr/>
            <w:r>
              <w:t xml:space="preserve">несколько пользователей, роли (администратор, оператор) и доступ к отдельным устройствам</w:t>
            </w:r>
          </w:p>
        </w:tc>
      </w:tr>
    </w:tbl>
    <w:p>
      <w:pPr>
        <w:pStyle w:val="Heading2"/>
      </w:pPr>
      <w:r>
        <w:t xml:space="preserve">Исключено и открытые вопросы</w:t>
      </w:r>
    </w:p>
    <w:p>
      <w:pPr>
        <w:pStyle w:val="Heading3"/>
      </w:pPr>
      <w:r>
        <w:t xml:space="preserve">Не делаем</w:t>
      </w:r>
    </w:p>
    <w:p>
      <w:pPr>
        <w:pStyle w:val="ListParagraph"/>
        <w:numPr>
          <w:ilvl w:val="0"/>
          <w:numId w:val="18"/>
        </w:numPr>
      </w:pPr>
      <w:r>
        <w:t xml:space="preserve">Заливку прошивок сетевого оборудования (XMODEM) и TFTP — через устройство заливаются только конфиги.</w:t>
      </w:r>
    </w:p>
    <w:p>
      <w:pPr>
        <w:pStyle w:val="ListParagraph"/>
        <w:numPr>
          <w:ilvl w:val="0"/>
          <w:numId w:val="18"/>
        </w:numPr>
      </w:pPr>
      <w:r>
        <w:t xml:space="preserve">Подключение консоли через USB-кабели — только UART и MAX3232.</w:t>
      </w:r>
    </w:p>
    <w:p>
      <w:pPr>
        <w:pStyle w:val="ListParagraph"/>
        <w:numPr>
          <w:ilvl w:val="0"/>
          <w:numId w:val="18"/>
        </w:numPr>
      </w:pPr>
      <w:r>
        <w:t xml:space="preserve">Режим «только чтение» для второго пользователя.</w:t>
      </w:r>
    </w:p>
    <w:p>
      <w:pPr>
        <w:pStyle w:val="ListParagraph"/>
        <w:numPr>
          <w:ilvl w:val="0"/>
          <w:numId w:val="18"/>
        </w:numPr>
      </w:pPr>
      <w:r>
        <w:t xml:space="preserve">Корпоративные сети (WPA2-Enterprise), статический IP и прокси.</w:t>
      </w:r>
    </w:p>
    <w:p>
      <w:pPr>
        <w:pStyle w:val="ListParagraph"/>
        <w:numPr>
          <w:ilvl w:val="0"/>
          <w:numId w:val="18"/>
        </w:numPr>
      </w:pPr>
      <w:r>
        <w:t xml:space="preserve">Доступ по telnet без шифрования — только HTTPS.</w:t>
      </w:r>
    </w:p>
    <w:p>
      <w:pPr>
        <w:pStyle w:val="Heading3"/>
      </w:pPr>
      <w:r>
        <w:t xml:space="preserve">Открытые вопросы</w:t>
      </w:r>
    </w:p>
    <w:p>
      <w:pPr>
        <w:pStyle w:val="ListParagraph"/>
        <w:numPr>
          <w:ilvl w:val="0"/>
          <w:numId w:val="19"/>
        </w:numPr>
      </w:pPr>
      <w:r>
        <w:t xml:space="preserve">☐ Железо и распиновка: раздел написан, проверить при первой сборке.</w:t>
      </w:r>
    </w:p>
    <w:p>
      <w:pPr>
        <w:pStyle w:val="ListParagraph"/>
        <w:numPr>
          <w:ilvl w:val="0"/>
          <w:numId w:val="19"/>
        </w:numPr>
      </w:pPr>
      <w:r>
        <w:t xml:space="preserve">☐ Заводской пароль Wi-Fi точки настройки: WPA2 требует минимум 8 символов, поэтому </w:t>
      </w:r>
      <w:r>
        <w:rPr>
          <w:rStyle w:val="CodeChar"/>
        </w:rPr>
        <w:t xml:space="preserve">admin</w:t>
      </w:r>
      <w:r>
        <w:t xml:space="preserve"> не подойдёт. Нужен другой, например </w:t>
      </w:r>
      <w:r>
        <w:rPr>
          <w:rStyle w:val="CodeChar"/>
        </w:rPr>
        <w:t xml:space="preserve">adminadmin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☐ Принудительная смена пароля </w:t>
      </w:r>
      <w:r>
        <w:rPr>
          <w:rStyle w:val="CodeChar"/>
        </w:rPr>
        <w:t xml:space="preserve">admin / admin</w:t>
      </w:r>
      <w:r>
        <w:t xml:space="preserve"> при первом входе.</w:t>
      </w:r>
    </w:p>
    <w:p>
      <w:pPr>
        <w:pStyle w:val="ListParagraph"/>
        <w:numPr>
          <w:ilvl w:val="0"/>
          <w:numId w:val="19"/>
        </w:numPr>
      </w:pPr>
      <w:r>
        <w:t xml:space="preserve">☐ Цвета светодиода для каждого состояния.</w:t>
      </w:r>
    </w:p>
    <w:p>
      <w:pPr>
        <w:pStyle w:val="ListParagraph"/>
        <w:numPr>
          <w:ilvl w:val="0"/>
          <w:numId w:val="19"/>
        </w:numPr>
      </w:pPr>
      <w:r>
        <w:t xml:space="preserve">☐ Формат ID устройства (например, по MAC-адресу) и имя точки доступа.</w:t>
      </w:r>
    </w:p>
    <w:p>
      <w:pPr>
        <w:pStyle w:val="ListParagraph"/>
        <w:numPr>
          <w:ilvl w:val="0"/>
          <w:numId w:val="19"/>
        </w:numPr>
      </w:pPr>
      <w:r>
        <w:t xml:space="preserve">☐ Интервал heartbeat и время, после которого бастион считает устройство офлайн.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беспроводной консольный сервер на ESP32-S3</dc:title>
  <dc:description>Claude Docs node/560d94eb-bb01@10 docx-w7</dc:description>
  <cp:revision>10</cp:revision>
</cp:coreProperties>
</file>